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Департамент образования города Москвы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Государственное бюджетное общеобразовательное учреждение города Москвы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Гимназия №1505</w:t>
      </w:r>
    </w:p>
    <w:p w:rsidR="00000000" w:rsidDel="00000000" w:rsidP="00000000" w:rsidRDefault="00000000" w:rsidRPr="00000000">
      <w:pPr>
        <w:spacing w:line="360" w:lineRule="auto"/>
        <w:ind w:firstLine="720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«Московская городская педагогическая гимназия-лаборатория»</w:t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ДИПЛОМНАЯ РАБОТА НА ТЕМУ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Экранный эффект на примере устройства экраноплана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Выполнила: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Бондаренко Полина Николаевна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Руководитель: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Наумов Алексей Леонидович</w:t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2017/2018 уч.г.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Оглавление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Титульный лист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1 ("Теоретическая часть")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Экранопланы - летательные аппараты на воздушной подушке. Экранный эффект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Уравнение и принцип Бернулли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Подъёмная сила крыла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Глава 2: ("Практическая часть")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Аннотация</w:t>
      </w:r>
    </w:p>
    <w:p w:rsidR="00000000" w:rsidDel="00000000" w:rsidP="00000000" w:rsidRDefault="00000000" w:rsidRPr="00000000">
      <w:pPr>
        <w:spacing w:line="276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Тема: “Экранный эффект на примере устройства экраноплана”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Объектом исследования послужила упрощенная модель экраноплана. Предметом исследования зависимость одних параметров (начальной скорости) модели от других (дальности полёта).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дипломную работу входит введение, две главы, вывод к каждой из глав, итоговое заключение.</w:t>
        <w:br w:type="textWrapping"/>
        <w:tab/>
        <w:t xml:space="preserve">Во введении раскрывается актуальность исследования по выбранному направлению, ставится проблема, цель и задачи исследования, определяются объект, предмет научных поисков, формулируется гипотеза, ставятся цель и задачи, указывается его теоретическая, практическая значимости.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первой главе раскрыто понятие экранного эффекта и описана природа подъёмной силы. В выводе по ней подводятся итоги по изучению теоретического материала.</w:t>
        <w:br w:type="textWrapping"/>
        <w:tab/>
        <w:t xml:space="preserve">Во второй главе осуществляется опытно-практическая работа, в осуществлении которой формируется готовность студента посредством практики.  В главу входит постановка задач, цели практической работы, сбор данных по изменению параметров экраноплана, построение графиков на основе полученных данных, анализ результатов. В выводе по ней описывается значимость полученных результатов.</w:t>
        <w:br w:type="textWrapping"/>
        <w:tab/>
        <w:t xml:space="preserve">Заключение посвящено основным выводам и предложениям по введению экранопланов в повседневное или специализированное использование.</w:t>
      </w:r>
    </w:p>
    <w:p w:rsidR="00000000" w:rsidDel="00000000" w:rsidP="00000000" w:rsidRDefault="00000000" w:rsidRPr="00000000">
      <w:pPr>
        <w:spacing w:line="276" w:lineRule="auto"/>
        <w:ind w:firstLine="720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Источники информации: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Журнал “Катера и Яхты”, 216 выпуск, 2008 год.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http://katera.ru/files/magazines/216/082-085.pdf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Фильм “Экранопланы - на грани двух стихий” цикла “Крылья России”, 2001 год.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https://www.youtube.com/watch?v=hBTtBeZFs94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Энциклопедия для детей, Т.14. Техника / Глав.ред. М. Д. Аксёнова. - М.: Аванта+, 2000.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Эксперимент, демонстрирующий неверное применение принципа Бернулли для объяснения появления подъемной силы крыла</w:t>
        <w:tab/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https://www.youtube.com/watch?annotation_id=annotation_9137&amp;feature=iv&amp;src_vid=aFO4PBolwFg&amp;v=UqBmdZ-BNig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Geektimes. Научно-технические мифы, часть 1. Почему летают самолеты?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https://geektimes.ru/post/279734/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RJStech. Экранный эффект земли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http://rjstech.com/aerodinamika-i-modelirovanie/kak-letayut/15-ekrannyj-effekt-zemli.html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Подъемная сила крыла: природа и заблуждения. Часть 1. От Ньютона до Бернулли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https://www.youtube.com/watch?time_continue=1&amp;v=Cj8rUywteRA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Подъемная сила крыла. Часть 2. На острие крыла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https://www.youtube.com/watch?v=GODgr2583bE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youtube.com/watch?time_continue=1&amp;v=Cj8rUywteRA" TargetMode="External"/><Relationship Id="rId10" Type="http://schemas.openxmlformats.org/officeDocument/2006/relationships/hyperlink" Target="http://rjstech.com/aerodinamika-i-modelirovanie/kak-letayut/15-ekrannyj-effekt-zemli.html" TargetMode="External"/><Relationship Id="rId12" Type="http://schemas.openxmlformats.org/officeDocument/2006/relationships/hyperlink" Target="https://www.youtube.com/watch?v=GODgr2583bE" TargetMode="External"/><Relationship Id="rId9" Type="http://schemas.openxmlformats.org/officeDocument/2006/relationships/hyperlink" Target="https://geektimes.ru/post/279734/" TargetMode="External"/><Relationship Id="rId5" Type="http://schemas.openxmlformats.org/officeDocument/2006/relationships/styles" Target="styles.xml"/><Relationship Id="rId6" Type="http://schemas.openxmlformats.org/officeDocument/2006/relationships/hyperlink" Target="http://katera.ru/files/magazines/216/082-085.pdf" TargetMode="External"/><Relationship Id="rId7" Type="http://schemas.openxmlformats.org/officeDocument/2006/relationships/hyperlink" Target="https://www.youtube.com/watch?v=hBTtBeZFs94" TargetMode="External"/><Relationship Id="rId8" Type="http://schemas.openxmlformats.org/officeDocument/2006/relationships/hyperlink" Target="https://www.youtube.com/watch?annotation_id=annotation_9137&amp;feature=iv&amp;src_vid=aFO4PBolwFg&amp;v=UqBmdZ-BN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