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BD" w:rsidRPr="005622BD" w:rsidRDefault="005622BD" w:rsidP="005622BD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5622BD">
        <w:rPr>
          <w:rFonts w:ascii="Arial" w:hAnsi="Arial" w:cs="Arial"/>
          <w:b/>
          <w:sz w:val="30"/>
          <w:szCs w:val="30"/>
        </w:rPr>
        <w:t>Введение</w:t>
      </w:r>
    </w:p>
    <w:p w:rsidR="00040F65" w:rsidRPr="005622BD" w:rsidRDefault="000E5506" w:rsidP="005B7A65">
      <w:pPr>
        <w:ind w:firstLine="708"/>
        <w:rPr>
          <w:rFonts w:ascii="Arial" w:hAnsi="Arial" w:cs="Arial"/>
          <w:sz w:val="30"/>
          <w:szCs w:val="30"/>
        </w:rPr>
      </w:pPr>
      <w:r w:rsidRPr="005622BD">
        <w:rPr>
          <w:rFonts w:ascii="Arial" w:hAnsi="Arial" w:cs="Arial"/>
          <w:sz w:val="30"/>
          <w:szCs w:val="30"/>
        </w:rPr>
        <w:t xml:space="preserve">В теоретической части своего исследования я рассмотрел несколько видов деформации твердых тел и поподробнее </w:t>
      </w:r>
      <w:r w:rsidR="00501F6A" w:rsidRPr="005622BD">
        <w:rPr>
          <w:rFonts w:ascii="Arial" w:hAnsi="Arial" w:cs="Arial"/>
          <w:sz w:val="30"/>
          <w:szCs w:val="30"/>
        </w:rPr>
        <w:t>рассказал о деформации кручения на примере торсиона, также, я привел расчеты торсиона. Но это все было в теории. Сейчас же я выясню верны ли были сведения из моего реферата, проверив их на 3</w:t>
      </w:r>
      <w:r w:rsidR="00501F6A" w:rsidRPr="005622BD">
        <w:rPr>
          <w:rFonts w:ascii="Arial" w:hAnsi="Arial" w:cs="Arial"/>
          <w:sz w:val="30"/>
          <w:szCs w:val="30"/>
          <w:lang w:val="en-US"/>
        </w:rPr>
        <w:t>D</w:t>
      </w:r>
      <w:r w:rsidR="00501F6A" w:rsidRPr="005622BD">
        <w:rPr>
          <w:rFonts w:ascii="Arial" w:hAnsi="Arial" w:cs="Arial"/>
          <w:sz w:val="30"/>
          <w:szCs w:val="30"/>
        </w:rPr>
        <w:t>-</w:t>
      </w:r>
      <w:r w:rsidR="003E1299" w:rsidRPr="005622BD">
        <w:rPr>
          <w:rFonts w:ascii="Arial" w:hAnsi="Arial" w:cs="Arial"/>
          <w:sz w:val="30"/>
          <w:szCs w:val="30"/>
        </w:rPr>
        <w:t>моделях</w:t>
      </w:r>
      <w:r w:rsidR="00501F6A" w:rsidRPr="005622BD">
        <w:rPr>
          <w:rFonts w:ascii="Arial" w:hAnsi="Arial" w:cs="Arial"/>
          <w:sz w:val="30"/>
          <w:szCs w:val="30"/>
        </w:rPr>
        <w:t xml:space="preserve"> </w:t>
      </w:r>
      <w:r w:rsidR="003E1299" w:rsidRPr="005622BD">
        <w:rPr>
          <w:rFonts w:ascii="Arial" w:hAnsi="Arial" w:cs="Arial"/>
          <w:sz w:val="30"/>
          <w:szCs w:val="30"/>
        </w:rPr>
        <w:t>и макете торсионов. Также я рассмотрю помимо круглого еще и другие виды сечений, порой несколько необычные, чтобы понять торсион какого сечения лучше выполняет задачи. 3</w:t>
      </w:r>
      <w:r w:rsidR="003E1299" w:rsidRPr="005622BD">
        <w:rPr>
          <w:rFonts w:ascii="Arial" w:hAnsi="Arial" w:cs="Arial"/>
          <w:sz w:val="30"/>
          <w:szCs w:val="30"/>
          <w:lang w:val="en-US"/>
        </w:rPr>
        <w:t>D</w:t>
      </w:r>
      <w:r w:rsidR="003E1299" w:rsidRPr="005622BD">
        <w:rPr>
          <w:rFonts w:ascii="Arial" w:hAnsi="Arial" w:cs="Arial"/>
          <w:sz w:val="30"/>
          <w:szCs w:val="30"/>
        </w:rPr>
        <w:t xml:space="preserve">-модели выполнены в среде </w:t>
      </w:r>
      <w:r w:rsidR="003E1299" w:rsidRPr="005622BD">
        <w:rPr>
          <w:rFonts w:ascii="Arial" w:hAnsi="Arial" w:cs="Arial"/>
          <w:sz w:val="30"/>
          <w:szCs w:val="30"/>
          <w:lang w:val="en-US"/>
        </w:rPr>
        <w:t>Autodesk</w:t>
      </w:r>
      <w:r w:rsidR="003E1299" w:rsidRPr="005622BD">
        <w:rPr>
          <w:rFonts w:ascii="Arial" w:hAnsi="Arial" w:cs="Arial"/>
          <w:sz w:val="30"/>
          <w:szCs w:val="30"/>
        </w:rPr>
        <w:t xml:space="preserve"> </w:t>
      </w:r>
      <w:r w:rsidR="003E1299" w:rsidRPr="005622BD">
        <w:rPr>
          <w:rFonts w:ascii="Arial" w:hAnsi="Arial" w:cs="Arial"/>
          <w:sz w:val="30"/>
          <w:szCs w:val="30"/>
          <w:lang w:val="en-US"/>
        </w:rPr>
        <w:t>Fusion</w:t>
      </w:r>
      <w:r w:rsidR="003E1299" w:rsidRPr="005622BD">
        <w:rPr>
          <w:rFonts w:ascii="Arial" w:hAnsi="Arial" w:cs="Arial"/>
          <w:sz w:val="30"/>
          <w:szCs w:val="30"/>
        </w:rPr>
        <w:t xml:space="preserve"> 360, что наглядно позволило показать изменение различных параметров торсионов при деформации. </w:t>
      </w:r>
      <w:r w:rsidR="005B7A65" w:rsidRPr="005622BD">
        <w:rPr>
          <w:rFonts w:ascii="Arial" w:hAnsi="Arial" w:cs="Arial"/>
          <w:sz w:val="30"/>
          <w:szCs w:val="30"/>
        </w:rPr>
        <w:t xml:space="preserve">Изначально планировалось использовать </w:t>
      </w:r>
      <w:r w:rsidR="005B7A65" w:rsidRPr="005622BD">
        <w:rPr>
          <w:rFonts w:ascii="Arial" w:hAnsi="Arial" w:cs="Arial"/>
          <w:sz w:val="30"/>
          <w:szCs w:val="30"/>
          <w:lang w:val="en-US"/>
        </w:rPr>
        <w:t>Autodesk</w:t>
      </w:r>
      <w:r w:rsidR="005B7A65" w:rsidRPr="005622BD">
        <w:rPr>
          <w:rFonts w:ascii="Arial" w:hAnsi="Arial" w:cs="Arial"/>
          <w:sz w:val="30"/>
          <w:szCs w:val="30"/>
        </w:rPr>
        <w:t xml:space="preserve"> </w:t>
      </w:r>
      <w:r w:rsidR="005B7A65" w:rsidRPr="005622BD">
        <w:rPr>
          <w:rFonts w:ascii="Arial" w:hAnsi="Arial" w:cs="Arial"/>
          <w:sz w:val="30"/>
          <w:szCs w:val="30"/>
          <w:lang w:val="en-US"/>
        </w:rPr>
        <w:t>Inventor</w:t>
      </w:r>
      <w:r w:rsidR="005B7A65" w:rsidRPr="005622BD">
        <w:rPr>
          <w:rFonts w:ascii="Arial" w:hAnsi="Arial" w:cs="Arial"/>
          <w:sz w:val="30"/>
          <w:szCs w:val="30"/>
        </w:rPr>
        <w:t xml:space="preserve">, но в процессе знакомства с программой методом проб и ошибок было выявлено, что </w:t>
      </w:r>
      <w:r w:rsidR="005B7A65" w:rsidRPr="005622BD">
        <w:rPr>
          <w:rFonts w:ascii="Arial" w:hAnsi="Arial" w:cs="Arial"/>
          <w:sz w:val="30"/>
          <w:szCs w:val="30"/>
          <w:lang w:val="en-US"/>
        </w:rPr>
        <w:t>Fusion</w:t>
      </w:r>
      <w:r w:rsidR="005B7A65" w:rsidRPr="005622BD">
        <w:rPr>
          <w:rFonts w:ascii="Arial" w:hAnsi="Arial" w:cs="Arial"/>
          <w:sz w:val="30"/>
          <w:szCs w:val="30"/>
        </w:rPr>
        <w:t xml:space="preserve"> 360 больше подходит для выполнения поставленных мною задач. </w:t>
      </w:r>
    </w:p>
    <w:p w:rsidR="005B7A65" w:rsidRPr="005622BD" w:rsidRDefault="005B7A65" w:rsidP="005B7A65">
      <w:pPr>
        <w:ind w:firstLine="708"/>
        <w:rPr>
          <w:rFonts w:ascii="Arial" w:hAnsi="Arial" w:cs="Arial"/>
          <w:sz w:val="30"/>
          <w:szCs w:val="30"/>
        </w:rPr>
      </w:pPr>
      <w:r w:rsidRPr="005622BD">
        <w:rPr>
          <w:rFonts w:ascii="Arial" w:hAnsi="Arial" w:cs="Arial"/>
          <w:sz w:val="30"/>
          <w:szCs w:val="30"/>
        </w:rPr>
        <w:t xml:space="preserve">Актуальна эта работа тем, что в ней будет наглядно показано применение расчетов торсиона, и будет выбрано лучшее сечение для выполнения задач торсиона. </w:t>
      </w:r>
      <w:r w:rsidR="005622BD" w:rsidRPr="005622BD">
        <w:rPr>
          <w:rFonts w:ascii="Arial" w:hAnsi="Arial" w:cs="Arial"/>
          <w:sz w:val="30"/>
          <w:szCs w:val="30"/>
        </w:rPr>
        <w:t>Начну я с рассмотрения 3</w:t>
      </w:r>
      <w:r w:rsidR="005622BD" w:rsidRPr="005622BD">
        <w:rPr>
          <w:rFonts w:ascii="Arial" w:hAnsi="Arial" w:cs="Arial"/>
          <w:sz w:val="30"/>
          <w:szCs w:val="30"/>
          <w:lang w:val="en-US"/>
        </w:rPr>
        <w:t>D</w:t>
      </w:r>
      <w:r w:rsidR="005622BD" w:rsidRPr="005622BD">
        <w:rPr>
          <w:rFonts w:ascii="Arial" w:hAnsi="Arial" w:cs="Arial"/>
          <w:sz w:val="30"/>
          <w:szCs w:val="30"/>
        </w:rPr>
        <w:t>-моделей, а затем рассмотрю и макет.</w:t>
      </w:r>
    </w:p>
    <w:sectPr w:rsidR="005B7A65" w:rsidRPr="0056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A8" w:rsidRDefault="00316AA8" w:rsidP="005622BD">
      <w:pPr>
        <w:spacing w:after="0" w:line="240" w:lineRule="auto"/>
      </w:pPr>
      <w:r>
        <w:separator/>
      </w:r>
    </w:p>
  </w:endnote>
  <w:endnote w:type="continuationSeparator" w:id="0">
    <w:p w:rsidR="00316AA8" w:rsidRDefault="00316AA8" w:rsidP="005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A8" w:rsidRDefault="00316AA8" w:rsidP="005622BD">
      <w:pPr>
        <w:spacing w:after="0" w:line="240" w:lineRule="auto"/>
      </w:pPr>
      <w:r>
        <w:separator/>
      </w:r>
    </w:p>
  </w:footnote>
  <w:footnote w:type="continuationSeparator" w:id="0">
    <w:p w:rsidR="00316AA8" w:rsidRDefault="00316AA8" w:rsidP="00562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06"/>
    <w:rsid w:val="00040F65"/>
    <w:rsid w:val="000E5506"/>
    <w:rsid w:val="00316AA8"/>
    <w:rsid w:val="003E1299"/>
    <w:rsid w:val="00501F6A"/>
    <w:rsid w:val="005622BD"/>
    <w:rsid w:val="005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3C047-2E0F-4A00-9EB2-ED733AC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2BD"/>
  </w:style>
  <w:style w:type="paragraph" w:styleId="a5">
    <w:name w:val="footer"/>
    <w:basedOn w:val="a"/>
    <w:link w:val="a6"/>
    <w:uiPriority w:val="99"/>
    <w:unhideWhenUsed/>
    <w:rsid w:val="005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Дольникова</dc:creator>
  <cp:keywords/>
  <dc:description/>
  <cp:lastModifiedBy>Ольга Дольникова</cp:lastModifiedBy>
  <cp:revision>1</cp:revision>
  <dcterms:created xsi:type="dcterms:W3CDTF">2017-11-11T17:19:00Z</dcterms:created>
  <dcterms:modified xsi:type="dcterms:W3CDTF">2017-11-11T18:14:00Z</dcterms:modified>
</cp:coreProperties>
</file>