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F5" w:rsidRPr="003D6D33" w:rsidRDefault="00AC47F5" w:rsidP="00AC47F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современной жизни усложняют ситуацию выбора профессии. Сейчас динамика социальной жизни высока, из-за научно-технического прогресса устаревают одни профессии и появляются новые. Трудно прогнозировать на какие профессии будет спрос через несколько лет, и на рынке труда всё чаще встречается переизбыток трудовых ресурсов на одних профессиональных направлениях и дефицит на других. Удлиняется период детства и отрочества. Так же у подростков часто неопределенны и размыты ценностные и ролевые образцы.</w:t>
      </w:r>
      <w:bookmarkStart w:id="0" w:name="_GoBack"/>
      <w:bookmarkEnd w:id="0"/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современном обществе у некоторых подростков возникают проблемы, связанные с выбором профессии. Они не знают, как с ними справиться и делают выбор, который в будущем приводит к неподходящему образу жизни и разочарованиям. Или же, условия современного мира вынуждают человека менять своё мнение о той или иной профессии и выбор приходится делать не один раз, а несколько. В такой ситуации нужно уметь быстро и гибко реагировать на изменения в социуме, чтобы избежать невостребованности и безработицы.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Проблемы: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профессионального выбора зачастую зависит жизненный успех. Поэтому подросток должен быть готов самостоятельно и осознанно делать выбор.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Определяясь с профессией, подросткам часто приходится выбирать между своей мечтой, социальными запросами (требованиями общества) или желаниями родителей.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представления подростков о профессиональном пути могут сильно различаться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очень изменчив, и востребованность той или иной профессии постоянно меняется.</w:t>
      </w:r>
    </w:p>
    <w:p w:rsidR="00A9377D" w:rsidRPr="003D6D33" w:rsidRDefault="00A9377D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подростков плохо сформирована самоидентичность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психологические факторы, влияющие на выбор профессии</w:t>
      </w:r>
      <w:r w:rsidR="004E75C9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30F0A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как меняются факторы выбора профессии на разных возрастных этапах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были сформулированы следующие</w:t>
      </w: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AC47F5" w:rsidRPr="003D6D33" w:rsidRDefault="00AC47F5" w:rsidP="00AC47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изучения литературы определить ключевые понятия темы: профессиональное и личностное самоопределение, самоидентичность</w:t>
      </w:r>
    </w:p>
    <w:p w:rsidR="00AC47F5" w:rsidRPr="003D6D33" w:rsidRDefault="00AC47F5" w:rsidP="00AC47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проблемы, возникающие у подростков при выборе профессии</w:t>
      </w:r>
    </w:p>
    <w:p w:rsidR="00AC47F5" w:rsidRPr="003D6D33" w:rsidRDefault="00AC47F5" w:rsidP="00AC47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психологические факторы, влияющие на выбор профессии в подростковом возрасте</w:t>
      </w:r>
    </w:p>
    <w:p w:rsidR="004E75C9" w:rsidRPr="003D6D33" w:rsidRDefault="004E75C9" w:rsidP="00AC47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новую литературу и провести качественную обработку: выделить признаки, относящиеся к выбору, и классифицировать их</w:t>
      </w:r>
    </w:p>
    <w:p w:rsidR="004E75C9" w:rsidRPr="003D6D33" w:rsidRDefault="004E75C9" w:rsidP="00AC47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изученной литературы составить опросник для учащихся восьмых и десятых классов гимназии</w:t>
      </w:r>
    </w:p>
    <w:p w:rsidR="004E75C9" w:rsidRPr="003D6D33" w:rsidRDefault="004E75C9" w:rsidP="00AC47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опрос учащихся восьмых и десятых классов </w:t>
      </w:r>
      <w:r w:rsidR="00630F0A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обработать полученные результаты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 </w:t>
      </w:r>
      <w:r w:rsidR="00A9377D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выбор на разных возрастных этапах взросления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 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профессиональный выбор </w:t>
      </w:r>
      <w:r w:rsidR="00A9377D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взросления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Гипотезы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7F5" w:rsidRPr="003D6D33" w:rsidRDefault="00AC47F5" w:rsidP="00630F0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(зрелость) самоидентичности личности влияет на выбор профессии</w:t>
      </w:r>
    </w:p>
    <w:p w:rsidR="00AC47F5" w:rsidRPr="003D6D33" w:rsidRDefault="00AC47F5" w:rsidP="00630F0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подростка к самостоятельному принятию решения влияет на выбор профессии.</w:t>
      </w:r>
    </w:p>
    <w:p w:rsidR="00AC47F5" w:rsidRPr="003D6D33" w:rsidRDefault="00AC47F5" w:rsidP="00630F0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подростка к социуму влияет на выбор профессии</w:t>
      </w:r>
    </w:p>
    <w:p w:rsidR="00630F0A" w:rsidRPr="003D6D33" w:rsidRDefault="00630F0A" w:rsidP="00630F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6D33">
        <w:rPr>
          <w:sz w:val="28"/>
          <w:szCs w:val="28"/>
        </w:rPr>
        <w:t>Пол не влияет на условия выбора профессии</w:t>
      </w:r>
    </w:p>
    <w:p w:rsidR="00630F0A" w:rsidRPr="003D6D33" w:rsidRDefault="00630F0A" w:rsidP="00630F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6D33">
        <w:rPr>
          <w:sz w:val="28"/>
          <w:szCs w:val="28"/>
        </w:rPr>
        <w:t>Чем старше становится подросток, тем более осознанным становится его выбор</w:t>
      </w:r>
    </w:p>
    <w:p w:rsidR="00630F0A" w:rsidRPr="003D6D33" w:rsidRDefault="00630F0A" w:rsidP="00630F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6D33">
        <w:rPr>
          <w:sz w:val="28"/>
          <w:szCs w:val="28"/>
        </w:rPr>
        <w:t>Чем старше становится подросток, тем больше факторов влияют на выбор профессии</w:t>
      </w:r>
    </w:p>
    <w:p w:rsidR="00630F0A" w:rsidRPr="003D6D33" w:rsidRDefault="00630F0A" w:rsidP="007B08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6D33">
        <w:rPr>
          <w:sz w:val="28"/>
          <w:szCs w:val="28"/>
        </w:rPr>
        <w:t>Внутренние факторы выбора профессии имеют более сильное влияние, чем внешние факторы</w:t>
      </w:r>
    </w:p>
    <w:p w:rsidR="006935B7" w:rsidRPr="003D6D33" w:rsidRDefault="006935B7" w:rsidP="007B08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6D33">
        <w:rPr>
          <w:sz w:val="28"/>
          <w:szCs w:val="28"/>
        </w:rPr>
        <w:t xml:space="preserve">Самые весомые факторы выбора профессии – анализ собственных способностей и возможностей, а </w:t>
      </w:r>
      <w:proofErr w:type="gramStart"/>
      <w:r w:rsidRPr="003D6D33">
        <w:rPr>
          <w:sz w:val="28"/>
          <w:szCs w:val="28"/>
        </w:rPr>
        <w:t>так же</w:t>
      </w:r>
      <w:proofErr w:type="gramEnd"/>
      <w:r w:rsidRPr="003D6D33">
        <w:rPr>
          <w:sz w:val="28"/>
          <w:szCs w:val="28"/>
        </w:rPr>
        <w:t xml:space="preserve"> ориентированность на востребованность профессии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 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выбора подростками позволит дать рекомендации ребятам, которые испытывают трудности в выборе профиля; рекомендации могут использоваться в работе психологической службы при консультировании родителей подростков, педагогов на этапе профильного самоопределения подростков.</w:t>
      </w:r>
    </w:p>
    <w:p w:rsidR="00AC47F5" w:rsidRPr="003D6D33" w:rsidRDefault="00AC47F5" w:rsidP="00AC4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 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</w:t>
      </w:r>
      <w:r w:rsidR="00630F0A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B0831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</w:p>
    <w:p w:rsidR="007B0831" w:rsidRPr="003D6D33" w:rsidRDefault="007B0831" w:rsidP="007B08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Методики исследования</w:t>
      </w:r>
      <w:r w:rsidR="003D6D33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опросник «Факторы выбора профессии» учащихся 8 и 10 классов</w:t>
      </w:r>
    </w:p>
    <w:p w:rsidR="007B0831" w:rsidRPr="003D6D33" w:rsidRDefault="007B0831" w:rsidP="007B08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методики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выяснить как меняются факторы выбора профессии на разных возрастных этапах</w:t>
      </w:r>
    </w:p>
    <w:p w:rsidR="007B0831" w:rsidRPr="003D6D33" w:rsidRDefault="007B0831" w:rsidP="007B08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Выборка исследования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восьмых и десятых классов</w:t>
      </w:r>
    </w:p>
    <w:p w:rsidR="007B0831" w:rsidRPr="003D6D33" w:rsidRDefault="007B0831" w:rsidP="007B08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база:</w:t>
      </w:r>
      <w:r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77D" w:rsidRPr="003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"Школа №1505 "Преображенская"</w:t>
      </w:r>
    </w:p>
    <w:p w:rsidR="00E341CF" w:rsidRPr="003D6D33" w:rsidRDefault="00E341CF">
      <w:pPr>
        <w:rPr>
          <w:rFonts w:ascii="Times New Roman" w:hAnsi="Times New Roman" w:cs="Times New Roman"/>
          <w:sz w:val="28"/>
          <w:szCs w:val="28"/>
        </w:rPr>
      </w:pPr>
    </w:p>
    <w:sectPr w:rsidR="00E341CF" w:rsidRPr="003D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D51"/>
    <w:multiLevelType w:val="multilevel"/>
    <w:tmpl w:val="BC4E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872E4"/>
    <w:multiLevelType w:val="multilevel"/>
    <w:tmpl w:val="D3EC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56BDE"/>
    <w:multiLevelType w:val="hybridMultilevel"/>
    <w:tmpl w:val="F9B2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F5"/>
    <w:rsid w:val="00040B33"/>
    <w:rsid w:val="00250800"/>
    <w:rsid w:val="003D6D33"/>
    <w:rsid w:val="00464911"/>
    <w:rsid w:val="004E75C9"/>
    <w:rsid w:val="00630F0A"/>
    <w:rsid w:val="006935B7"/>
    <w:rsid w:val="007B0831"/>
    <w:rsid w:val="00A151A0"/>
    <w:rsid w:val="00A9377D"/>
    <w:rsid w:val="00AC47F5"/>
    <w:rsid w:val="00E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91C7"/>
  <w15:chartTrackingRefBased/>
  <w15:docId w15:val="{A8874EF4-3D2D-47BC-B698-BA2D764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C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Ходыревская</dc:creator>
  <cp:keywords/>
  <dc:description/>
  <cp:lastModifiedBy>ирина Ходыревская</cp:lastModifiedBy>
  <cp:revision>3</cp:revision>
  <dcterms:created xsi:type="dcterms:W3CDTF">2017-10-27T13:59:00Z</dcterms:created>
  <dcterms:modified xsi:type="dcterms:W3CDTF">2017-11-10T09:38:00Z</dcterms:modified>
</cp:coreProperties>
</file>