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84" w:rsidRDefault="00D23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b/>
          <w:bCs/>
          <w:sz w:val="28"/>
          <w:szCs w:val="28"/>
        </w:rPr>
        <w:t>Глава</w:t>
      </w:r>
      <w:r>
        <w:rPr>
          <w:rFonts w:ascii="Times New Roman"/>
          <w:b/>
          <w:bCs/>
          <w:sz w:val="28"/>
          <w:szCs w:val="28"/>
        </w:rPr>
        <w:t xml:space="preserve"> I.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Особенности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установок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в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подростковом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возрасте</w:t>
      </w:r>
      <w:r>
        <w:rPr>
          <w:rFonts w:hAnsi="Arial Unicode MS"/>
          <w:b/>
          <w:bCs/>
          <w:sz w:val="28"/>
          <w:szCs w:val="28"/>
        </w:rPr>
        <w:t xml:space="preserve"> </w:t>
      </w:r>
    </w:p>
    <w:p w:rsidR="004D5C84" w:rsidRDefault="004D5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D5C84" w:rsidRDefault="00D236FE">
      <w:pPr>
        <w:pStyle w:val="2"/>
      </w:pPr>
      <w:r>
        <w:t xml:space="preserve">1.1. </w:t>
      </w:r>
      <w:r>
        <w:rPr>
          <w:rFonts w:ascii="Arial Unicode MS"/>
        </w:rPr>
        <w:t>Понятие установки</w:t>
      </w:r>
    </w:p>
    <w:p w:rsidR="004D5C84" w:rsidRDefault="004D5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D5C84" w:rsidRDefault="00D236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Понятие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установки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активно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изучалось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школой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Узнадзе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Установка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определялась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как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"</w:t>
      </w:r>
      <w:r>
        <w:rPr>
          <w:rFonts w:hAnsi="Arial Unicode MS"/>
          <w:sz w:val="28"/>
          <w:szCs w:val="28"/>
        </w:rPr>
        <w:t>целостное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динамическое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состояние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субъекта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состояние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готовности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определенной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активности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состояние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которое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обусловливается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двумя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факторами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Arial Unicode MS"/>
          <w:sz w:val="28"/>
          <w:szCs w:val="28"/>
        </w:rPr>
        <w:t>потребностью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субъекта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соответствующей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объективной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ситуацией</w:t>
      </w:r>
      <w:r>
        <w:rPr>
          <w:rFonts w:ascii="Times New Roman"/>
          <w:sz w:val="28"/>
          <w:szCs w:val="28"/>
        </w:rPr>
        <w:t>" (</w:t>
      </w:r>
      <w:r>
        <w:rPr>
          <w:rFonts w:hAnsi="Arial Unicode MS"/>
          <w:sz w:val="28"/>
          <w:szCs w:val="28"/>
        </w:rPr>
        <w:t>Узнадзе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., 1966).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рамках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социальной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психологии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Майерс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определяет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установки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как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убеждения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чувства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способные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влиять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наши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реакции</w:t>
      </w:r>
      <w:r>
        <w:rPr>
          <w:rFonts w:ascii="Times New Roman"/>
          <w:sz w:val="28"/>
          <w:szCs w:val="28"/>
        </w:rPr>
        <w:t xml:space="preserve"> (</w:t>
      </w:r>
      <w:r>
        <w:rPr>
          <w:rFonts w:hAnsi="Arial Unicode MS"/>
          <w:sz w:val="28"/>
          <w:szCs w:val="28"/>
        </w:rPr>
        <w:t>Майерс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., 2004, </w:t>
      </w:r>
      <w:r>
        <w:rPr>
          <w:rFonts w:hAnsi="Arial Unicode MS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.131).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западной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социальной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психологии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социальные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установки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обозначаются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термином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аттитюд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1935 </w:t>
      </w:r>
      <w:r>
        <w:rPr>
          <w:rFonts w:hAnsi="Arial Unicode MS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Arial Unicode MS"/>
          <w:sz w:val="28"/>
          <w:szCs w:val="28"/>
        </w:rPr>
        <w:t>Олпорт</w:t>
      </w:r>
      <w:proofErr w:type="spellEnd"/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выделил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 </w:t>
      </w:r>
      <w:r>
        <w:rPr>
          <w:rFonts w:hAnsi="Arial Unicode MS"/>
          <w:sz w:val="28"/>
          <w:szCs w:val="28"/>
        </w:rPr>
        <w:t>дефиниций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аттитюда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(Андреева Г. М., 2000, с. 291):</w:t>
      </w:r>
    </w:p>
    <w:p w:rsidR="004D5C84" w:rsidRDefault="00D236FE">
      <w:pPr>
        <w:numPr>
          <w:ilvl w:val="0"/>
          <w:numId w:val="3"/>
        </w:numPr>
        <w:tabs>
          <w:tab w:val="clear" w:pos="458"/>
          <w:tab w:val="num" w:pos="360"/>
        </w:tabs>
        <w:ind w:left="360" w:hanging="360"/>
      </w:pPr>
      <w:r>
        <w:rPr>
          <w:rFonts w:hAnsi="Arial Unicode MS"/>
          <w:sz w:val="28"/>
          <w:szCs w:val="28"/>
        </w:rPr>
        <w:t>определенное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состояние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нервной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системы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сознани</w:t>
      </w:r>
      <w:r>
        <w:rPr>
          <w:rFonts w:hAnsi="Arial Unicode MS"/>
          <w:sz w:val="28"/>
          <w:szCs w:val="28"/>
        </w:rPr>
        <w:t>я</w:t>
      </w:r>
      <w:r>
        <w:rPr>
          <w:rFonts w:ascii="Times New Roman"/>
          <w:sz w:val="28"/>
          <w:szCs w:val="28"/>
        </w:rPr>
        <w:t>,</w:t>
      </w:r>
    </w:p>
    <w:p w:rsidR="004D5C84" w:rsidRDefault="00D236FE">
      <w:pPr>
        <w:numPr>
          <w:ilvl w:val="0"/>
          <w:numId w:val="3"/>
        </w:numPr>
        <w:tabs>
          <w:tab w:val="clear" w:pos="458"/>
          <w:tab w:val="num" w:pos="360"/>
        </w:tabs>
        <w:ind w:left="360" w:hanging="360"/>
      </w:pPr>
      <w:r>
        <w:rPr>
          <w:rFonts w:hAnsi="Arial Unicode MS"/>
          <w:sz w:val="28"/>
          <w:szCs w:val="28"/>
        </w:rPr>
        <w:t>выражающее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готовность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реакции</w:t>
      </w:r>
      <w:r>
        <w:rPr>
          <w:rFonts w:ascii="Times New Roman"/>
          <w:sz w:val="28"/>
          <w:szCs w:val="28"/>
        </w:rPr>
        <w:t>,</w:t>
      </w:r>
    </w:p>
    <w:p w:rsidR="004D5C84" w:rsidRDefault="00D236FE">
      <w:pPr>
        <w:numPr>
          <w:ilvl w:val="0"/>
          <w:numId w:val="3"/>
        </w:numPr>
        <w:tabs>
          <w:tab w:val="clear" w:pos="458"/>
          <w:tab w:val="num" w:pos="360"/>
        </w:tabs>
        <w:ind w:left="360" w:hanging="360"/>
      </w:pPr>
      <w:r>
        <w:rPr>
          <w:rFonts w:hAnsi="Arial Unicode MS"/>
          <w:sz w:val="28"/>
          <w:szCs w:val="28"/>
        </w:rPr>
        <w:t>организованное</w:t>
      </w:r>
      <w:r>
        <w:rPr>
          <w:rFonts w:ascii="Times New Roman"/>
          <w:sz w:val="28"/>
          <w:szCs w:val="28"/>
        </w:rPr>
        <w:t>,</w:t>
      </w:r>
    </w:p>
    <w:p w:rsidR="004D5C84" w:rsidRDefault="00D236FE">
      <w:pPr>
        <w:numPr>
          <w:ilvl w:val="0"/>
          <w:numId w:val="3"/>
        </w:numPr>
        <w:tabs>
          <w:tab w:val="clear" w:pos="458"/>
          <w:tab w:val="num" w:pos="360"/>
        </w:tabs>
        <w:ind w:left="360" w:hanging="360"/>
      </w:pP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основе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предшествующего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опыта</w:t>
      </w:r>
      <w:r>
        <w:rPr>
          <w:rFonts w:ascii="Times New Roman"/>
          <w:sz w:val="28"/>
          <w:szCs w:val="28"/>
        </w:rPr>
        <w:t xml:space="preserve">, </w:t>
      </w:r>
    </w:p>
    <w:p w:rsidR="004D5C84" w:rsidRDefault="00D236FE">
      <w:pPr>
        <w:numPr>
          <w:ilvl w:val="0"/>
          <w:numId w:val="3"/>
        </w:numPr>
        <w:tabs>
          <w:tab w:val="clear" w:pos="458"/>
          <w:tab w:val="num" w:pos="360"/>
        </w:tabs>
        <w:ind w:left="360" w:hanging="360"/>
      </w:pPr>
      <w:r>
        <w:rPr>
          <w:rFonts w:hAnsi="Arial Unicode MS"/>
          <w:sz w:val="28"/>
          <w:szCs w:val="28"/>
        </w:rPr>
        <w:t>оказывающее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направляющее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динамическое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влияние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поведение</w:t>
      </w:r>
      <w:r>
        <w:rPr>
          <w:rFonts w:ascii="Times New Roman"/>
          <w:sz w:val="28"/>
          <w:szCs w:val="28"/>
        </w:rPr>
        <w:t xml:space="preserve">" </w:t>
      </w:r>
      <w:r>
        <w:rPr>
          <w:rFonts w:ascii="Cambria" w:eastAsia="Cambria" w:hAnsi="Cambria" w:cs="Cambria"/>
          <w:sz w:val="28"/>
          <w:szCs w:val="28"/>
        </w:rPr>
        <w:t>(Андреева Г. М., 2000, с. 292).</w:t>
      </w:r>
    </w:p>
    <w:p w:rsidR="004D5C84" w:rsidRDefault="00D23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Виды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установок</w:t>
      </w:r>
      <w:r>
        <w:rPr>
          <w:rFonts w:hAnsi="Arial Unicode MS"/>
          <w:sz w:val="28"/>
          <w:szCs w:val="28"/>
        </w:rPr>
        <w:t xml:space="preserve"> </w:t>
      </w:r>
    </w:p>
    <w:p w:rsidR="004D5C84" w:rsidRDefault="00D23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Существует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несколько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видов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установок</w:t>
      </w:r>
      <w:r>
        <w:rPr>
          <w:rFonts w:ascii="Times New Roman"/>
          <w:sz w:val="28"/>
          <w:szCs w:val="28"/>
        </w:rPr>
        <w:t>:</w:t>
      </w:r>
    </w:p>
    <w:p w:rsidR="004D5C84" w:rsidRDefault="00D23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по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продолжительности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действия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фиксированная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ситуативная</w:t>
      </w:r>
      <w:r>
        <w:rPr>
          <w:rFonts w:ascii="Times New Roman"/>
          <w:sz w:val="28"/>
          <w:szCs w:val="28"/>
        </w:rPr>
        <w:t>,</w:t>
      </w:r>
    </w:p>
    <w:p w:rsidR="004D5C84" w:rsidRDefault="00D23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по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направленности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направленная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ненаправленная</w:t>
      </w:r>
      <w:r>
        <w:rPr>
          <w:rFonts w:ascii="Times New Roman"/>
          <w:sz w:val="28"/>
          <w:szCs w:val="28"/>
        </w:rPr>
        <w:t>.</w:t>
      </w:r>
    </w:p>
    <w:p w:rsidR="004D5C84" w:rsidRDefault="00D23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Фиксированная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Arial Unicode MS"/>
          <w:sz w:val="28"/>
          <w:szCs w:val="28"/>
        </w:rPr>
        <w:t>стабильная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длительная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Arial Unicode MS"/>
          <w:sz w:val="28"/>
          <w:szCs w:val="28"/>
        </w:rPr>
        <w:t>установка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возникает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когда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"</w:t>
      </w:r>
      <w:r>
        <w:rPr>
          <w:rFonts w:hAnsi="Arial Unicode MS"/>
          <w:sz w:val="28"/>
          <w:szCs w:val="28"/>
        </w:rPr>
        <w:t>настроенность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поведение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для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удовлетворения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данной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потребности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данной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>итуации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повторяется</w:t>
      </w:r>
      <w:r>
        <w:rPr>
          <w:rFonts w:ascii="Times New Roman"/>
          <w:sz w:val="28"/>
          <w:szCs w:val="28"/>
        </w:rPr>
        <w:t>" (</w:t>
      </w:r>
      <w:r>
        <w:rPr>
          <w:rFonts w:hAnsi="Arial Unicode MS"/>
          <w:sz w:val="28"/>
          <w:szCs w:val="28"/>
        </w:rPr>
        <w:t>Андреева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., 2000, </w:t>
      </w:r>
      <w:r>
        <w:rPr>
          <w:rFonts w:hAnsi="Arial Unicode MS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289). </w:t>
      </w:r>
      <w:r>
        <w:rPr>
          <w:rFonts w:hAnsi="Arial Unicode MS"/>
          <w:sz w:val="28"/>
          <w:szCs w:val="28"/>
        </w:rPr>
        <w:lastRenderedPageBreak/>
        <w:t>Ситуативная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установка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это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установка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действующая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однократно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данных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условиях</w:t>
      </w:r>
      <w:r>
        <w:rPr>
          <w:rFonts w:ascii="Times New Roman"/>
          <w:sz w:val="28"/>
          <w:szCs w:val="28"/>
        </w:rPr>
        <w:t>.</w:t>
      </w:r>
    </w:p>
    <w:p w:rsidR="004D5C84" w:rsidRDefault="00D23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Ненаправленная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установка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установка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имеющая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узкого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конкретного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направления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Направленная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установка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Arial Unicode MS"/>
          <w:sz w:val="28"/>
          <w:szCs w:val="28"/>
        </w:rPr>
        <w:t>конкретная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</w:t>
      </w:r>
      <w:r>
        <w:rPr>
          <w:rFonts w:hAnsi="Arial Unicode MS"/>
          <w:sz w:val="28"/>
          <w:szCs w:val="28"/>
        </w:rPr>
        <w:t>вка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имеющая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четкое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направление</w:t>
      </w:r>
      <w:r>
        <w:rPr>
          <w:rFonts w:ascii="Times New Roman"/>
          <w:sz w:val="28"/>
          <w:szCs w:val="28"/>
        </w:rPr>
        <w:t xml:space="preserve"> (</w:t>
      </w:r>
      <w:proofErr w:type="spellStart"/>
      <w:r>
        <w:rPr>
          <w:rFonts w:hAnsi="Arial Unicode MS"/>
          <w:sz w:val="28"/>
          <w:szCs w:val="28"/>
        </w:rPr>
        <w:t>Психологос</w:t>
      </w:r>
      <w:proofErr w:type="spellEnd"/>
      <w:r>
        <w:rPr>
          <w:rFonts w:ascii="Times New Roman"/>
          <w:sz w:val="28"/>
          <w:szCs w:val="28"/>
        </w:rPr>
        <w:t>, 2017)</w:t>
      </w:r>
    </w:p>
    <w:p w:rsidR="004D5C84" w:rsidRDefault="00D236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Влияние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установок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поведение</w:t>
      </w:r>
      <w:bookmarkStart w:id="0" w:name="_GoBack"/>
      <w:bookmarkEnd w:id="0"/>
    </w:p>
    <w:p w:rsidR="004D5C84" w:rsidRDefault="00D23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Многочисленные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исследования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социальных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психологов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середины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XX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века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показали</w:t>
      </w:r>
      <w:r>
        <w:rPr>
          <w:rFonts w:ascii="Times New Roman"/>
          <w:sz w:val="28"/>
          <w:szCs w:val="28"/>
        </w:rPr>
        <w:t xml:space="preserve">," </w:t>
      </w:r>
      <w:r>
        <w:rPr>
          <w:rFonts w:hAnsi="Arial Unicode MS"/>
          <w:sz w:val="28"/>
          <w:szCs w:val="28"/>
        </w:rPr>
        <w:t>что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что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люди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думают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чувствуют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довольно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часто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имеет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мало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общего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реальным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поведением</w:t>
      </w:r>
      <w:r>
        <w:rPr>
          <w:rFonts w:ascii="Times New Roman"/>
          <w:sz w:val="28"/>
          <w:szCs w:val="28"/>
        </w:rPr>
        <w:t xml:space="preserve">" </w:t>
      </w:r>
      <w:r>
        <w:rPr>
          <w:rFonts w:ascii="Times New Roman"/>
          <w:sz w:val="28"/>
          <w:szCs w:val="28"/>
        </w:rPr>
        <w:t>(</w:t>
      </w:r>
      <w:r>
        <w:rPr>
          <w:rFonts w:hAnsi="Arial Unicode MS"/>
          <w:sz w:val="28"/>
          <w:szCs w:val="28"/>
        </w:rPr>
        <w:t>Майерс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., 2004, </w:t>
      </w:r>
      <w:r>
        <w:rPr>
          <w:rFonts w:hAnsi="Arial Unicode MS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.131)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что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наши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установки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влияют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наши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действия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следующих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условиях</w:t>
      </w:r>
      <w:r>
        <w:rPr>
          <w:rFonts w:ascii="Times New Roman"/>
          <w:sz w:val="28"/>
          <w:szCs w:val="28"/>
        </w:rPr>
        <w:t>:</w:t>
      </w:r>
    </w:p>
    <w:p w:rsidR="004D5C84" w:rsidRDefault="00D23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1) "</w:t>
      </w:r>
      <w:r>
        <w:rPr>
          <w:rFonts w:hAnsi="Arial Unicode MS"/>
          <w:sz w:val="28"/>
          <w:szCs w:val="28"/>
        </w:rPr>
        <w:t>Когда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внешние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влияния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наши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слова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действия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минимальны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Иногда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высказывая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свою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позицию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мы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подстраиваемся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под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мнение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слушателей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Случается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социальное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давление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очень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далеко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уводит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поведения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которое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диктуют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наши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собственные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установки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Когда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внешние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давления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размывают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связей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между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установками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действиями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можно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проследить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более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отчетливо</w:t>
      </w:r>
      <w:r>
        <w:rPr>
          <w:rFonts w:ascii="Times New Roman"/>
          <w:sz w:val="28"/>
          <w:szCs w:val="28"/>
        </w:rPr>
        <w:t>"(</w:t>
      </w:r>
      <w:r>
        <w:rPr>
          <w:rFonts w:hAnsi="Arial Unicode MS"/>
          <w:sz w:val="28"/>
          <w:szCs w:val="28"/>
        </w:rPr>
        <w:t>Майерс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., 2004, </w:t>
      </w:r>
      <w:r>
        <w:rPr>
          <w:rFonts w:hAnsi="Arial Unicode MS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.132).</w:t>
      </w:r>
    </w:p>
    <w:p w:rsidR="004D5C84" w:rsidRDefault="00D23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2) "</w:t>
      </w:r>
      <w:r>
        <w:rPr>
          <w:rFonts w:hAnsi="Arial Unicode MS"/>
          <w:sz w:val="28"/>
          <w:szCs w:val="28"/>
        </w:rPr>
        <w:t>Когда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имеем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дело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ко</w:t>
      </w:r>
      <w:r>
        <w:rPr>
          <w:rFonts w:hAnsi="Arial Unicode MS"/>
          <w:sz w:val="28"/>
          <w:szCs w:val="28"/>
        </w:rPr>
        <w:t>нкретными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установками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касающимися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конкретных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действий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Люди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готовностью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например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приветствуют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здоровый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образ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жизни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этом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курят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занимаются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спортом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Однако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как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они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относятся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именно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бегу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трусцой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лучше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подскажет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бегают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они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"(</w:t>
      </w:r>
      <w:r>
        <w:rPr>
          <w:rFonts w:hAnsi="Arial Unicode MS"/>
          <w:sz w:val="28"/>
          <w:szCs w:val="28"/>
        </w:rPr>
        <w:t>Майе</w:t>
      </w:r>
      <w:r>
        <w:rPr>
          <w:rFonts w:hAnsi="Arial Unicode MS"/>
          <w:sz w:val="28"/>
          <w:szCs w:val="28"/>
        </w:rPr>
        <w:t>рс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., 2004, </w:t>
      </w:r>
      <w:r>
        <w:rPr>
          <w:rFonts w:hAnsi="Arial Unicode MS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.132).</w:t>
      </w:r>
    </w:p>
    <w:p w:rsidR="004D5C84" w:rsidRDefault="00D23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3) </w:t>
      </w:r>
      <w:r>
        <w:rPr>
          <w:rFonts w:hAnsi="Arial Unicode MS"/>
          <w:sz w:val="28"/>
          <w:szCs w:val="28"/>
        </w:rPr>
        <w:t>Когда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сознательно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воспринимаем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свои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установки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Наши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установки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могут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оставаться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незадействованными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когда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следуем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привычке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плывем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течению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Для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чтобы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они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руководили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нашими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действиями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нужно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сделать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паузу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принять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внимание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Вспоминая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как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же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всему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этому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самом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деле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относимся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мы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начинаем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подгонять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реальные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действия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под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свои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убеждения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Fazio</w:t>
      </w:r>
      <w:proofErr w:type="spellEnd"/>
      <w:r>
        <w:rPr>
          <w:rFonts w:ascii="Times New Roman"/>
          <w:sz w:val="28"/>
          <w:szCs w:val="28"/>
        </w:rPr>
        <w:t xml:space="preserve">, 1990). </w:t>
      </w:r>
      <w:r>
        <w:rPr>
          <w:rFonts w:hAnsi="Arial Unicode MS"/>
          <w:sz w:val="28"/>
          <w:szCs w:val="28"/>
        </w:rPr>
        <w:t>Установки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сформированные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ходе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переосмысления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пережитого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вспоминаются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чаще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воздействуют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сильнее</w:t>
      </w:r>
      <w:r>
        <w:rPr>
          <w:rFonts w:ascii="Times New Roman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Arial Unicode MS"/>
          <w:sz w:val="28"/>
          <w:szCs w:val="28"/>
        </w:rPr>
        <w:t>Ма</w:t>
      </w:r>
      <w:r>
        <w:rPr>
          <w:rFonts w:hAnsi="Arial Unicode MS"/>
          <w:sz w:val="28"/>
          <w:szCs w:val="28"/>
        </w:rPr>
        <w:t>йерс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., 2004, </w:t>
      </w:r>
      <w:r>
        <w:rPr>
          <w:rFonts w:hAnsi="Arial Unicode MS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.133).</w:t>
      </w:r>
    </w:p>
    <w:p w:rsidR="004D5C84" w:rsidRDefault="00D23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lastRenderedPageBreak/>
        <w:t>Итак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подведем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итог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Arial Unicode MS"/>
          <w:sz w:val="28"/>
          <w:szCs w:val="28"/>
        </w:rPr>
        <w:t>установка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будет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влиять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наше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поведение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тогда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когда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другие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воздействия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минимальны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когда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конкретно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связана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конкретными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действиями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когда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становится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потенциально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действующей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потому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что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доведена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нашего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сознания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таких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случаях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мы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будем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твердо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придерживаться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во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что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верим</w:t>
      </w:r>
      <w:r>
        <w:rPr>
          <w:rFonts w:ascii="Times New Roman"/>
          <w:sz w:val="28"/>
          <w:szCs w:val="28"/>
        </w:rPr>
        <w:t>. (</w:t>
      </w:r>
      <w:r>
        <w:rPr>
          <w:rFonts w:hAnsi="Arial Unicode MS"/>
          <w:sz w:val="28"/>
          <w:szCs w:val="28"/>
        </w:rPr>
        <w:t>Майерс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., 2004, </w:t>
      </w:r>
      <w:r>
        <w:rPr>
          <w:rFonts w:hAnsi="Arial Unicode MS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.133)</w:t>
      </w:r>
    </w:p>
    <w:p w:rsidR="004D5C84" w:rsidRDefault="00D23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hAnsi="Arial Unicode MS"/>
          <w:sz w:val="28"/>
          <w:szCs w:val="28"/>
        </w:rPr>
        <w:t>Влияние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поведения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установки</w:t>
      </w:r>
    </w:p>
    <w:p w:rsidR="004D5C84" w:rsidRDefault="00D23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Много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раз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подтверждалось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Arial Unicode MS"/>
          <w:sz w:val="28"/>
          <w:szCs w:val="28"/>
        </w:rPr>
        <w:t>что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установки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следуют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поведением</w:t>
      </w:r>
      <w:r>
        <w:rPr>
          <w:rFonts w:ascii="Times New Roman"/>
          <w:sz w:val="28"/>
          <w:szCs w:val="28"/>
        </w:rPr>
        <w:t>. (</w:t>
      </w:r>
      <w:r>
        <w:rPr>
          <w:rFonts w:hAnsi="Arial Unicode MS"/>
          <w:sz w:val="28"/>
          <w:szCs w:val="28"/>
        </w:rPr>
        <w:t>Майерс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., 2004, </w:t>
      </w:r>
      <w:r>
        <w:rPr>
          <w:rFonts w:hAnsi="Arial Unicode MS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.135)</w:t>
      </w:r>
    </w:p>
    <w:p w:rsidR="004D5C84" w:rsidRDefault="00D23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Формирование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установок</w:t>
      </w:r>
    </w:p>
    <w:p w:rsidR="004D5C84" w:rsidRDefault="00D23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Arial Unicode MS"/>
          <w:sz w:val="28"/>
          <w:szCs w:val="28"/>
        </w:rPr>
        <w:t>Устан</w:t>
      </w:r>
      <w:r>
        <w:rPr>
          <w:rFonts w:hAnsi="Arial Unicode MS"/>
          <w:sz w:val="28"/>
          <w:szCs w:val="28"/>
        </w:rPr>
        <w:t>овка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может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быть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заложена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результате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процесса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обучения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или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сформирована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в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результате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жизненного</w:t>
      </w:r>
      <w:r>
        <w:rPr>
          <w:rFonts w:hAnsi="Arial Unicode MS"/>
          <w:sz w:val="28"/>
          <w:szCs w:val="28"/>
        </w:rPr>
        <w:t xml:space="preserve"> </w:t>
      </w:r>
      <w:r>
        <w:rPr>
          <w:rFonts w:hAnsi="Arial Unicode MS"/>
          <w:sz w:val="28"/>
          <w:szCs w:val="28"/>
        </w:rPr>
        <w:t>опыта</w:t>
      </w:r>
      <w:r>
        <w:rPr>
          <w:rFonts w:ascii="Times New Roman"/>
          <w:sz w:val="28"/>
          <w:szCs w:val="28"/>
        </w:rPr>
        <w:t>"(</w:t>
      </w:r>
      <w:proofErr w:type="spellStart"/>
      <w:r>
        <w:rPr>
          <w:rFonts w:hAnsi="Arial Unicode MS"/>
          <w:sz w:val="28"/>
          <w:szCs w:val="28"/>
        </w:rPr>
        <w:t>Психологос</w:t>
      </w:r>
      <w:proofErr w:type="spellEnd"/>
      <w:r>
        <w:rPr>
          <w:rFonts w:ascii="Times New Roman"/>
          <w:sz w:val="28"/>
          <w:szCs w:val="28"/>
        </w:rPr>
        <w:t xml:space="preserve">, 2017). </w:t>
      </w:r>
    </w:p>
    <w:p w:rsidR="004D5C84" w:rsidRDefault="00D23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D5C84" w:rsidRDefault="004D5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sectPr w:rsidR="004D5C8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36FE">
      <w:pPr>
        <w:spacing w:after="0" w:line="240" w:lineRule="auto"/>
      </w:pPr>
      <w:r>
        <w:separator/>
      </w:r>
    </w:p>
  </w:endnote>
  <w:endnote w:type="continuationSeparator" w:id="0">
    <w:p w:rsidR="00000000" w:rsidRDefault="00D2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84" w:rsidRDefault="004D5C8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36FE">
      <w:pPr>
        <w:spacing w:after="0" w:line="240" w:lineRule="auto"/>
      </w:pPr>
      <w:r>
        <w:separator/>
      </w:r>
    </w:p>
  </w:footnote>
  <w:footnote w:type="continuationSeparator" w:id="0">
    <w:p w:rsidR="00000000" w:rsidRDefault="00D2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84" w:rsidRDefault="004D5C8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347A"/>
    <w:multiLevelType w:val="multilevel"/>
    <w:tmpl w:val="C3C05A34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1">
    <w:nsid w:val="4CCF6351"/>
    <w:multiLevelType w:val="multilevel"/>
    <w:tmpl w:val="AF5620FA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2">
    <w:nsid w:val="6A5D4101"/>
    <w:multiLevelType w:val="multilevel"/>
    <w:tmpl w:val="034009A6"/>
    <w:styleLink w:val="List0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5C84"/>
    <w:rsid w:val="00445313"/>
    <w:rsid w:val="004D5C84"/>
    <w:rsid w:val="00D2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2">
    <w:name w:val="heading 2"/>
    <w:next w:val="a"/>
    <w:pPr>
      <w:keepNext/>
      <w:keepLines/>
      <w:spacing w:before="200" w:line="276" w:lineRule="auto"/>
      <w:jc w:val="center"/>
      <w:outlineLvl w:val="1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a4"/>
    <w:pPr>
      <w:numPr>
        <w:numId w:val="3"/>
      </w:numPr>
    </w:pPr>
  </w:style>
  <w:style w:type="numbering" w:customStyle="1" w:styleId="a4">
    <w:name w:val="С буквами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2">
    <w:name w:val="heading 2"/>
    <w:next w:val="a"/>
    <w:pPr>
      <w:keepNext/>
      <w:keepLines/>
      <w:spacing w:before="200" w:line="276" w:lineRule="auto"/>
      <w:jc w:val="center"/>
      <w:outlineLvl w:val="1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a4"/>
    <w:pPr>
      <w:numPr>
        <w:numId w:val="3"/>
      </w:numPr>
    </w:pPr>
  </w:style>
  <w:style w:type="numbering" w:customStyle="1" w:styleId="a4">
    <w:name w:val="С буквами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3130</Characters>
  <Application>Microsoft Macintosh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грязных</cp:lastModifiedBy>
  <cp:revision>2</cp:revision>
  <dcterms:created xsi:type="dcterms:W3CDTF">2017-12-12T19:15:00Z</dcterms:created>
  <dcterms:modified xsi:type="dcterms:W3CDTF">2017-12-12T19:15:00Z</dcterms:modified>
</cp:coreProperties>
</file>