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A4" w:rsidRDefault="008210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совершим ещё один плавный переход к другому историку</w:t>
      </w:r>
      <w:r w:rsidR="00234678">
        <w:rPr>
          <w:rFonts w:ascii="Times New Roman" w:hAnsi="Times New Roman" w:cs="Times New Roman"/>
          <w:sz w:val="28"/>
        </w:rPr>
        <w:t xml:space="preserve">, Шишову. </w:t>
      </w:r>
      <w:r w:rsidR="00CC548F">
        <w:rPr>
          <w:rFonts w:ascii="Times New Roman" w:hAnsi="Times New Roman" w:cs="Times New Roman"/>
          <w:sz w:val="28"/>
        </w:rPr>
        <w:t>Главное отличие его текста от 2-х предыд</w:t>
      </w:r>
      <w:r w:rsidR="003B65CC">
        <w:rPr>
          <w:rFonts w:ascii="Times New Roman" w:hAnsi="Times New Roman" w:cs="Times New Roman"/>
          <w:sz w:val="28"/>
        </w:rPr>
        <w:t>ущих заключается в том, что он даёт краткую характеристику Нижнего Новгорода «</w:t>
      </w:r>
      <w:r w:rsidR="003B65CC" w:rsidRPr="003B65CC">
        <w:rPr>
          <w:rFonts w:ascii="Times New Roman" w:hAnsi="Times New Roman" w:cs="Times New Roman"/>
          <w:sz w:val="28"/>
        </w:rPr>
        <w:t>Важное географическое положение (он располагался при слиянии двух крупнейших рек внутренней России — Оки и Волги) сделало Нижний Новгород крупным торговым центром. По своему экономическому значению он занимал в то время шестое место среди русских городов. Так, если Москва давала царской казне в конце XVI века 12 тысяч рублей таможен</w:t>
      </w:r>
      <w:r w:rsidR="003B65CC">
        <w:rPr>
          <w:rFonts w:ascii="Times New Roman" w:hAnsi="Times New Roman" w:cs="Times New Roman"/>
          <w:sz w:val="28"/>
        </w:rPr>
        <w:t xml:space="preserve">ных пошлин, то </w:t>
      </w:r>
      <w:proofErr w:type="gramStart"/>
      <w:r w:rsidR="003B65CC">
        <w:rPr>
          <w:rFonts w:ascii="Times New Roman" w:hAnsi="Times New Roman" w:cs="Times New Roman"/>
          <w:sz w:val="28"/>
        </w:rPr>
        <w:t>Нижний</w:t>
      </w:r>
      <w:proofErr w:type="gramEnd"/>
      <w:r w:rsidR="003B65CC">
        <w:rPr>
          <w:rFonts w:ascii="Times New Roman" w:hAnsi="Times New Roman" w:cs="Times New Roman"/>
          <w:sz w:val="28"/>
        </w:rPr>
        <w:t xml:space="preserve"> — 7 тысяч».</w:t>
      </w:r>
      <w:r w:rsidR="00FF19B6">
        <w:rPr>
          <w:rFonts w:ascii="Times New Roman" w:hAnsi="Times New Roman" w:cs="Times New Roman"/>
          <w:sz w:val="28"/>
        </w:rPr>
        <w:t xml:space="preserve"> </w:t>
      </w:r>
      <w:r w:rsidR="00C663FC">
        <w:rPr>
          <w:rFonts w:ascii="Times New Roman" w:hAnsi="Times New Roman" w:cs="Times New Roman"/>
          <w:sz w:val="28"/>
        </w:rPr>
        <w:t xml:space="preserve">Также </w:t>
      </w:r>
      <w:r w:rsidR="00BA0A4A">
        <w:rPr>
          <w:rFonts w:ascii="Times New Roman" w:hAnsi="Times New Roman" w:cs="Times New Roman"/>
          <w:sz w:val="28"/>
        </w:rPr>
        <w:t>приводится характеристика Нижнего Новгорода, как города, который больше всего подходит для зарождения и начала</w:t>
      </w:r>
      <w:r w:rsidR="00CF7C68">
        <w:rPr>
          <w:rFonts w:ascii="Times New Roman" w:hAnsi="Times New Roman" w:cs="Times New Roman"/>
          <w:sz w:val="28"/>
        </w:rPr>
        <w:t xml:space="preserve"> патриотического движения, направленного против интервентов «</w:t>
      </w:r>
      <w:r w:rsidR="00CF7C68" w:rsidRPr="009B5FC1">
        <w:rPr>
          <w:rFonts w:ascii="Times New Roman" w:hAnsi="Times New Roman" w:cs="Times New Roman"/>
          <w:sz w:val="28"/>
        </w:rPr>
        <w:t xml:space="preserve">Неудача первого ополчения не сломила волю нижегородцев к </w:t>
      </w:r>
      <w:r w:rsidR="009B5FC1">
        <w:rPr>
          <w:rFonts w:ascii="Times New Roman" w:hAnsi="Times New Roman" w:cs="Times New Roman"/>
          <w:sz w:val="28"/>
        </w:rPr>
        <w:t>сопротивлению, наоборот, они ещё</w:t>
      </w:r>
      <w:r w:rsidR="00CF7C68" w:rsidRPr="009B5FC1">
        <w:rPr>
          <w:rFonts w:ascii="Times New Roman" w:hAnsi="Times New Roman" w:cs="Times New Roman"/>
          <w:sz w:val="28"/>
        </w:rPr>
        <w:t xml:space="preserve"> больше убедились в необходимости всен</w:t>
      </w:r>
      <w:r w:rsidR="009B5FC1">
        <w:rPr>
          <w:rFonts w:ascii="Times New Roman" w:hAnsi="Times New Roman" w:cs="Times New Roman"/>
          <w:sz w:val="28"/>
        </w:rPr>
        <w:t>ародной борьбы до полной победы</w:t>
      </w:r>
      <w:r w:rsidR="00CF7C68">
        <w:rPr>
          <w:rFonts w:ascii="Times New Roman" w:hAnsi="Times New Roman" w:cs="Times New Roman"/>
          <w:sz w:val="28"/>
        </w:rPr>
        <w:t>»</w:t>
      </w:r>
      <w:r w:rsidR="009B5FC1">
        <w:rPr>
          <w:rFonts w:ascii="Times New Roman" w:hAnsi="Times New Roman" w:cs="Times New Roman"/>
          <w:sz w:val="28"/>
        </w:rPr>
        <w:t>.</w:t>
      </w:r>
      <w:r w:rsidR="006803A4">
        <w:rPr>
          <w:rFonts w:ascii="Times New Roman" w:hAnsi="Times New Roman" w:cs="Times New Roman"/>
          <w:sz w:val="28"/>
        </w:rPr>
        <w:t xml:space="preserve"> </w:t>
      </w:r>
    </w:p>
    <w:p w:rsidR="00311EDF" w:rsidRDefault="006803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 Подорожный, Шишов приводит</w:t>
      </w:r>
      <w:r w:rsidR="00417181">
        <w:rPr>
          <w:rFonts w:ascii="Times New Roman" w:hAnsi="Times New Roman" w:cs="Times New Roman"/>
          <w:sz w:val="28"/>
        </w:rPr>
        <w:t xml:space="preserve"> характеристику личностей, сыгравших важные роли в народном движении.</w:t>
      </w:r>
      <w:r w:rsidR="00483FD2">
        <w:rPr>
          <w:rFonts w:ascii="Times New Roman" w:hAnsi="Times New Roman" w:cs="Times New Roman"/>
          <w:sz w:val="28"/>
        </w:rPr>
        <w:t xml:space="preserve"> Сбору ополчения Шишов отдаёт чуть ли не целую главу, тем самым подчёркивая важность описания. Впрочем, </w:t>
      </w:r>
      <w:r w:rsidR="004A4130">
        <w:rPr>
          <w:rFonts w:ascii="Times New Roman" w:hAnsi="Times New Roman" w:cs="Times New Roman"/>
          <w:sz w:val="28"/>
        </w:rPr>
        <w:t xml:space="preserve">военные действия, планы и сражения описываются ещё подробнее. </w:t>
      </w:r>
    </w:p>
    <w:p w:rsidR="000A5D95" w:rsidRDefault="00311E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тексте Шишова</w:t>
      </w:r>
      <w:r w:rsidR="00627827">
        <w:rPr>
          <w:rFonts w:ascii="Times New Roman" w:hAnsi="Times New Roman" w:cs="Times New Roman"/>
          <w:sz w:val="28"/>
        </w:rPr>
        <w:t xml:space="preserve"> Минин описывается, как человека справедливого, патриотичного «</w:t>
      </w:r>
      <w:r w:rsidR="00627827" w:rsidRPr="00627827">
        <w:rPr>
          <w:rFonts w:ascii="Times New Roman" w:hAnsi="Times New Roman" w:cs="Times New Roman"/>
          <w:sz w:val="28"/>
        </w:rPr>
        <w:t>«Муж родом не славен,— как бы отвечает на этот вопрос лет</w:t>
      </w:r>
      <w:r w:rsidR="00627827">
        <w:rPr>
          <w:rFonts w:ascii="Times New Roman" w:hAnsi="Times New Roman" w:cs="Times New Roman"/>
          <w:sz w:val="28"/>
        </w:rPr>
        <w:t xml:space="preserve">описец,— но смыслом мудр, смышлён и </w:t>
      </w:r>
      <w:proofErr w:type="spellStart"/>
      <w:r w:rsidR="00627827">
        <w:rPr>
          <w:rFonts w:ascii="Times New Roman" w:hAnsi="Times New Roman" w:cs="Times New Roman"/>
          <w:sz w:val="28"/>
        </w:rPr>
        <w:t>язычен</w:t>
      </w:r>
      <w:proofErr w:type="spellEnd"/>
      <w:r w:rsidR="00627827">
        <w:rPr>
          <w:rFonts w:ascii="Times New Roman" w:hAnsi="Times New Roman" w:cs="Times New Roman"/>
          <w:sz w:val="28"/>
        </w:rPr>
        <w:t>», то есть он подчё</w:t>
      </w:r>
      <w:r w:rsidR="00627827" w:rsidRPr="00627827">
        <w:rPr>
          <w:rFonts w:ascii="Times New Roman" w:hAnsi="Times New Roman" w:cs="Times New Roman"/>
          <w:sz w:val="28"/>
        </w:rPr>
        <w:t>ркивает ум и красноречие</w:t>
      </w:r>
      <w:r w:rsidR="00627827">
        <w:rPr>
          <w:rFonts w:ascii="Times New Roman" w:hAnsi="Times New Roman" w:cs="Times New Roman"/>
          <w:sz w:val="28"/>
        </w:rPr>
        <w:t xml:space="preserve"> Минина, его боль за общее дело». </w:t>
      </w:r>
      <w:r w:rsidR="004E3F98">
        <w:rPr>
          <w:rFonts w:ascii="Times New Roman" w:hAnsi="Times New Roman" w:cs="Times New Roman"/>
          <w:sz w:val="28"/>
        </w:rPr>
        <w:t>«</w:t>
      </w:r>
      <w:r w:rsidR="004E3F98" w:rsidRPr="004E3F98">
        <w:rPr>
          <w:rFonts w:ascii="Times New Roman" w:hAnsi="Times New Roman" w:cs="Times New Roman"/>
          <w:sz w:val="28"/>
        </w:rPr>
        <w:t>Большой организаторский талант, страстный патриотизм, горячая ненависть к захватчикам выдвинули его в зачинатели второго земского ополчения. Величие Минина состоит в том, что он в нижегородском городском совете сумел увидеть ту организацию, которая способна была создать новое ополчение и поставить его деятельность на практическую основу. Именно поэтому</w:t>
      </w:r>
      <w:r w:rsidR="004E3F98">
        <w:rPr>
          <w:rFonts w:ascii="Times New Roman" w:hAnsi="Times New Roman" w:cs="Times New Roman"/>
          <w:sz w:val="28"/>
        </w:rPr>
        <w:t xml:space="preserve"> он стал душой нового ополчения». </w:t>
      </w:r>
      <w:r w:rsidR="000A50B3">
        <w:rPr>
          <w:rFonts w:ascii="Times New Roman" w:hAnsi="Times New Roman" w:cs="Times New Roman"/>
          <w:sz w:val="28"/>
        </w:rPr>
        <w:t>Пожарские же – честный и скромный человек, искусный полководец и настоящий патриот «</w:t>
      </w:r>
      <w:r w:rsidR="000A50B3" w:rsidRPr="000A50B3">
        <w:rPr>
          <w:rFonts w:ascii="Times New Roman" w:hAnsi="Times New Roman" w:cs="Times New Roman"/>
          <w:sz w:val="28"/>
        </w:rPr>
        <w:t>Его кандидатуру нижегородцы и ополченцы одобрили. В пользу князя говор</w:t>
      </w:r>
      <w:r w:rsidR="000A50B3">
        <w:rPr>
          <w:rFonts w:ascii="Times New Roman" w:hAnsi="Times New Roman" w:cs="Times New Roman"/>
          <w:sz w:val="28"/>
        </w:rPr>
        <w:t>ило многое: не знатен был и далё</w:t>
      </w:r>
      <w:r w:rsidR="000A50B3" w:rsidRPr="000A50B3">
        <w:rPr>
          <w:rFonts w:ascii="Times New Roman" w:hAnsi="Times New Roman" w:cs="Times New Roman"/>
          <w:sz w:val="28"/>
        </w:rPr>
        <w:t>к от продажной правящей верхушки, не имел думного чина, простой стольник. Не сумел сделать придворной карьеры, зато не раз отличался на поле брани</w:t>
      </w:r>
      <w:r w:rsidR="000A50B3">
        <w:rPr>
          <w:rFonts w:ascii="Times New Roman" w:hAnsi="Times New Roman" w:cs="Times New Roman"/>
          <w:sz w:val="28"/>
        </w:rPr>
        <w:t xml:space="preserve">». </w:t>
      </w:r>
      <w:r w:rsidR="00097ED5">
        <w:rPr>
          <w:rFonts w:ascii="Times New Roman" w:hAnsi="Times New Roman" w:cs="Times New Roman"/>
          <w:sz w:val="28"/>
        </w:rPr>
        <w:t xml:space="preserve">Впрочем, характеристики Подорожного и Чернова ничем не отличаются. </w:t>
      </w:r>
      <w:r w:rsidR="00C96395">
        <w:rPr>
          <w:rFonts w:ascii="Times New Roman" w:hAnsi="Times New Roman" w:cs="Times New Roman"/>
          <w:sz w:val="28"/>
        </w:rPr>
        <w:t xml:space="preserve">Однако есть упоминание о патриархе </w:t>
      </w:r>
      <w:proofErr w:type="spellStart"/>
      <w:r w:rsidR="00C96395">
        <w:rPr>
          <w:rFonts w:ascii="Times New Roman" w:hAnsi="Times New Roman" w:cs="Times New Roman"/>
          <w:sz w:val="28"/>
        </w:rPr>
        <w:t>Гермогене</w:t>
      </w:r>
      <w:proofErr w:type="spellEnd"/>
      <w:r w:rsidR="00141DAE">
        <w:rPr>
          <w:rFonts w:ascii="Times New Roman" w:hAnsi="Times New Roman" w:cs="Times New Roman"/>
          <w:sz w:val="28"/>
        </w:rPr>
        <w:t xml:space="preserve">, который всячески поддерживал восстание, вследствие чего и погиб. </w:t>
      </w:r>
    </w:p>
    <w:p w:rsidR="00F77A57" w:rsidRDefault="009F3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документе Шишова, сказано, что </w:t>
      </w:r>
      <w:proofErr w:type="spellStart"/>
      <w:r>
        <w:rPr>
          <w:rFonts w:ascii="Times New Roman" w:hAnsi="Times New Roman" w:cs="Times New Roman"/>
          <w:sz w:val="28"/>
        </w:rPr>
        <w:t>Заруцкий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открыто</w:t>
      </w:r>
      <w:proofErr w:type="gramEnd"/>
      <w:r>
        <w:rPr>
          <w:rFonts w:ascii="Times New Roman" w:hAnsi="Times New Roman" w:cs="Times New Roman"/>
          <w:sz w:val="28"/>
        </w:rPr>
        <w:t xml:space="preserve"> враждовал с нижегородским ополчением, у Подорожного и Чернова про это ничего не </w:t>
      </w:r>
      <w:r>
        <w:rPr>
          <w:rFonts w:ascii="Times New Roman" w:hAnsi="Times New Roman" w:cs="Times New Roman"/>
          <w:sz w:val="28"/>
        </w:rPr>
        <w:lastRenderedPageBreak/>
        <w:t xml:space="preserve">сказано </w:t>
      </w:r>
      <w:r w:rsidR="00536207">
        <w:rPr>
          <w:rFonts w:ascii="Times New Roman" w:hAnsi="Times New Roman" w:cs="Times New Roman"/>
          <w:sz w:val="28"/>
        </w:rPr>
        <w:t>«</w:t>
      </w:r>
      <w:r w:rsidR="00536207" w:rsidRPr="00536207">
        <w:rPr>
          <w:rFonts w:ascii="Times New Roman" w:hAnsi="Times New Roman" w:cs="Times New Roman"/>
          <w:sz w:val="28"/>
        </w:rPr>
        <w:t xml:space="preserve">Как только стало известно, что </w:t>
      </w:r>
      <w:proofErr w:type="spellStart"/>
      <w:r w:rsidR="00536207" w:rsidRPr="00536207">
        <w:rPr>
          <w:rFonts w:ascii="Times New Roman" w:hAnsi="Times New Roman" w:cs="Times New Roman"/>
          <w:sz w:val="28"/>
        </w:rPr>
        <w:t>Заруцкий</w:t>
      </w:r>
      <w:proofErr w:type="spellEnd"/>
      <w:r w:rsidR="00536207" w:rsidRPr="00536207">
        <w:rPr>
          <w:rFonts w:ascii="Times New Roman" w:hAnsi="Times New Roman" w:cs="Times New Roman"/>
          <w:sz w:val="28"/>
        </w:rPr>
        <w:t xml:space="preserve"> начал открытые враждебные действия против нижегородского ополчения, Минин и Пожарский вынуждены были изменить первоначальный план освободительного похода. Они решили двинуться вверх по Волге, </w:t>
      </w:r>
      <w:r w:rsidR="002A4D50">
        <w:rPr>
          <w:rFonts w:ascii="Times New Roman" w:hAnsi="Times New Roman" w:cs="Times New Roman"/>
          <w:sz w:val="28"/>
        </w:rPr>
        <w:t>занять Ярославль, минуя опустошё</w:t>
      </w:r>
      <w:r w:rsidR="00536207" w:rsidRPr="00536207">
        <w:rPr>
          <w:rFonts w:ascii="Times New Roman" w:hAnsi="Times New Roman" w:cs="Times New Roman"/>
          <w:sz w:val="28"/>
        </w:rPr>
        <w:t>нные районы, где действовали казачьи отряды подмосковных бояр-воевод, и объединить усилия народа, поднявшегося на справедливую войну с интервентами</w:t>
      </w:r>
      <w:r w:rsidR="00536207">
        <w:rPr>
          <w:rFonts w:ascii="Times New Roman" w:hAnsi="Times New Roman" w:cs="Times New Roman"/>
          <w:sz w:val="28"/>
        </w:rPr>
        <w:t>».</w:t>
      </w:r>
    </w:p>
    <w:p w:rsidR="0035198C" w:rsidRDefault="00133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военных действий не сильно отличается от двух предыдущих источников, однако </w:t>
      </w:r>
      <w:r w:rsidR="008305EA">
        <w:rPr>
          <w:rFonts w:ascii="Times New Roman" w:hAnsi="Times New Roman" w:cs="Times New Roman"/>
          <w:sz w:val="28"/>
        </w:rPr>
        <w:t xml:space="preserve">описано ещё несколько важных моментов, таких как: </w:t>
      </w:r>
      <w:r w:rsidR="000C7A20">
        <w:rPr>
          <w:rFonts w:ascii="Times New Roman" w:hAnsi="Times New Roman" w:cs="Times New Roman"/>
          <w:sz w:val="28"/>
        </w:rPr>
        <w:t>«</w:t>
      </w:r>
      <w:r w:rsidR="000C7A20" w:rsidRPr="000C7A20">
        <w:rPr>
          <w:rFonts w:ascii="Times New Roman" w:hAnsi="Times New Roman" w:cs="Times New Roman"/>
          <w:sz w:val="28"/>
        </w:rPr>
        <w:t>Ополчение задержалось в этом говоре на целых четыре месяца. Нужно было пополнить ополчение людьми, казну — деньгами, укрепить связи с богатым северным Поморьем, волжскими городами и с Сибирью, обезопасить себя от возможных ударов в тыл со стороны шведов и казачьих отрядов</w:t>
      </w:r>
      <w:r w:rsidR="000C7A20">
        <w:rPr>
          <w:rFonts w:ascii="Times New Roman" w:hAnsi="Times New Roman" w:cs="Times New Roman"/>
          <w:sz w:val="28"/>
        </w:rPr>
        <w:t>»</w:t>
      </w:r>
      <w:r w:rsidR="00C74393">
        <w:rPr>
          <w:rFonts w:ascii="Times New Roman" w:hAnsi="Times New Roman" w:cs="Times New Roman"/>
          <w:sz w:val="28"/>
        </w:rPr>
        <w:t xml:space="preserve"> и «</w:t>
      </w:r>
      <w:r w:rsidR="00C74393" w:rsidRPr="00C74393">
        <w:rPr>
          <w:rFonts w:ascii="Times New Roman" w:hAnsi="Times New Roman" w:cs="Times New Roman"/>
          <w:sz w:val="28"/>
        </w:rPr>
        <w:t>В отличи</w:t>
      </w:r>
      <w:r w:rsidR="00C74393">
        <w:rPr>
          <w:rFonts w:ascii="Times New Roman" w:hAnsi="Times New Roman" w:cs="Times New Roman"/>
          <w:sz w:val="28"/>
        </w:rPr>
        <w:t>е от первого ополчения он создаё</w:t>
      </w:r>
      <w:r w:rsidR="00C74393" w:rsidRPr="00C74393">
        <w:rPr>
          <w:rFonts w:ascii="Times New Roman" w:hAnsi="Times New Roman" w:cs="Times New Roman"/>
          <w:sz w:val="28"/>
        </w:rPr>
        <w:t>т стройную военную организацию. Пешие ратники объединяются в полки, а конные — в сотни. В каждый полк выделялся наиболее опытный в ратном деле и пользующийся наибольшим авторитетом среди ополченцев воевода. В конные отряды назначались сотники</w:t>
      </w:r>
      <w:r w:rsidR="00C74393">
        <w:rPr>
          <w:rFonts w:ascii="Times New Roman" w:hAnsi="Times New Roman" w:cs="Times New Roman"/>
          <w:sz w:val="28"/>
        </w:rPr>
        <w:t xml:space="preserve">». </w:t>
      </w:r>
    </w:p>
    <w:p w:rsidR="00C74393" w:rsidRDefault="00C74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Сама битва за Москву описывается так же, как и у Чернова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Подорожным. </w:t>
      </w:r>
      <w:r w:rsidR="00B55E53">
        <w:rPr>
          <w:rFonts w:ascii="Times New Roman" w:hAnsi="Times New Roman" w:cs="Times New Roman"/>
          <w:sz w:val="28"/>
        </w:rPr>
        <w:t>Единственное отличие в том, что были помилованы не все сдавшиеся интервенты.</w:t>
      </w:r>
    </w:p>
    <w:p w:rsidR="00B55E53" w:rsidRDefault="00542E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 заключается в том, что именно народное ополчение сыграло главную роль в освобождении России от интервентов (как и у Чернова). </w:t>
      </w:r>
    </w:p>
    <w:p w:rsidR="002E092D" w:rsidRPr="00C02BAF" w:rsidRDefault="002E09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</w:t>
      </w:r>
      <w:r w:rsidR="003E118C">
        <w:rPr>
          <w:rFonts w:ascii="Times New Roman" w:hAnsi="Times New Roman" w:cs="Times New Roman"/>
          <w:sz w:val="28"/>
        </w:rPr>
        <w:t>все три источника отличаются друг от друга лишь количеством и точностью приведённой информации.</w:t>
      </w:r>
      <w:r w:rsidR="00783FEC">
        <w:rPr>
          <w:rFonts w:ascii="Times New Roman" w:hAnsi="Times New Roman" w:cs="Times New Roman"/>
          <w:sz w:val="28"/>
        </w:rPr>
        <w:t xml:space="preserve"> Г</w:t>
      </w:r>
      <w:r w:rsidR="00005D96">
        <w:rPr>
          <w:rFonts w:ascii="Times New Roman" w:hAnsi="Times New Roman" w:cs="Times New Roman"/>
          <w:sz w:val="28"/>
        </w:rPr>
        <w:t>лавные особенности эт</w:t>
      </w:r>
      <w:r w:rsidR="00783FEC">
        <w:rPr>
          <w:rFonts w:ascii="Times New Roman" w:hAnsi="Times New Roman" w:cs="Times New Roman"/>
          <w:sz w:val="28"/>
        </w:rPr>
        <w:t xml:space="preserve">их работ заключаются в том, что </w:t>
      </w:r>
      <w:r w:rsidR="00A92C8F">
        <w:rPr>
          <w:rFonts w:ascii="Times New Roman" w:hAnsi="Times New Roman" w:cs="Times New Roman"/>
          <w:sz w:val="28"/>
        </w:rPr>
        <w:t xml:space="preserve">все историки </w:t>
      </w:r>
      <w:r w:rsidR="000B3DD9">
        <w:rPr>
          <w:rFonts w:ascii="Times New Roman" w:hAnsi="Times New Roman" w:cs="Times New Roman"/>
          <w:sz w:val="28"/>
        </w:rPr>
        <w:t xml:space="preserve">описывают восстание народного ополчения, как подвиг, и пишут в своих выводах, что именно оно сыграло главную роль в освобождении Москвы. </w:t>
      </w:r>
      <w:bookmarkStart w:id="0" w:name="_GoBack"/>
      <w:bookmarkEnd w:id="0"/>
    </w:p>
    <w:sectPr w:rsidR="002E092D" w:rsidRPr="00C0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AF"/>
    <w:rsid w:val="00005D96"/>
    <w:rsid w:val="00097ED5"/>
    <w:rsid w:val="000A50B3"/>
    <w:rsid w:val="000A5D95"/>
    <w:rsid w:val="000B3DD9"/>
    <w:rsid w:val="000C7A20"/>
    <w:rsid w:val="00133EEB"/>
    <w:rsid w:val="00141DAE"/>
    <w:rsid w:val="00234678"/>
    <w:rsid w:val="002A4D50"/>
    <w:rsid w:val="002E092D"/>
    <w:rsid w:val="00311EDF"/>
    <w:rsid w:val="00340329"/>
    <w:rsid w:val="0035198C"/>
    <w:rsid w:val="003B65CC"/>
    <w:rsid w:val="003E118C"/>
    <w:rsid w:val="00417181"/>
    <w:rsid w:val="00483FD2"/>
    <w:rsid w:val="004A4130"/>
    <w:rsid w:val="004E3F98"/>
    <w:rsid w:val="00536207"/>
    <w:rsid w:val="00540A3D"/>
    <w:rsid w:val="00542E49"/>
    <w:rsid w:val="00627827"/>
    <w:rsid w:val="006803A4"/>
    <w:rsid w:val="00783FEC"/>
    <w:rsid w:val="0082107A"/>
    <w:rsid w:val="008305EA"/>
    <w:rsid w:val="009B5FC1"/>
    <w:rsid w:val="009F368D"/>
    <w:rsid w:val="00A92C8F"/>
    <w:rsid w:val="00B55E53"/>
    <w:rsid w:val="00BA0A4A"/>
    <w:rsid w:val="00C02BAF"/>
    <w:rsid w:val="00C663FC"/>
    <w:rsid w:val="00C74393"/>
    <w:rsid w:val="00C96395"/>
    <w:rsid w:val="00CC548F"/>
    <w:rsid w:val="00CF7C68"/>
    <w:rsid w:val="00F77A57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Данёк</dc:creator>
  <cp:lastModifiedBy>Данёк</cp:lastModifiedBy>
  <cp:revision>2</cp:revision>
  <dcterms:created xsi:type="dcterms:W3CDTF">2017-03-31T17:17:00Z</dcterms:created>
  <dcterms:modified xsi:type="dcterms:W3CDTF">2017-04-01T18:09:00Z</dcterms:modified>
</cp:coreProperties>
</file>