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Введение.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Вам никогда не было интересно узнать о строении Земли , ее структуре или понять от чего и почему происходят землетрясения и извержения вулканов ? На все эти вопросы отвечает наука о Земле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Геология . Геология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наука о составе, строении и закономерностях развития Земли, других планет Солнечной системы и их естественных спутников.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Целью моей работы является описание эндогенных процессов , которые происходят внутри земли и отражаются на поверхности . Для того , чтобы понят их природу придется описать базовые процессы , так как процессы отражающие свои последствия на человеке являются следствием глобальных эндогенных процессов таких , как причины движения земной коры , механизм образования вулканов и землетрясений. Все эти процессы я опишу в моей работе.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основе описанной информации о эндогенных процессах , я исследую потенциальную опасность извержений вулканов и землетрясений . Это позволит провести сравнение опасности этих  процессов для человека , с точки зрения физики, также основываясь на официальных статистических данных о предыдущих катастрофах.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