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BD" w:rsidRDefault="00CB320A" w:rsidP="003341BD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2</w:t>
      </w:r>
    </w:p>
    <w:p w:rsidR="00CB320A" w:rsidRDefault="00225658" w:rsidP="003341BD">
      <w:pPr>
        <w:rPr>
          <w:sz w:val="27"/>
          <w:szCs w:val="27"/>
        </w:rPr>
      </w:pPr>
      <w:r>
        <w:rPr>
          <w:sz w:val="27"/>
          <w:szCs w:val="27"/>
        </w:rPr>
        <w:t>Репликаци</w:t>
      </w:r>
      <w:proofErr w:type="gramStart"/>
      <w:r>
        <w:rPr>
          <w:sz w:val="27"/>
          <w:szCs w:val="27"/>
        </w:rPr>
        <w:t>я(</w:t>
      </w:r>
      <w:proofErr w:type="gramEnd"/>
      <w:r>
        <w:rPr>
          <w:sz w:val="27"/>
          <w:szCs w:val="27"/>
        </w:rPr>
        <w:t xml:space="preserve">удвоение) ДНК происходит в </w:t>
      </w:r>
      <w:r w:rsidR="003341BD">
        <w:rPr>
          <w:sz w:val="27"/>
          <w:szCs w:val="27"/>
        </w:rPr>
        <w:t>несколько циклов, каждый из которых состоит из трех этапов:</w:t>
      </w:r>
    </w:p>
    <w:p w:rsidR="003341BD" w:rsidRDefault="003341BD" w:rsidP="003341BD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Денатурация ДНК</w:t>
      </w:r>
    </w:p>
    <w:p w:rsidR="003341BD" w:rsidRDefault="003341BD" w:rsidP="003341BD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Присоединение </w:t>
      </w:r>
      <w:proofErr w:type="spellStart"/>
      <w:r>
        <w:rPr>
          <w:sz w:val="27"/>
          <w:szCs w:val="27"/>
        </w:rPr>
        <w:t>праймеров</w:t>
      </w:r>
      <w:proofErr w:type="spellEnd"/>
      <w:r>
        <w:rPr>
          <w:sz w:val="27"/>
          <w:szCs w:val="27"/>
        </w:rPr>
        <w:t xml:space="preserve"> (отжиг)</w:t>
      </w:r>
    </w:p>
    <w:p w:rsidR="003341BD" w:rsidRDefault="003341BD" w:rsidP="003341BD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Достраивание цепей ДНК</w:t>
      </w:r>
    </w:p>
    <w:p w:rsidR="003341BD" w:rsidRDefault="003341BD" w:rsidP="003341BD">
      <w:pPr>
        <w:rPr>
          <w:sz w:val="27"/>
          <w:szCs w:val="27"/>
        </w:rPr>
      </w:pPr>
      <w:r>
        <w:rPr>
          <w:sz w:val="27"/>
          <w:szCs w:val="27"/>
        </w:rPr>
        <w:t>Для осуществления реакции нужны следующие компоненты:</w:t>
      </w:r>
    </w:p>
    <w:p w:rsidR="003341BD" w:rsidRDefault="003341BD" w:rsidP="003341BD">
      <w:pPr>
        <w:rPr>
          <w:sz w:val="27"/>
          <w:szCs w:val="27"/>
        </w:rPr>
      </w:pPr>
    </w:p>
    <w:p w:rsidR="003341BD" w:rsidRPr="003341BD" w:rsidRDefault="003341BD" w:rsidP="00334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948690</wp:posOffset>
            </wp:positionV>
            <wp:extent cx="4029075" cy="1524000"/>
            <wp:effectExtent l="19050" t="0" r="9525" b="0"/>
            <wp:wrapTight wrapText="bothSides">
              <wp:wrapPolygon edited="0">
                <wp:start x="-102" y="0"/>
                <wp:lineTo x="-102" y="21330"/>
                <wp:lineTo x="21651" y="21330"/>
                <wp:lineTo x="21651" y="0"/>
                <wp:lineTo x="-102" y="0"/>
              </wp:wrapPolygon>
            </wp:wrapTight>
            <wp:docPr id="1" name="Рисунок 0" descr="исходные компон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одные компонент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ДНК-матрица</w:t>
      </w:r>
      <w:r w:rsidRPr="003341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(ДНК или ее часть, содержащая искомый специфический фрагмент);</w:t>
      </w:r>
    </w:p>
    <w:p w:rsidR="003341BD" w:rsidRPr="003341BD" w:rsidRDefault="003341BD" w:rsidP="00334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Праймеры</w:t>
      </w:r>
      <w:proofErr w:type="spellEnd"/>
      <w:r w:rsidRPr="003341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(синтетические </w:t>
      </w:r>
      <w:proofErr w:type="spellStart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олигонкулеотиды</w:t>
      </w:r>
      <w:proofErr w:type="spellEnd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(20-30 нуклеотидных пар), </w:t>
      </w:r>
      <w:proofErr w:type="spellStart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комплементарные</w:t>
      </w:r>
      <w:proofErr w:type="spellEnd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последовательностям ДНК на границах определяемого специфического фрагмента). Выбор специфического фрагмента и подбор </w:t>
      </w:r>
      <w:proofErr w:type="spellStart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праймеров</w:t>
      </w:r>
      <w:proofErr w:type="spellEnd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играет важнейшую роль в специфичности проведения амплификации, что сказывается на качестве проведения анализа.</w:t>
      </w:r>
    </w:p>
    <w:p w:rsidR="003341BD" w:rsidRPr="003341BD" w:rsidRDefault="003341BD" w:rsidP="00334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Смесь </w:t>
      </w:r>
      <w:proofErr w:type="spellStart"/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дезоксинуклеотидтрифосфатов</w:t>
      </w:r>
      <w:proofErr w:type="spellEnd"/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дНТФ</w:t>
      </w:r>
      <w:proofErr w:type="spellEnd"/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3341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(смесь четырех </w:t>
      </w:r>
      <w:proofErr w:type="spellStart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дНТФ</w:t>
      </w:r>
      <w:proofErr w:type="spellEnd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являющихся материалом для синтеза новых </w:t>
      </w:r>
      <w:proofErr w:type="spellStart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комплементарных</w:t>
      </w:r>
      <w:proofErr w:type="spellEnd"/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цепей ДНК)</w:t>
      </w:r>
    </w:p>
    <w:p w:rsidR="003341BD" w:rsidRPr="003341BD" w:rsidRDefault="00794F29" w:rsidP="00334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577850</wp:posOffset>
            </wp:positionV>
            <wp:extent cx="2790825" cy="2847975"/>
            <wp:effectExtent l="19050" t="0" r="9525" b="0"/>
            <wp:wrapTight wrapText="bothSides">
              <wp:wrapPolygon edited="0">
                <wp:start x="-147" y="0"/>
                <wp:lineTo x="-147" y="21528"/>
                <wp:lineTo x="21674" y="21528"/>
                <wp:lineTo x="21674" y="0"/>
                <wp:lineTo x="-147" y="0"/>
              </wp:wrapPolygon>
            </wp:wrapTight>
            <wp:docPr id="2" name="Рисунок 1" descr="первый цикл амплифик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цикл амплификации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1BD"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Фермент Taq-полимераза</w:t>
      </w:r>
      <w:r w:rsidR="003341BD" w:rsidRPr="003341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341BD"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="003341BD"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термостабильная</w:t>
      </w:r>
      <w:proofErr w:type="spellEnd"/>
      <w:r w:rsidR="003341BD"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ДНК-полимераза, катализирующая удлинение цепей </w:t>
      </w:r>
      <w:proofErr w:type="spellStart"/>
      <w:r w:rsidR="003341BD"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праймеров</w:t>
      </w:r>
      <w:proofErr w:type="spellEnd"/>
      <w:r w:rsidR="003341BD"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путем последовательного присоединения нуклеотидных оснований к растущей цепи синтезируемой ДНК)</w:t>
      </w:r>
    </w:p>
    <w:p w:rsidR="003341BD" w:rsidRPr="003341BD" w:rsidRDefault="003341BD" w:rsidP="00334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Буферный раствор</w:t>
      </w:r>
      <w:r w:rsidRPr="003341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4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(реакционная среда, содержащая ионы Mg2+, необходимые для поддержания активности фермента)</w:t>
      </w:r>
    </w:p>
    <w:p w:rsidR="003341BD" w:rsidRDefault="003341BD" w:rsidP="003341BD">
      <w:pPr>
        <w:rPr>
          <w:sz w:val="27"/>
          <w:szCs w:val="27"/>
        </w:rPr>
      </w:pPr>
      <w:r>
        <w:rPr>
          <w:sz w:val="27"/>
          <w:szCs w:val="27"/>
        </w:rPr>
        <w:t xml:space="preserve">( данный список скопирован с сайта </w:t>
      </w:r>
      <w:r w:rsidRPr="003341BD">
        <w:rPr>
          <w:sz w:val="27"/>
          <w:szCs w:val="27"/>
        </w:rPr>
        <w:t>http://dnk-krim.narod.ru/articles/PCR.htm</w:t>
      </w:r>
      <w:r>
        <w:rPr>
          <w:sz w:val="27"/>
          <w:szCs w:val="27"/>
        </w:rPr>
        <w:t>)</w:t>
      </w:r>
    </w:p>
    <w:p w:rsidR="003341BD" w:rsidRDefault="00157B9D" w:rsidP="003341BD">
      <w:pPr>
        <w:rPr>
          <w:sz w:val="27"/>
          <w:szCs w:val="27"/>
        </w:rPr>
      </w:pPr>
      <w:r w:rsidRPr="00157B9D">
        <w:rPr>
          <w:b/>
          <w:sz w:val="27"/>
          <w:szCs w:val="27"/>
        </w:rPr>
        <w:lastRenderedPageBreak/>
        <w:t>Первый цикл:</w:t>
      </w:r>
      <w:r w:rsidR="008F65AB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При денатурации двойная спираль ДНК раскручивается, на втором </w:t>
      </w:r>
      <w:r w:rsidR="008F65AB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32385</wp:posOffset>
            </wp:positionV>
            <wp:extent cx="2505075" cy="2457450"/>
            <wp:effectExtent l="19050" t="0" r="9525" b="0"/>
            <wp:wrapTight wrapText="bothSides">
              <wp:wrapPolygon edited="0">
                <wp:start x="-164" y="0"/>
                <wp:lineTo x="-164" y="21433"/>
                <wp:lineTo x="21682" y="21433"/>
                <wp:lineTo x="21682" y="0"/>
                <wp:lineTo x="-164" y="0"/>
              </wp:wrapPolygon>
            </wp:wrapTight>
            <wp:docPr id="3" name="Рисунок 2" descr="3' 5' конц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' 5' концы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этапе присоединяются </w:t>
      </w:r>
      <w:proofErr w:type="spellStart"/>
      <w:r>
        <w:rPr>
          <w:sz w:val="27"/>
          <w:szCs w:val="27"/>
        </w:rPr>
        <w:t>праймеры</w:t>
      </w:r>
      <w:proofErr w:type="spellEnd"/>
      <w:r>
        <w:rPr>
          <w:sz w:val="27"/>
          <w:szCs w:val="27"/>
        </w:rPr>
        <w:t xml:space="preserve">. Они присоединяются на разные цепи ДНК с разных концов нужного участка. Происходит </w:t>
      </w:r>
      <w:r w:rsidR="008F65AB" w:rsidRPr="008F65AB">
        <w:rPr>
          <w:noProof/>
          <w:color w:val="056F05"/>
          <w:sz w:val="27"/>
          <w:szCs w:val="27"/>
          <w:lang w:eastAsia="ru-RU"/>
        </w:rPr>
        <w:pict>
          <v:oval id="_x0000_s1026" style="position:absolute;margin-left:298.95pt;margin-top:67.8pt;width:49.5pt;height:52.5pt;z-index:251661312;mso-position-horizontal-relative:text;mso-position-vertical-relative:text" filled="f" strokecolor="#4e6128 [1606]" strokeweight="3pt"/>
        </w:pict>
      </w:r>
      <w:r>
        <w:rPr>
          <w:sz w:val="27"/>
          <w:szCs w:val="27"/>
        </w:rPr>
        <w:t>это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20-60 секунд. На третьем этапе цепи достраиваются с места, куда прикрепились </w:t>
      </w:r>
      <w:proofErr w:type="spellStart"/>
      <w:r>
        <w:rPr>
          <w:sz w:val="27"/>
          <w:szCs w:val="27"/>
        </w:rPr>
        <w:t>праймеры</w:t>
      </w:r>
      <w:proofErr w:type="spellEnd"/>
      <w:r>
        <w:rPr>
          <w:sz w:val="27"/>
          <w:szCs w:val="27"/>
        </w:rPr>
        <w:t xml:space="preserve"> в направлении от 5</w:t>
      </w:r>
      <w:r w:rsidR="008F65AB" w:rsidRPr="008F65AB">
        <w:rPr>
          <w:sz w:val="27"/>
          <w:szCs w:val="27"/>
        </w:rPr>
        <w:t>’</w:t>
      </w:r>
      <w:r w:rsidRPr="00157B9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конца до </w:t>
      </w:r>
      <w:r w:rsidRPr="00157B9D">
        <w:rPr>
          <w:sz w:val="27"/>
          <w:szCs w:val="27"/>
        </w:rPr>
        <w:t xml:space="preserve">3’ </w:t>
      </w:r>
      <w:r>
        <w:rPr>
          <w:sz w:val="27"/>
          <w:szCs w:val="27"/>
        </w:rPr>
        <w:t xml:space="preserve">конца с ускорением ДНК-полимеразы. </w:t>
      </w:r>
      <w:r w:rsidR="008F65AB" w:rsidRPr="00157B9D">
        <w:rPr>
          <w:sz w:val="27"/>
          <w:szCs w:val="27"/>
        </w:rPr>
        <w:t>3’</w:t>
      </w:r>
      <w:r w:rsidR="008F65AB" w:rsidRPr="008F65AB">
        <w:rPr>
          <w:sz w:val="27"/>
          <w:szCs w:val="27"/>
        </w:rPr>
        <w:t xml:space="preserve"> </w:t>
      </w:r>
      <w:r w:rsidR="008F65AB">
        <w:rPr>
          <w:sz w:val="27"/>
          <w:szCs w:val="27"/>
        </w:rPr>
        <w:t>конец – это место на ДНК или РНК, где присоединена рибоза, а 5</w:t>
      </w:r>
      <w:r w:rsidR="008F65AB" w:rsidRPr="008F65AB">
        <w:rPr>
          <w:sz w:val="27"/>
          <w:szCs w:val="27"/>
        </w:rPr>
        <w:t>’</w:t>
      </w:r>
      <w:r w:rsidR="008F65AB" w:rsidRPr="00157B9D">
        <w:rPr>
          <w:sz w:val="27"/>
          <w:szCs w:val="27"/>
        </w:rPr>
        <w:t xml:space="preserve"> </w:t>
      </w:r>
      <w:r w:rsidR="008F65AB">
        <w:rPr>
          <w:sz w:val="27"/>
          <w:szCs w:val="27"/>
        </w:rPr>
        <w:t xml:space="preserve">конец – это место, где прикрепляется </w:t>
      </w:r>
      <w:r w:rsidR="008F65AB" w:rsidRPr="008F65AB">
        <w:rPr>
          <w:color w:val="056F05"/>
          <w:sz w:val="27"/>
          <w:szCs w:val="27"/>
        </w:rPr>
        <w:t>фосфорный остаток</w:t>
      </w:r>
      <w:r w:rsidR="008F65AB">
        <w:rPr>
          <w:sz w:val="27"/>
          <w:szCs w:val="27"/>
        </w:rPr>
        <w:t xml:space="preserve">. 3-й этап продолжительностью 20-40 секунд. </w:t>
      </w:r>
    </w:p>
    <w:p w:rsidR="008F65AB" w:rsidRDefault="00794F29" w:rsidP="003341BD">
      <w:pPr>
        <w:rPr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2818130</wp:posOffset>
            </wp:positionV>
            <wp:extent cx="2381250" cy="1781175"/>
            <wp:effectExtent l="19050" t="0" r="0" b="0"/>
            <wp:wrapTight wrapText="bothSides">
              <wp:wrapPolygon edited="0">
                <wp:start x="-173" y="0"/>
                <wp:lineTo x="-173" y="21484"/>
                <wp:lineTo x="21600" y="21484"/>
                <wp:lineTo x="21600" y="0"/>
                <wp:lineTo x="-173" y="0"/>
              </wp:wrapPolygon>
            </wp:wrapTight>
            <wp:docPr id="6" name="Рисунок 5" descr="результаты под УФ излуч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ы под УФ излучение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93F">
        <w:rPr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151130</wp:posOffset>
            </wp:positionV>
            <wp:extent cx="3905250" cy="2514600"/>
            <wp:effectExtent l="19050" t="0" r="0" b="0"/>
            <wp:wrapTight wrapText="bothSides">
              <wp:wrapPolygon edited="0">
                <wp:start x="-105" y="0"/>
                <wp:lineTo x="-105" y="21436"/>
                <wp:lineTo x="21600" y="21436"/>
                <wp:lineTo x="21600" y="0"/>
                <wp:lineTo x="-105" y="0"/>
              </wp:wrapPolygon>
            </wp:wrapTight>
            <wp:docPr id="4" name="Рисунок 3" descr="2 цикл амп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цикл амплификаци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5AB" w:rsidRPr="008F65AB">
        <w:rPr>
          <w:b/>
          <w:sz w:val="27"/>
          <w:szCs w:val="27"/>
        </w:rPr>
        <w:t>Второй цикл</w:t>
      </w:r>
      <w:r w:rsidR="008F65AB">
        <w:rPr>
          <w:b/>
          <w:sz w:val="27"/>
          <w:szCs w:val="27"/>
        </w:rPr>
        <w:t xml:space="preserve"> </w:t>
      </w:r>
      <w:r w:rsidR="008F65AB">
        <w:rPr>
          <w:sz w:val="27"/>
          <w:szCs w:val="27"/>
        </w:rPr>
        <w:t>заключается в том, что те цепи, которые удваивались в первом цикле,</w:t>
      </w:r>
      <w:r w:rsidR="0066693F">
        <w:rPr>
          <w:sz w:val="27"/>
          <w:szCs w:val="27"/>
        </w:rPr>
        <w:t xml:space="preserve"> тоже</w:t>
      </w:r>
      <w:r w:rsidR="008F65AB">
        <w:rPr>
          <w:sz w:val="27"/>
          <w:szCs w:val="27"/>
        </w:rPr>
        <w:t xml:space="preserve"> удваиваются. То есть с ними происходит все, вышеописанное. Таким образом, проводя эту реакцию множество раз, мы получаем огромное количество нужного нам участка ДНК. </w:t>
      </w:r>
    </w:p>
    <w:p w:rsidR="0066693F" w:rsidRDefault="00794F29" w:rsidP="003341BD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1765935</wp:posOffset>
            </wp:positionV>
            <wp:extent cx="1558925" cy="1724025"/>
            <wp:effectExtent l="19050" t="0" r="3175" b="0"/>
            <wp:wrapTight wrapText="bothSides">
              <wp:wrapPolygon edited="0">
                <wp:start x="-264" y="0"/>
                <wp:lineTo x="-264" y="21481"/>
                <wp:lineTo x="21644" y="21481"/>
                <wp:lineTo x="21644" y="0"/>
                <wp:lineTo x="-264" y="0"/>
              </wp:wrapPolygon>
            </wp:wrapTight>
            <wp:docPr id="5" name="Рисунок 4" descr="амплифик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плификато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73CC3">
        <w:rPr>
          <w:sz w:val="27"/>
          <w:szCs w:val="27"/>
        </w:rPr>
        <w:t>Продукты, полученные в конце данной реакции разделяют</w:t>
      </w:r>
      <w:proofErr w:type="gramEnd"/>
      <w:r w:rsidR="00773CC3">
        <w:rPr>
          <w:sz w:val="27"/>
          <w:szCs w:val="27"/>
        </w:rPr>
        <w:t xml:space="preserve"> методом горизонтального электрофореза, при добавлении бромистого </w:t>
      </w:r>
      <w:proofErr w:type="spellStart"/>
      <w:r w:rsidR="00773CC3">
        <w:rPr>
          <w:sz w:val="27"/>
          <w:szCs w:val="27"/>
        </w:rPr>
        <w:t>этидия</w:t>
      </w:r>
      <w:proofErr w:type="spellEnd"/>
      <w:r w:rsidR="00773CC3">
        <w:rPr>
          <w:sz w:val="27"/>
          <w:szCs w:val="27"/>
        </w:rPr>
        <w:t>. При слиянии этого раствора с ДНК получаются связи, которые при действии ультрафиолетового излучения выглядят светящимися полосками. После чего сравнивают результаты с тем, с чем требуется: ДНК вероятного отца и т.п.</w:t>
      </w:r>
    </w:p>
    <w:p w:rsidR="0066693F" w:rsidRDefault="0066693F" w:rsidP="003341BD">
      <w:pPr>
        <w:rPr>
          <w:rFonts w:cstheme="minorHAnsi"/>
          <w:color w:val="252525"/>
          <w:sz w:val="27"/>
          <w:szCs w:val="27"/>
          <w:shd w:val="clear" w:color="auto" w:fill="FFFFFF"/>
        </w:rPr>
      </w:pPr>
      <w:r w:rsidRPr="0066693F">
        <w:rPr>
          <w:rFonts w:cstheme="minorHAnsi"/>
          <w:sz w:val="27"/>
          <w:szCs w:val="27"/>
        </w:rPr>
        <w:t xml:space="preserve">Всю ПЦР проводят в </w:t>
      </w:r>
      <w:proofErr w:type="spellStart"/>
      <w:r w:rsidRPr="0066693F">
        <w:rPr>
          <w:rFonts w:cstheme="minorHAnsi"/>
          <w:sz w:val="27"/>
          <w:szCs w:val="27"/>
        </w:rPr>
        <w:t>амплификаторе</w:t>
      </w:r>
      <w:proofErr w:type="spellEnd"/>
      <w:r w:rsidRPr="0066693F">
        <w:rPr>
          <w:rFonts w:cstheme="minorHAnsi"/>
          <w:sz w:val="27"/>
          <w:szCs w:val="27"/>
        </w:rPr>
        <w:t xml:space="preserve">. </w:t>
      </w:r>
      <w:proofErr w:type="spellStart"/>
      <w:r w:rsidRPr="0066693F">
        <w:rPr>
          <w:rFonts w:cstheme="minorHAnsi"/>
          <w:sz w:val="27"/>
          <w:szCs w:val="27"/>
        </w:rPr>
        <w:t>Амплификатор</w:t>
      </w:r>
      <w:proofErr w:type="spellEnd"/>
      <w:r w:rsidRPr="0066693F">
        <w:rPr>
          <w:rFonts w:cstheme="minorHAnsi"/>
          <w:sz w:val="27"/>
          <w:szCs w:val="27"/>
        </w:rPr>
        <w:t xml:space="preserve"> – «</w:t>
      </w:r>
      <w:r w:rsidRPr="0066693F">
        <w:rPr>
          <w:rFonts w:cstheme="minorHAnsi"/>
          <w:color w:val="252525"/>
          <w:sz w:val="27"/>
          <w:szCs w:val="27"/>
          <w:shd w:val="clear" w:color="auto" w:fill="FFFFFF"/>
        </w:rPr>
        <w:t xml:space="preserve">прибор, обеспечивающий периодическое охлаждение и </w:t>
      </w:r>
      <w:r w:rsidRPr="0066693F">
        <w:rPr>
          <w:rFonts w:cstheme="minorHAnsi"/>
          <w:color w:val="252525"/>
          <w:sz w:val="27"/>
          <w:szCs w:val="27"/>
          <w:shd w:val="clear" w:color="auto" w:fill="FFFFFF"/>
        </w:rPr>
        <w:lastRenderedPageBreak/>
        <w:t xml:space="preserve">нагревание пробирок, обычно с точностью не менее 0,1 °C».  </w:t>
      </w:r>
      <w:r>
        <w:rPr>
          <w:rFonts w:cstheme="minorHAnsi"/>
          <w:color w:val="252525"/>
          <w:sz w:val="27"/>
          <w:szCs w:val="27"/>
          <w:shd w:val="clear" w:color="auto" w:fill="FFFFFF"/>
        </w:rPr>
        <w:t>(</w:t>
      </w:r>
      <w:r w:rsidRPr="0066693F">
        <w:rPr>
          <w:rFonts w:cstheme="minorHAnsi"/>
          <w:color w:val="252525"/>
          <w:sz w:val="27"/>
          <w:szCs w:val="27"/>
          <w:shd w:val="clear" w:color="auto" w:fill="FFFFFF"/>
        </w:rPr>
        <w:t xml:space="preserve">Источник – </w:t>
      </w:r>
      <w:proofErr w:type="spellStart"/>
      <w:r w:rsidRPr="0066693F">
        <w:rPr>
          <w:rFonts w:cstheme="minorHAnsi"/>
          <w:color w:val="252525"/>
          <w:sz w:val="27"/>
          <w:szCs w:val="27"/>
          <w:shd w:val="clear" w:color="auto" w:fill="FFFFFF"/>
        </w:rPr>
        <w:t>Википедия</w:t>
      </w:r>
      <w:proofErr w:type="spellEnd"/>
      <w:r w:rsidRPr="0066693F">
        <w:rPr>
          <w:rFonts w:cstheme="minorHAnsi"/>
          <w:color w:val="252525"/>
          <w:sz w:val="27"/>
          <w:szCs w:val="27"/>
          <w:shd w:val="clear" w:color="auto" w:fill="FFFFFF"/>
        </w:rPr>
        <w:t>.</w:t>
      </w:r>
      <w:r>
        <w:rPr>
          <w:rFonts w:cstheme="minorHAnsi"/>
          <w:color w:val="252525"/>
          <w:sz w:val="27"/>
          <w:szCs w:val="27"/>
          <w:shd w:val="clear" w:color="auto" w:fill="FFFFFF"/>
        </w:rPr>
        <w:t>)</w:t>
      </w:r>
    </w:p>
    <w:p w:rsidR="0066693F" w:rsidRDefault="0066693F" w:rsidP="003341BD">
      <w:pPr>
        <w:rPr>
          <w:rFonts w:cstheme="minorHAnsi"/>
          <w:color w:val="252525"/>
          <w:sz w:val="27"/>
          <w:szCs w:val="27"/>
          <w:shd w:val="clear" w:color="auto" w:fill="FFFFFF"/>
        </w:rPr>
      </w:pPr>
    </w:p>
    <w:p w:rsidR="0066693F" w:rsidRPr="0066693F" w:rsidRDefault="0066693F" w:rsidP="003341BD">
      <w:pPr>
        <w:rPr>
          <w:rFonts w:cstheme="minorHAnsi"/>
          <w:color w:val="252525"/>
          <w:sz w:val="27"/>
          <w:szCs w:val="27"/>
          <w:shd w:val="clear" w:color="auto" w:fill="FFFFFF"/>
        </w:rPr>
      </w:pPr>
    </w:p>
    <w:p w:rsidR="0066693F" w:rsidRPr="008F65AB" w:rsidRDefault="0066693F" w:rsidP="003341BD">
      <w:pPr>
        <w:rPr>
          <w:sz w:val="27"/>
          <w:szCs w:val="27"/>
        </w:rPr>
      </w:pPr>
    </w:p>
    <w:sectPr w:rsidR="0066693F" w:rsidRPr="008F65AB" w:rsidSect="00794F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95"/>
    <w:multiLevelType w:val="multilevel"/>
    <w:tmpl w:val="855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65BAF"/>
    <w:multiLevelType w:val="hybridMultilevel"/>
    <w:tmpl w:val="1602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20A"/>
    <w:rsid w:val="00157B9D"/>
    <w:rsid w:val="00225658"/>
    <w:rsid w:val="003341BD"/>
    <w:rsid w:val="0066693F"/>
    <w:rsid w:val="00773CC3"/>
    <w:rsid w:val="00794F29"/>
    <w:rsid w:val="008F65AB"/>
    <w:rsid w:val="00CB320A"/>
    <w:rsid w:val="00D6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BD"/>
    <w:pPr>
      <w:ind w:left="720"/>
      <w:contextualSpacing/>
    </w:pPr>
  </w:style>
  <w:style w:type="character" w:customStyle="1" w:styleId="apple-converted-space">
    <w:name w:val="apple-converted-space"/>
    <w:basedOn w:val="a0"/>
    <w:rsid w:val="003341BD"/>
  </w:style>
  <w:style w:type="paragraph" w:styleId="a4">
    <w:name w:val="Balloon Text"/>
    <w:basedOn w:val="a"/>
    <w:link w:val="a5"/>
    <w:uiPriority w:val="99"/>
    <w:semiHidden/>
    <w:unhideWhenUsed/>
    <w:rsid w:val="0033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modzh</dc:creator>
  <cp:lastModifiedBy>modzh</cp:lastModifiedBy>
  <cp:revision>1</cp:revision>
  <dcterms:created xsi:type="dcterms:W3CDTF">2017-01-01T17:23:00Z</dcterms:created>
  <dcterms:modified xsi:type="dcterms:W3CDTF">2017-01-01T19:40:00Z</dcterms:modified>
</cp:coreProperties>
</file>