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СЛАЙД </w:t>
      </w:r>
      <w:r>
        <w:rPr>
          <w:rFonts w:ascii="Helvetica"/>
          <w:sz w:val="26"/>
          <w:szCs w:val="26"/>
          <w:rtl w:val="0"/>
          <w:lang w:val="ru-RU"/>
        </w:rPr>
        <w:t xml:space="preserve">2 </w:t>
      </w: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Российское общество обречено на постоянное возвращение к своей истории начала 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XX </w:t>
      </w:r>
      <w:r>
        <w:rPr>
          <w:sz w:val="26"/>
          <w:szCs w:val="26"/>
          <w:rtl w:val="0"/>
        </w:rPr>
        <w:t>века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Это диктуется потребностями современной эпохи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так как необходимо найти первопричины происходящих в стране кризисов и потрясений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Очевидно переломным моментом отечественной истории стала не столько октябрьская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сколько Февральская революция </w:t>
      </w:r>
      <w:r>
        <w:rPr>
          <w:rFonts w:ascii="Helvetica"/>
          <w:b w:val="1"/>
          <w:bCs w:val="1"/>
          <w:sz w:val="26"/>
          <w:szCs w:val="26"/>
          <w:rtl w:val="0"/>
        </w:rPr>
        <w:t>1917</w:t>
      </w:r>
      <w:r>
        <w:rPr>
          <w:sz w:val="26"/>
          <w:szCs w:val="26"/>
          <w:rtl w:val="0"/>
        </w:rPr>
        <w:t>года</w:t>
      </w:r>
      <w:r>
        <w:rPr>
          <w:rFonts w:ascii="Helvetica"/>
          <w:b w:val="1"/>
          <w:bCs w:val="1"/>
          <w:sz w:val="26"/>
          <w:szCs w:val="26"/>
          <w:rtl w:val="0"/>
        </w:rPr>
        <w:t>.</w:t>
      </w:r>
      <w:r>
        <w:rPr>
          <w:rFonts w:ascii="Helvetica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Ее отголоски обнаруживаются во многих событиях дальнейшей всемирной истории</w:t>
      </w:r>
      <w:r>
        <w:rPr>
          <w:rFonts w:ascii="Helvetica"/>
          <w:b w:val="1"/>
          <w:bCs w:val="1"/>
          <w:sz w:val="26"/>
          <w:szCs w:val="26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О</w:t>
      </w:r>
      <w:r>
        <w:rPr>
          <w:sz w:val="26"/>
          <w:szCs w:val="26"/>
          <w:rtl w:val="0"/>
        </w:rPr>
        <w:t xml:space="preserve">дним из ужасов </w:t>
      </w:r>
      <w:r>
        <w:rPr>
          <w:rFonts w:ascii="Helvetica"/>
          <w:b w:val="1"/>
          <w:bCs w:val="1"/>
          <w:sz w:val="26"/>
          <w:szCs w:val="26"/>
          <w:rtl w:val="0"/>
        </w:rPr>
        <w:t>20-</w:t>
      </w:r>
      <w:r>
        <w:rPr>
          <w:rFonts w:ascii="Helvetica"/>
          <w:b w:val="1"/>
          <w:bCs w:val="1"/>
          <w:sz w:val="26"/>
          <w:szCs w:val="26"/>
          <w:rtl w:val="0"/>
          <w:lang w:val="en-US"/>
        </w:rPr>
        <w:t>21</w:t>
      </w:r>
      <w:r>
        <w:rPr>
          <w:sz w:val="26"/>
          <w:szCs w:val="26"/>
          <w:rtl w:val="0"/>
        </w:rPr>
        <w:t>го столети</w:t>
      </w:r>
      <w:r>
        <w:rPr>
          <w:sz w:val="26"/>
          <w:szCs w:val="26"/>
          <w:rtl w:val="0"/>
          <w:lang w:val="ru-RU"/>
        </w:rPr>
        <w:t>й</w:t>
      </w:r>
      <w:r>
        <w:rPr>
          <w:sz w:val="26"/>
          <w:szCs w:val="26"/>
          <w:rtl w:val="0"/>
          <w:lang w:val="ru-RU"/>
        </w:rPr>
        <w:t xml:space="preserve"> стали цветные революции в Грузии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Северной Африке</w:t>
      </w:r>
      <w:r>
        <w:rPr>
          <w:rFonts w:ascii="Helvetica"/>
          <w:b w:val="1"/>
          <w:bCs w:val="1"/>
          <w:sz w:val="26"/>
          <w:szCs w:val="26"/>
          <w:rtl w:val="0"/>
        </w:rPr>
        <w:t>,</w:t>
      </w:r>
      <w:r>
        <w:rPr>
          <w:sz w:val="26"/>
          <w:szCs w:val="26"/>
          <w:rtl w:val="0"/>
          <w:lang w:val="ru-RU"/>
        </w:rPr>
        <w:t xml:space="preserve"> Украине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и других странах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Все они имеют общие родовые черты с февральской революцией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Совпадения проявляются вплоть до используемых лозунгов и словесных клише</w:t>
      </w:r>
      <w:r>
        <w:rPr>
          <w:rFonts w:ascii="Helvetica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этом контексте представляется актуальным найти и обосновать корни параллелей на глубинном историческом уровне</w:t>
      </w:r>
      <w:r>
        <w:rPr>
          <w:rFonts w:ascii="Helvetica"/>
          <w:b w:val="1"/>
          <w:bCs w:val="1"/>
          <w:sz w:val="26"/>
          <w:szCs w:val="26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С</w:t>
      </w:r>
      <w:r>
        <w:rPr>
          <w:sz w:val="26"/>
          <w:szCs w:val="26"/>
          <w:rtl w:val="0"/>
          <w:lang w:val="ru-RU"/>
        </w:rPr>
        <w:t xml:space="preserve">обытия кризиса 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2013-2014 </w:t>
      </w:r>
      <w:r>
        <w:rPr>
          <w:sz w:val="26"/>
          <w:szCs w:val="26"/>
          <w:rtl w:val="0"/>
          <w:lang w:val="ru-RU"/>
        </w:rPr>
        <w:t>на Украине</w:t>
      </w:r>
      <w:r>
        <w:rPr>
          <w:rFonts w:ascii="Helvetica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</w:rPr>
        <w:t>а именно снос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ru-RU"/>
        </w:rPr>
        <w:t>памятников В</w:t>
      </w:r>
      <w:r>
        <w:rPr>
          <w:rFonts w:ascii="Helvetica"/>
          <w:b w:val="1"/>
          <w:bCs w:val="1"/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ru-RU"/>
        </w:rPr>
        <w:t>И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Ленину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принято считать символическим отражением разрыва с советским прошлым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Однако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видится и другое обоснование этому явлению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в событиях на Украине вскрывается некая подсознательная языческая ненависть к тому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кто покончил с февральской анархией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ненависть к свержению псевдодемократического режима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События майдана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в которых ненависть к Ленину оказалась тесно переплетена с русофобией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положили начало третьему за всю историю переосмыслению его личности в умах Россиян</w:t>
      </w:r>
      <w:r>
        <w:rPr>
          <w:rFonts w:ascii="Helvetica"/>
          <w:b w:val="1"/>
          <w:bCs w:val="1"/>
          <w:sz w:val="26"/>
          <w:szCs w:val="26"/>
          <w:rtl w:val="0"/>
        </w:rPr>
        <w:t>.</w:t>
      </w:r>
      <w:r>
        <w:rPr>
          <w:rFonts w:ascii="Helvetica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</w:rPr>
        <w:t>Сейчас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широкие массы Российского населения начали прозревать в нем не</w:t>
      </w:r>
      <w:r>
        <w:rPr>
          <w:sz w:val="26"/>
          <w:szCs w:val="26"/>
          <w:rtl w:val="0"/>
          <w:lang w:val="ru-RU"/>
        </w:rPr>
        <w:t xml:space="preserve"> столько</w:t>
      </w:r>
      <w:r>
        <w:rPr>
          <w:sz w:val="26"/>
          <w:szCs w:val="26"/>
          <w:rtl w:val="0"/>
          <w:lang w:val="ru-RU"/>
        </w:rPr>
        <w:t xml:space="preserve"> вождя коммунизма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сколько</w:t>
      </w:r>
      <w:r>
        <w:rPr>
          <w:sz w:val="26"/>
          <w:szCs w:val="26"/>
          <w:rtl w:val="0"/>
          <w:lang w:val="ru-RU"/>
        </w:rPr>
        <w:t xml:space="preserve"> восстановителя российской государственности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которому удалось остановить «российский майдан»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то есть февраль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Проблема</w:t>
      </w:r>
      <w:r>
        <w:rPr>
          <w:rFonts w:ascii="Helvetica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советской историографии </w:t>
      </w:r>
      <w:r>
        <w:rPr>
          <w:rFonts w:ascii="Helvetica"/>
          <w:b w:val="1"/>
          <w:bCs w:val="1"/>
          <w:sz w:val="26"/>
          <w:szCs w:val="26"/>
          <w:rtl w:val="0"/>
        </w:rPr>
        <w:t>(</w:t>
      </w:r>
      <w:r>
        <w:rPr>
          <w:sz w:val="26"/>
          <w:szCs w:val="26"/>
          <w:rtl w:val="0"/>
          <w:lang w:val="ru-RU"/>
        </w:rPr>
        <w:t>в контексте «Ленинской концепции истории Великого Октября»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ее значение сильно </w:t>
      </w:r>
      <w:r>
        <w:rPr>
          <w:sz w:val="26"/>
          <w:szCs w:val="26"/>
          <w:rtl w:val="0"/>
          <w:lang w:val="ru-RU"/>
        </w:rPr>
        <w:t>преуменьшалось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так как события февраля </w:t>
      </w:r>
      <w:r>
        <w:rPr>
          <w:rFonts w:ascii="Helvetica"/>
          <w:sz w:val="26"/>
          <w:szCs w:val="26"/>
          <w:rtl w:val="0"/>
        </w:rPr>
        <w:t>1917</w:t>
      </w:r>
      <w:r>
        <w:rPr>
          <w:rFonts w:ascii="Helvetica"/>
          <w:b w:val="1"/>
          <w:bCs w:val="1"/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го года оспаривали уникальность достижений большевиков в деле свержения царизма в России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П</w:t>
      </w:r>
      <w:r>
        <w:rPr>
          <w:sz w:val="26"/>
          <w:szCs w:val="26"/>
          <w:rtl w:val="0"/>
          <w:lang w:val="ru-RU"/>
        </w:rPr>
        <w:t>осле развала СССР и снятия идеологических запретов началось всеобщее обличение октябрьской революции</w:t>
      </w:r>
      <w:r>
        <w:rPr>
          <w:rFonts w:ascii="Helvetica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Казалось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противопоставление Октября Февралю напрашивалось само собой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однако этого не произошло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Неприятие эт</w:t>
      </w:r>
      <w:r>
        <w:rPr>
          <w:sz w:val="26"/>
          <w:szCs w:val="26"/>
          <w:rtl w:val="0"/>
          <w:lang w:val="ru-RU"/>
        </w:rPr>
        <w:t>их</w:t>
      </w:r>
      <w:r>
        <w:rPr>
          <w:sz w:val="26"/>
          <w:szCs w:val="26"/>
          <w:rtl w:val="0"/>
          <w:lang w:val="ru-RU"/>
        </w:rPr>
        <w:t xml:space="preserve"> событи</w:t>
      </w:r>
      <w:r>
        <w:rPr>
          <w:sz w:val="26"/>
          <w:szCs w:val="26"/>
          <w:rtl w:val="0"/>
          <w:lang w:val="ru-RU"/>
        </w:rPr>
        <w:t>й</w:t>
      </w:r>
      <w:r>
        <w:rPr>
          <w:sz w:val="26"/>
          <w:szCs w:val="26"/>
          <w:rtl w:val="0"/>
        </w:rPr>
        <w:t xml:space="preserve"> происходит на каком</w:t>
      </w:r>
      <w:r>
        <w:rPr>
          <w:rFonts w:ascii="Helvetica"/>
          <w:b w:val="1"/>
          <w:bCs w:val="1"/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то внутреннем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подсознательном уровне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Отсюда вытекает потребность перевода социально</w:t>
      </w:r>
      <w:r>
        <w:rPr>
          <w:rFonts w:ascii="Helvetica"/>
          <w:b w:val="1"/>
          <w:bCs w:val="1"/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психологических настроений на язык теории</w:t>
      </w:r>
      <w:r>
        <w:rPr>
          <w:rFonts w:ascii="Helvetica"/>
          <w:b w:val="1"/>
          <w:bCs w:val="1"/>
          <w:sz w:val="26"/>
          <w:szCs w:val="26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СЛАЙД </w:t>
      </w:r>
      <w:r>
        <w:rPr>
          <w:rFonts w:ascii="Helvetica"/>
          <w:b w:val="1"/>
          <w:bCs w:val="1"/>
          <w:sz w:val="26"/>
          <w:szCs w:val="26"/>
          <w:rtl w:val="0"/>
          <w:lang w:val="ru-RU"/>
        </w:rPr>
        <w:t xml:space="preserve">3 </w:t>
      </w:r>
      <w:r>
        <w:rPr>
          <w:rFonts w:ascii="Helvetica"/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СЛАЙД </w:t>
      </w:r>
      <w:r>
        <w:rPr>
          <w:rFonts w:ascii="Helvetica"/>
          <w:b w:val="1"/>
          <w:bCs w:val="1"/>
          <w:sz w:val="26"/>
          <w:szCs w:val="26"/>
          <w:rtl w:val="0"/>
          <w:lang w:val="ru-RU"/>
        </w:rPr>
        <w:t>4</w:t>
      </w: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ТЕМА ШИРОКО ПРОРАБОТАНА</w:t>
      </w:r>
      <w:r>
        <w:rPr>
          <w:rFonts w:ascii="Helvetica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Наиболее рациональным нам представляется обращение к </w:t>
      </w:r>
      <w:r>
        <w:rPr>
          <w:sz w:val="26"/>
          <w:szCs w:val="26"/>
          <w:rtl w:val="0"/>
          <w:lang w:val="ru-RU"/>
        </w:rPr>
        <w:t>либерально</w:t>
      </w:r>
      <w:r>
        <w:rPr>
          <w:rFonts w:ascii="Helvetica"/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консервативным мыслителям по ряду следующих причин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Во</w:t>
      </w:r>
      <w:r>
        <w:rPr>
          <w:rFonts w:ascii="Helvetica"/>
          <w:b w:val="1"/>
          <w:bCs w:val="1"/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первых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И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Ильин и А</w:t>
      </w:r>
      <w:r>
        <w:rPr>
          <w:rFonts w:ascii="Helvetica"/>
          <w:b w:val="1"/>
          <w:bCs w:val="1"/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ru-RU"/>
        </w:rPr>
        <w:t>Солженицын наиболее объективно и разумно подходят к проблеме русской революции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Они не являются абсолютными закостенелыми консерваторами или монархистами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По удачному определению П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Б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Струве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они </w:t>
      </w:r>
      <w:r>
        <w:rPr>
          <w:rFonts w:ascii="Helvetica"/>
          <w:b w:val="1"/>
          <w:bCs w:val="1"/>
          <w:sz w:val="26"/>
          <w:szCs w:val="26"/>
          <w:rtl w:val="0"/>
        </w:rPr>
        <w:t>-</w:t>
      </w:r>
      <w:r>
        <w:rPr>
          <w:sz w:val="26"/>
          <w:szCs w:val="26"/>
          <w:rtl w:val="0"/>
        </w:rPr>
        <w:t xml:space="preserve"> либарл</w:t>
      </w:r>
      <w:r>
        <w:rPr>
          <w:rFonts w:ascii="Helvetica"/>
          <w:b w:val="1"/>
          <w:bCs w:val="1"/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консерваторы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которые хотели видеть новую Россию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но с принятием всего лучшего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что было до крушения монархии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Во</w:t>
      </w:r>
      <w:r>
        <w:rPr>
          <w:rFonts w:ascii="Helvetica"/>
          <w:b w:val="1"/>
          <w:bCs w:val="1"/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вторых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ввиду необычайной популярности этих мыслителей на сегодняшний день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Их научными трудами интересуются не только академические ученые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но и самые широкие массы российской интеллегенции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Более того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многие их идеи взяты на вооружение современным российским руководством во главе с президентом В</w:t>
      </w:r>
      <w:r>
        <w:rPr>
          <w:rFonts w:ascii="Helvetica"/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В</w:t>
      </w:r>
      <w:r>
        <w:rPr>
          <w:rFonts w:ascii="Helvetica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Путиным</w:t>
      </w:r>
      <w:r>
        <w:rPr>
          <w:rFonts w:ascii="Helvetica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Так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например Солженицына Путин лично посетил после избрания на пост президента в </w:t>
      </w:r>
      <w:r>
        <w:rPr>
          <w:rFonts w:ascii="Helvetica"/>
          <w:sz w:val="26"/>
          <w:szCs w:val="26"/>
          <w:rtl w:val="0"/>
        </w:rPr>
        <w:t>200</w:t>
      </w:r>
      <w:r>
        <w:rPr>
          <w:rFonts w:ascii="Helvetica"/>
          <w:sz w:val="26"/>
          <w:szCs w:val="26"/>
          <w:rtl w:val="0"/>
          <w:lang w:val="ru-RU"/>
        </w:rPr>
        <w:t>0</w:t>
      </w:r>
      <w:r>
        <w:rPr>
          <w:sz w:val="26"/>
          <w:szCs w:val="26"/>
          <w:rtl w:val="0"/>
        </w:rPr>
        <w:t xml:space="preserve"> году</w:t>
      </w:r>
      <w:r>
        <w:rPr>
          <w:rFonts w:ascii="Helvetica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Так же Владимир Владимирович скрыто или явно цитирует И</w:t>
      </w:r>
      <w:r>
        <w:rPr>
          <w:rFonts w:ascii="Helvetica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Ильина во всех своих фундаментальных речах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</w:rPr>
        <w:t>В</w:t>
      </w:r>
      <w:r>
        <w:rPr>
          <w:rFonts w:ascii="Helvetica"/>
          <w:b w:val="1"/>
          <w:bCs w:val="1"/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третьих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сочинения «Наши задачи» и «Размышления о Февральской революции» являются итоговым компендиумом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подводящим черту под всеми философскими</w:t>
      </w:r>
      <w:r>
        <w:rPr>
          <w:rFonts w:ascii="Helvetica"/>
          <w:b w:val="1"/>
          <w:bCs w:val="1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политическими идеями Ильина и Солженицына</w:t>
      </w:r>
      <w:r>
        <w:rPr>
          <w:rFonts w:ascii="Helvetica"/>
          <w:b w:val="1"/>
          <w:bCs w:val="1"/>
          <w:sz w:val="26"/>
          <w:szCs w:val="26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</w:p>
    <w:p>
      <w:pPr>
        <w:pStyle w:val="Текстовый блок"/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СЛАЙД </w:t>
      </w:r>
      <w:r>
        <w:rPr>
          <w:rFonts w:ascii="Helvetica"/>
          <w:b w:val="1"/>
          <w:bCs w:val="1"/>
          <w:sz w:val="26"/>
          <w:szCs w:val="26"/>
          <w:rtl w:val="0"/>
          <w:lang w:val="ru-RU"/>
        </w:rPr>
        <w:t>6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Основной причиной ильин видит нарушение правосознания у трех основных сил российского общества</w:t>
      </w:r>
      <w:r>
        <w:rPr>
          <w:rFonts w:ascii="Helvetica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</w:t>
      </w:r>
      <w:r>
        <w:rPr>
          <w:sz w:val="26"/>
          <w:szCs w:val="26"/>
          <w:rtl w:val="0"/>
          <w:lang w:val="ru-RU"/>
        </w:rPr>
        <w:t>ародной масс</w:t>
      </w:r>
      <w:r>
        <w:rPr>
          <w:sz w:val="26"/>
          <w:szCs w:val="26"/>
          <w:rtl w:val="0"/>
          <w:lang w:val="ru-RU"/>
        </w:rPr>
        <w:t>ы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не постигавшей ни разумом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ни волею великодержавных задач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затруднений и опасностей России</w:t>
      </w:r>
      <w:r>
        <w:rPr>
          <w:sz w:val="26"/>
          <w:szCs w:val="26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1"/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интеллигенции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предававшейся сентиментальным мечтам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политическому радикализму и хозяйственно</w:t>
      </w:r>
      <w:r>
        <w:rPr>
          <w:rFonts w:ascii="Helvetica"/>
          <w:sz w:val="26"/>
          <w:szCs w:val="26"/>
          <w:rtl w:val="0"/>
        </w:rPr>
        <w:t>-</w:t>
      </w:r>
      <w:r>
        <w:rPr>
          <w:sz w:val="26"/>
          <w:szCs w:val="26"/>
          <w:rtl w:val="0"/>
        </w:rPr>
        <w:t>социалистическим утопиям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императора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его окружением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оказавшимся неспособным проявить волевую силу и взять на себя духовную ответственность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включая готовность приносить кровавые жертвы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первая мировая война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ввиду отсутствия подлинно государственной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теоритически разработанной идеологии происходило духовное и политическое брожение общественной мысли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авторитет императорской власти постоянно подрывался различными открытыми политическими выступлениями</w:t>
      </w:r>
      <w:r>
        <w:rPr>
          <w:rFonts w:ascii="Helvetica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В результате недоверие к трону росло во всех слоях населения</w:t>
      </w:r>
      <w:r>
        <w:rPr>
          <w:rFonts w:ascii="Helvetica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Демократизация общества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недопустимая именно во время войны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расслабила Россию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подавила ее возможность к сопротивлению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к моральной стойкости</w:t>
      </w:r>
      <w:r>
        <w:rPr>
          <w:rFonts w:ascii="Helvetica"/>
          <w:sz w:val="26"/>
          <w:szCs w:val="26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СЛАЙД </w:t>
      </w:r>
      <w:r>
        <w:rPr>
          <w:rFonts w:ascii="Helvetica"/>
          <w:sz w:val="26"/>
          <w:szCs w:val="26"/>
          <w:rtl w:val="0"/>
          <w:lang w:val="ru-RU"/>
        </w:rPr>
        <w:t xml:space="preserve">7 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СОЛЖЕНИЦЫН делит причины на две группы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Это незначительные толчки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могут ослабить некрепкий строй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те глубокие причины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сделавшие его нестабльным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Основная причина</w:t>
      </w:r>
      <w:r>
        <w:rPr>
          <w:rFonts w:ascii="Helvetica"/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личность государя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Его народопоклончиские настроения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неспособность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нежелание оказать сопротивление народным массам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сдавал позиции перед интеллигенцией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Как следствие Первая мировая война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которую Россия была втянута против воли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Она включилась в войну не понимая 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ход международных событий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будучи </w:t>
      </w:r>
      <w:r>
        <w:rPr>
          <w:sz w:val="26"/>
          <w:szCs w:val="26"/>
          <w:rtl w:val="0"/>
          <w:lang w:val="ru-RU"/>
        </w:rPr>
        <w:t>отстранен</w:t>
      </w:r>
      <w:r>
        <w:rPr>
          <w:sz w:val="26"/>
          <w:szCs w:val="26"/>
          <w:rtl w:val="0"/>
          <w:lang w:val="ru-RU"/>
        </w:rPr>
        <w:t>ной</w:t>
      </w:r>
      <w:r>
        <w:rPr>
          <w:sz w:val="26"/>
          <w:szCs w:val="26"/>
          <w:rtl w:val="0"/>
        </w:rPr>
        <w:t xml:space="preserve"> от основного конфликта и его идеологической подоплеки</w:t>
      </w:r>
      <w:r>
        <w:rPr>
          <w:rFonts w:ascii="Helvetica"/>
          <w:sz w:val="26"/>
          <w:szCs w:val="26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2"/>
      </w:r>
      <w:r>
        <w:rPr>
          <w:rFonts w:ascii="Helvetica"/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ru-RU"/>
        </w:rPr>
        <w:t>испытание войной было прежде всего испытание организации государственной власти и управления страной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Он обращает особое внимание на неподготовленность государственной власти к управлению страной в тяжелейших условиях мировой войны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Опять же личность государя решила все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Неготовность применить силу против собственного народа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запрет полиции применять оружие против граждан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 монархистов так же не оказалось рядом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Всю революцию он считает напрасной тратой русской крови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Вся историческая роль февралистов только и свелась к тому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что они не дали монархии защититься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не допустили ее прямого боя с революцией</w:t>
      </w:r>
      <w:r>
        <w:rPr>
          <w:rFonts w:ascii="Helvetica"/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Идеология образованщины слизнула своего государственного врага </w:t>
      </w:r>
      <w:r>
        <w:rPr>
          <w:rFonts w:ascii="Helvetica"/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но в самые же часы победы была подрезана идеологией советской</w:t>
      </w:r>
      <w:r>
        <w:rPr>
          <w:rFonts w:ascii="Helvetica"/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и так оба вековых дуэлянта рухнули почти одновременно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Итоги</w:t>
      </w:r>
      <w:r>
        <w:rPr>
          <w:rFonts w:ascii="Helvetica"/>
          <w:sz w:val="26"/>
          <w:szCs w:val="26"/>
          <w:rtl w:val="0"/>
          <w:lang w:val="ru-RU"/>
        </w:rPr>
        <w:t xml:space="preserve">: 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Оценка 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 первом поверхностном взгляде на работы Ивана Ильина и Александра Солженицына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бросаются в глаза именно множественные различия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 нам</w:t>
      </w:r>
      <w:r>
        <w:rPr>
          <w:rFonts w:ascii="Helvetica"/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то хотелось подчеркнуть изначально глубинно общие черты их мировоззренческо Однако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оба они мыслят одинаковыми категориями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обличенными в разную философскую и литературную форму</w:t>
      </w:r>
      <w:r>
        <w:rPr>
          <w:rFonts w:ascii="Helvetica"/>
          <w:sz w:val="26"/>
          <w:szCs w:val="26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Во</w:t>
      </w:r>
      <w:r>
        <w:rPr>
          <w:rFonts w:ascii="Helvetica"/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первых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необходимо блюсти органическое единство русской истории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прерванное февралем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восстановленное октябрем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Отсюда и подсознательное отторжение февральских событий в Русской истории и общенациональное признание заслуг Советской Власти в деле прекращения февральской анархии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>Во</w:t>
      </w:r>
      <w:r>
        <w:rPr>
          <w:rFonts w:ascii="Helvetica"/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вторых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необходимо избегать внешних войн и внутренних конфликтов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>В</w:t>
      </w:r>
      <w:r>
        <w:rPr>
          <w:rFonts w:ascii="Helvetica"/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третьих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необходимо возрождение религиозного единства России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 котором говорит не только религиозный философ Ильин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даже и позиционирующий себя внерелигиозно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Солженицын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Традиционная религиозность признается обоими мыслителями стержнем народного духа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всегда скреплял Россию</w:t>
      </w:r>
      <w:r>
        <w:rPr>
          <w:rFonts w:ascii="Helvetica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"/>
        <w:spacing w:line="288" w:lineRule="auto"/>
        <w:jc w:val="both"/>
      </w:pPr>
      <w:r>
        <w:rPr>
          <w:sz w:val="26"/>
          <w:szCs w:val="26"/>
          <w:rtl w:val="0"/>
        </w:rPr>
        <w:tab/>
        <w:t>В</w:t>
      </w:r>
      <w:r>
        <w:rPr>
          <w:rFonts w:ascii="Helvetica"/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четвертых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необходимо поддерживать государственное духовное единство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внутреннюю сплоченность народа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основанную на уважении к истории</w:t>
      </w:r>
      <w:r>
        <w:rPr>
          <w:rFonts w:ascii="Helvetica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воспитании патриотизма в подрастающем поколении</w:t>
      </w:r>
      <w:r>
        <w:rPr>
          <w:rFonts w:ascii="Helvetica"/>
          <w:sz w:val="26"/>
          <w:szCs w:val="26"/>
          <w:rtl w:val="0"/>
          <w:lang w:val="ru-RU"/>
        </w:rPr>
        <w:t>.</w:t>
      </w:r>
      <w:r>
        <w:rPr>
          <w:sz w:val="26"/>
          <w:szCs w:val="26"/>
        </w:rPr>
        <w:br w:type="page"/>
      </w:r>
    </w:p>
    <w:p>
      <w:pPr>
        <w:pStyle w:val="Текстовый блок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РАЗЛИЧИЯ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При первом поверхностном взгляде на работы Ивана Ильина и Александра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бросаются в глаза именно множественные различия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нам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хотелось подчеркнуть изначально глубинно общие черты их мировоззренческо Однако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оба они мыслят одинаковыми категориями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обличенными в разную философскую и литературную форму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религиозный философ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ищет глобальное понимание всех аспектов революции и пытается обличить любые возможные связи и смыслы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Православи</w:t>
      </w:r>
      <w:r>
        <w:rPr>
          <w:rFonts w:hAnsi="Times New Roman" w:hint="default"/>
          <w:sz w:val="28"/>
          <w:szCs w:val="28"/>
          <w:rtl w:val="0"/>
          <w:lang w:val="ru-RU"/>
        </w:rPr>
        <w:t>е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для Ильина является не только личным убеждением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абсолютно необходимой предпосылкой для служения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прекрасно понимает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Россия создана православной верой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вся культура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весь быт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вся мощь и вся жизнь России зиждутся на Православии и вне его Россия существовать не может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Для Ильина Православие – не просто идеология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исторически оказавшаяся в основе государства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но истина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основываясь на которой могут быть найдены верные конкретные контуры будущей России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Он берет общую картину революции и вписывает ее в контекст русского исторического процесса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Солженицын же субъективно позиционирует себя как внерелигиозный исследователь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светкий мыслитель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художник слова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кинематографист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выступающий в анализируемых работах в качестве историка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наоборот индуцирует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берет историческое полотно и сосредотачивается на детализации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его работах действующие силы революции не получают более глубокое идеологическое обоснование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расстановка сил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все «подводные течения» и настроения во врмя событий революции крайне серьезно представлены и </w:t>
      </w:r>
      <w:r>
        <w:rPr>
          <w:rFonts w:hAnsi="Times New Roman" w:hint="default"/>
          <w:sz w:val="28"/>
          <w:szCs w:val="28"/>
          <w:rtl w:val="0"/>
          <w:lang w:val="ru-RU"/>
        </w:rPr>
        <w:t>осмыслены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Для Солженицына равноважна любая </w:t>
      </w:r>
      <w:r>
        <w:rPr>
          <w:rFonts w:hAnsi="Times New Roman" w:hint="default"/>
          <w:sz w:val="28"/>
          <w:szCs w:val="28"/>
          <w:rtl w:val="0"/>
          <w:lang w:val="ru-RU"/>
        </w:rPr>
        <w:t>традиционная религиозность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он готов поддерживать любое религиозное движение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если оно укренено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Fonts w:hAnsi="Times New Roman" w:hint="default"/>
          <w:sz w:val="28"/>
          <w:szCs w:val="28"/>
          <w:rtl w:val="0"/>
          <w:lang w:val="ru-RU"/>
        </w:rPr>
        <w:t>отнюдь не выделяет роль православия в русской истории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Среди движащих сил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сознательно игнорирует широкие народные массы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как в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Там же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.10-11</w:t>
      </w:r>
    </w:p>
  </w:footnote>
  <w:footnote w:id="2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18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Сноска">
    <w:name w:val="Сноска"/>
    <w:next w:val="Сно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