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3" w:rsidRPr="00D9270A" w:rsidRDefault="005F7163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 бюджетное общеобразовательное учреждение города Москвы</w:t>
      </w: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F7163"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 № 1505</w:t>
      </w:r>
      <w:r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F7163"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7163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F7163"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городская педагогическая гимназия-лаборатория</w:t>
      </w:r>
      <w:r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63" w:rsidRPr="00D9270A" w:rsidRDefault="005F7163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Дипломная работа</w:t>
      </w: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7163" w:rsidRPr="00D9270A" w:rsidRDefault="005F7163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2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температурной </w:t>
      </w:r>
      <w:proofErr w:type="gramStart"/>
      <w:r w:rsidRPr="00D9270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зависимости скорости распространения звуковых волн разной частоты</w:t>
      </w:r>
      <w:proofErr w:type="gramEnd"/>
      <w:r w:rsidRPr="00D92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методом стоячих волн</w:t>
      </w: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7163" w:rsidRPr="00D9270A" w:rsidRDefault="005F7163" w:rsidP="001B508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Ученика 10</w:t>
      </w:r>
      <w:proofErr w:type="gramStart"/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proofErr w:type="gramEnd"/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класса</w:t>
      </w:r>
    </w:p>
    <w:p w:rsidR="005F7163" w:rsidRPr="00D9270A" w:rsidRDefault="005F7163" w:rsidP="001B508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Андреев Д.И.</w:t>
      </w:r>
    </w:p>
    <w:p w:rsidR="005F7163" w:rsidRPr="00D9270A" w:rsidRDefault="005F7163" w:rsidP="001B508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Руководитель: Дмитриев Г. В.</w:t>
      </w: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89" w:rsidRPr="00D9270A" w:rsidRDefault="001B5089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63" w:rsidRPr="00D9270A" w:rsidRDefault="005F7163" w:rsidP="001B5089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</w:t>
      </w:r>
      <w:r w:rsidR="001B5089"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F7163" w:rsidRPr="00D9270A" w:rsidRDefault="005F7163" w:rsidP="001B5089">
      <w:pPr>
        <w:pageBreakBefore/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757"/>
      </w:tblGrid>
      <w:tr w:rsidR="00FA55B5" w:rsidRPr="00D9270A" w:rsidTr="001B5089">
        <w:tc>
          <w:tcPr>
            <w:tcW w:w="4785" w:type="dxa"/>
          </w:tcPr>
          <w:p w:rsidR="001B5089" w:rsidRPr="00D9270A" w:rsidRDefault="001B5089" w:rsidP="005F716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.Введение</w:t>
            </w:r>
          </w:p>
        </w:tc>
        <w:tc>
          <w:tcPr>
            <w:tcW w:w="4786" w:type="dxa"/>
          </w:tcPr>
          <w:p w:rsidR="001B5089" w:rsidRPr="00D9270A" w:rsidRDefault="002224BF" w:rsidP="001B5089">
            <w:pPr>
              <w:spacing w:before="100" w:beforeAutospacing="1" w:after="150" w:line="33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……………….………………………………………………………….2</w:t>
            </w:r>
          </w:p>
        </w:tc>
      </w:tr>
      <w:tr w:rsidR="00FA55B5" w:rsidRPr="00D9270A" w:rsidTr="001B5089">
        <w:tc>
          <w:tcPr>
            <w:tcW w:w="4785" w:type="dxa"/>
          </w:tcPr>
          <w:p w:rsidR="001B5089" w:rsidRPr="00D9270A" w:rsidRDefault="001B5089" w:rsidP="005F716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4786" w:type="dxa"/>
          </w:tcPr>
          <w:p w:rsidR="001B5089" w:rsidRPr="00D9270A" w:rsidRDefault="002224BF" w:rsidP="001B5089">
            <w:pPr>
              <w:spacing w:before="100" w:beforeAutospacing="1" w:after="150" w:line="33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………………………………………………………………………….3</w:t>
            </w:r>
          </w:p>
        </w:tc>
      </w:tr>
      <w:tr w:rsidR="00FA55B5" w:rsidRPr="00D9270A" w:rsidTr="001B5089">
        <w:tc>
          <w:tcPr>
            <w:tcW w:w="4785" w:type="dxa"/>
          </w:tcPr>
          <w:p w:rsidR="001B5089" w:rsidRPr="00D9270A" w:rsidRDefault="001B5089" w:rsidP="005F716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4786" w:type="dxa"/>
          </w:tcPr>
          <w:p w:rsidR="001B5089" w:rsidRPr="00D9270A" w:rsidRDefault="002224BF" w:rsidP="001B5089">
            <w:pPr>
              <w:spacing w:before="100" w:beforeAutospacing="1" w:after="150" w:line="33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…………………………………………………………………………..11</w:t>
            </w:r>
          </w:p>
        </w:tc>
      </w:tr>
      <w:tr w:rsidR="00FA55B5" w:rsidRPr="00D9270A" w:rsidTr="001B5089">
        <w:tc>
          <w:tcPr>
            <w:tcW w:w="4785" w:type="dxa"/>
          </w:tcPr>
          <w:p w:rsidR="001B5089" w:rsidRPr="00D9270A" w:rsidRDefault="001B5089" w:rsidP="005F716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</w:t>
            </w:r>
          </w:p>
        </w:tc>
        <w:tc>
          <w:tcPr>
            <w:tcW w:w="4786" w:type="dxa"/>
          </w:tcPr>
          <w:p w:rsidR="001B5089" w:rsidRPr="00D9270A" w:rsidRDefault="001B5089" w:rsidP="001B5089">
            <w:pPr>
              <w:spacing w:before="100" w:beforeAutospacing="1" w:after="150" w:line="33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…………………………………………………………………………...4</w:t>
            </w:r>
          </w:p>
        </w:tc>
      </w:tr>
      <w:tr w:rsidR="001B5089" w:rsidRPr="00D9270A" w:rsidTr="001B5089">
        <w:tc>
          <w:tcPr>
            <w:tcW w:w="4785" w:type="dxa"/>
          </w:tcPr>
          <w:p w:rsidR="001B5089" w:rsidRPr="00D9270A" w:rsidRDefault="001B5089" w:rsidP="005F716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 используемой литературы</w:t>
            </w:r>
          </w:p>
        </w:tc>
        <w:tc>
          <w:tcPr>
            <w:tcW w:w="4786" w:type="dxa"/>
          </w:tcPr>
          <w:p w:rsidR="001B5089" w:rsidRPr="00D9270A" w:rsidRDefault="001B5089" w:rsidP="001B5089">
            <w:pPr>
              <w:spacing w:before="100" w:beforeAutospacing="1" w:after="150" w:line="33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…………………………………………………………………………..5</w:t>
            </w:r>
          </w:p>
        </w:tc>
      </w:tr>
      <w:bookmarkEnd w:id="0"/>
    </w:tbl>
    <w:p w:rsidR="005F7163" w:rsidRPr="00D9270A" w:rsidRDefault="005F7163" w:rsidP="001B508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43" w:rsidRPr="00D9270A" w:rsidRDefault="00A82743">
      <w:pPr>
        <w:rPr>
          <w:rFonts w:ascii="Times New Roman" w:hAnsi="Times New Roman" w:cs="Times New Roman"/>
          <w:sz w:val="28"/>
          <w:szCs w:val="28"/>
        </w:rPr>
      </w:pPr>
    </w:p>
    <w:p w:rsidR="00FA55B5" w:rsidRPr="00D9270A" w:rsidRDefault="001B5089" w:rsidP="00FA55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70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A55B5" w:rsidRPr="00D9270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C5E8E" w:rsidRPr="00D9270A" w:rsidRDefault="00FA55B5" w:rsidP="00FA55B5">
      <w:pPr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Мир, окружающий нас, можно назвать миром звуков. Звучат вокруг нас голоса людей и музыка, шум ветра и щебет птиц, рокот моторов и шелест листвы. С помощью речи люди общаются, с помощью слуха получают информацию об окружающем мире. Не меньшее значение звук имеет для животных. </w:t>
      </w:r>
      <w:proofErr w:type="gramStart"/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>С точки зрения физики, Звук-это физическое явление, представляющее собой распространение в механических колебаний в твёрдой, жидкой или газообразной среде.</w:t>
      </w:r>
      <w:proofErr w:type="gramEnd"/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Как и любая волна, звук характеризуется </w:t>
      </w:r>
      <w:hyperlink r:id="rId6" w:tooltip="Амплитуда" w:history="1">
        <w:r w:rsidRPr="00D9270A">
          <w:rPr>
            <w:rFonts w:ascii="Times New Roman" w:hAnsi="Times New Roman" w:cs="Times New Roman"/>
            <w:b/>
            <w:sz w:val="28"/>
            <w:szCs w:val="28"/>
            <w:shd w:val="clear" w:color="auto" w:fill="F7F7F7"/>
          </w:rPr>
          <w:t>амплитудой</w:t>
        </w:r>
      </w:hyperlink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> и </w:t>
      </w:r>
      <w:hyperlink r:id="rId7" w:tooltip="Спектр" w:history="1">
        <w:r w:rsidRPr="00D9270A">
          <w:rPr>
            <w:rFonts w:ascii="Times New Roman" w:hAnsi="Times New Roman" w:cs="Times New Roman"/>
            <w:b/>
            <w:sz w:val="28"/>
            <w:szCs w:val="28"/>
            <w:shd w:val="clear" w:color="auto" w:fill="F7F7F7"/>
          </w:rPr>
          <w:t>спектром</w:t>
        </w:r>
      </w:hyperlink>
      <w:r w:rsidRPr="00D9270A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 </w:t>
      </w:r>
      <w:hyperlink r:id="rId8" w:tooltip="Частота" w:history="1">
        <w:r w:rsidRPr="00D9270A">
          <w:rPr>
            <w:rFonts w:ascii="Times New Roman" w:hAnsi="Times New Roman" w:cs="Times New Roman"/>
            <w:b/>
            <w:sz w:val="28"/>
            <w:szCs w:val="28"/>
            <w:shd w:val="clear" w:color="auto" w:fill="F7F7F7"/>
          </w:rPr>
          <w:t>частот</w:t>
        </w:r>
      </w:hyperlink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>. Обычный человек может услышать звуковые колебания от 20Гц  да 20 кГц. Однако звук может быть опасен</w:t>
      </w:r>
      <w:proofErr w:type="gramStart"/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,</w:t>
      </w:r>
      <w:proofErr w:type="gramEnd"/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для самолетов путь  преодоления сверх звукового  барьера очень трудный</w:t>
      </w:r>
      <w:r w:rsidR="004C5E8E"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.</w:t>
      </w:r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>Когда крыло движется в потоке на скоростях, близких к скорости звука, может наступить момент, когда, к примеру, выпуклой области скорость слоя воздуха, которая уже</w:t>
      </w:r>
    </w:p>
    <w:p w:rsidR="00FA55B5" w:rsidRPr="00D9270A" w:rsidRDefault="00FA55B5" w:rsidP="00FA55B5">
      <w:pPr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proofErr w:type="gramStart"/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>итак</w:t>
      </w:r>
      <w:proofErr w:type="gramEnd"/>
      <w:r w:rsidRPr="00D9270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больше общей скорости потока, становится звуковой и даже сверхзвуковой.</w:t>
      </w:r>
    </w:p>
    <w:p w:rsidR="00FA55B5" w:rsidRPr="00D9270A" w:rsidRDefault="00FA55B5" w:rsidP="00FA55B5">
      <w:pPr>
        <w:pStyle w:val="a5"/>
        <w:shd w:val="clear" w:color="auto" w:fill="F7F7F7"/>
        <w:spacing w:before="0" w:beforeAutospacing="0" w:after="360" w:afterAutospacing="0" w:line="270" w:lineRule="atLeast"/>
        <w:textAlignment w:val="baseline"/>
        <w:rPr>
          <w:sz w:val="28"/>
          <w:szCs w:val="28"/>
          <w:shd w:val="clear" w:color="auto" w:fill="F7F7F7"/>
        </w:rPr>
      </w:pPr>
      <w:r w:rsidRPr="00D9270A">
        <w:rPr>
          <w:sz w:val="28"/>
          <w:szCs w:val="28"/>
          <w:shd w:val="clear" w:color="auto" w:fill="F7F7F7"/>
        </w:rPr>
        <w:t>Чем все это чревато? А вот чем.</w:t>
      </w:r>
    </w:p>
    <w:p w:rsidR="00FA55B5" w:rsidRPr="00D9270A" w:rsidRDefault="00FA55B5" w:rsidP="00FA55B5">
      <w:pPr>
        <w:pStyle w:val="a5"/>
        <w:shd w:val="clear" w:color="auto" w:fill="F7F7F7"/>
        <w:spacing w:before="0" w:beforeAutospacing="0" w:after="360" w:afterAutospacing="0" w:line="270" w:lineRule="atLeast"/>
        <w:textAlignment w:val="baseline"/>
        <w:rPr>
          <w:sz w:val="28"/>
          <w:szCs w:val="28"/>
          <w:shd w:val="clear" w:color="auto" w:fill="F7F7F7"/>
        </w:rPr>
      </w:pPr>
      <w:r w:rsidRPr="00D9270A">
        <w:rPr>
          <w:sz w:val="28"/>
          <w:szCs w:val="28"/>
          <w:shd w:val="clear" w:color="auto" w:fill="F7F7F7"/>
        </w:rPr>
        <w:lastRenderedPageBreak/>
        <w:t> </w:t>
      </w:r>
      <w:r w:rsidRPr="00D9270A">
        <w:rPr>
          <w:b/>
          <w:sz w:val="28"/>
          <w:szCs w:val="28"/>
          <w:shd w:val="clear" w:color="auto" w:fill="F7F7F7"/>
        </w:rPr>
        <w:t>Первое</w:t>
      </w:r>
      <w:r w:rsidRPr="00D9270A">
        <w:rPr>
          <w:sz w:val="28"/>
          <w:szCs w:val="28"/>
          <w:shd w:val="clear" w:color="auto" w:fill="F7F7F7"/>
        </w:rPr>
        <w:t> – это значительный рост аэродинамического сопротивления</w:t>
      </w:r>
      <w:proofErr w:type="gramStart"/>
      <w:r w:rsidRPr="00D9270A">
        <w:rPr>
          <w:sz w:val="28"/>
          <w:szCs w:val="28"/>
          <w:shd w:val="clear" w:color="auto" w:fill="F7F7F7"/>
        </w:rPr>
        <w:t> .</w:t>
      </w:r>
      <w:proofErr w:type="gramEnd"/>
      <w:r w:rsidRPr="00D9270A">
        <w:rPr>
          <w:sz w:val="28"/>
          <w:szCs w:val="28"/>
          <w:shd w:val="clear" w:color="auto" w:fill="F7F7F7"/>
        </w:rPr>
        <w:t xml:space="preserve"> Это сопротивление растет за счет резкого увеличения одной из его составляющих –волнового сопротивления.</w:t>
      </w:r>
    </w:p>
    <w:p w:rsidR="004C5E8E" w:rsidRPr="00D9270A" w:rsidRDefault="00FA55B5" w:rsidP="00FA55B5">
      <w:pPr>
        <w:pStyle w:val="a5"/>
        <w:shd w:val="clear" w:color="auto" w:fill="F7F7F7"/>
        <w:spacing w:before="0" w:beforeAutospacing="0" w:after="360" w:afterAutospacing="0" w:line="270" w:lineRule="atLeast"/>
        <w:textAlignment w:val="baseline"/>
        <w:rPr>
          <w:sz w:val="28"/>
          <w:szCs w:val="28"/>
          <w:shd w:val="clear" w:color="auto" w:fill="F7F7F7"/>
        </w:rPr>
      </w:pPr>
      <w:r w:rsidRPr="00D9270A">
        <w:rPr>
          <w:b/>
          <w:i/>
          <w:iCs/>
          <w:sz w:val="28"/>
          <w:szCs w:val="28"/>
        </w:rPr>
        <w:t>Второ</w:t>
      </w:r>
      <w:proofErr w:type="gramStart"/>
      <w:r w:rsidRPr="00D9270A">
        <w:rPr>
          <w:b/>
          <w:i/>
          <w:iCs/>
          <w:sz w:val="28"/>
          <w:szCs w:val="28"/>
        </w:rPr>
        <w:t>е</w:t>
      </w:r>
      <w:r w:rsidR="004C5E8E" w:rsidRPr="00D9270A">
        <w:rPr>
          <w:b/>
          <w:sz w:val="28"/>
          <w:szCs w:val="28"/>
          <w:shd w:val="clear" w:color="auto" w:fill="F7F7F7"/>
        </w:rPr>
        <w:t>-</w:t>
      </w:r>
      <w:proofErr w:type="gramEnd"/>
      <w:r w:rsidRPr="00D9270A">
        <w:rPr>
          <w:b/>
          <w:sz w:val="28"/>
          <w:szCs w:val="28"/>
          <w:shd w:val="clear" w:color="auto" w:fill="F7F7F7"/>
        </w:rPr>
        <w:t xml:space="preserve"> </w:t>
      </w:r>
      <w:r w:rsidRPr="00D9270A">
        <w:rPr>
          <w:sz w:val="28"/>
          <w:szCs w:val="28"/>
          <w:shd w:val="clear" w:color="auto" w:fill="F7F7F7"/>
        </w:rPr>
        <w:t>Из-за появления местных сверхзвуковых зон на профиле крыла и дальнейшем их сдвиге к хвостовой части профиля с увеличением скорости потока точка приложения аэродинамических сил (центр давления) тоже смещается к задней кромке. В результате появляется</w:t>
      </w:r>
      <w:r w:rsidRPr="00D9270A">
        <w:rPr>
          <w:sz w:val="28"/>
          <w:szCs w:val="28"/>
        </w:rPr>
        <w:t> </w:t>
      </w:r>
      <w:r w:rsidRPr="00D9270A">
        <w:rPr>
          <w:sz w:val="28"/>
          <w:szCs w:val="28"/>
          <w:shd w:val="clear" w:color="auto" w:fill="F7F7F7"/>
        </w:rPr>
        <w:t>пикирующий момент</w:t>
      </w:r>
      <w:r w:rsidRPr="00D9270A">
        <w:rPr>
          <w:sz w:val="28"/>
          <w:szCs w:val="28"/>
        </w:rPr>
        <w:t> </w:t>
      </w:r>
      <w:r w:rsidRPr="00D9270A">
        <w:rPr>
          <w:sz w:val="28"/>
          <w:szCs w:val="28"/>
          <w:shd w:val="clear" w:color="auto" w:fill="F7F7F7"/>
        </w:rPr>
        <w:t>относительно центра масс самолета, заставляющий его опустить нос.</w:t>
      </w:r>
    </w:p>
    <w:p w:rsidR="004C5E8E" w:rsidRPr="00D9270A" w:rsidRDefault="004C5E8E" w:rsidP="00FA55B5">
      <w:pPr>
        <w:pStyle w:val="a5"/>
        <w:shd w:val="clear" w:color="auto" w:fill="F7F7F7"/>
        <w:spacing w:before="0" w:beforeAutospacing="0" w:after="360" w:afterAutospacing="0" w:line="270" w:lineRule="atLeast"/>
        <w:textAlignment w:val="baseline"/>
        <w:rPr>
          <w:sz w:val="28"/>
          <w:szCs w:val="28"/>
          <w:shd w:val="clear" w:color="auto" w:fill="F7F7F7"/>
        </w:rPr>
      </w:pPr>
      <w:r w:rsidRPr="00D9270A">
        <w:rPr>
          <w:sz w:val="28"/>
          <w:szCs w:val="28"/>
          <w:shd w:val="clear" w:color="auto" w:fill="F7F7F7"/>
        </w:rPr>
        <w:t xml:space="preserve">  </w:t>
      </w:r>
      <w:r w:rsidR="00FA55B5" w:rsidRPr="00D9270A">
        <w:rPr>
          <w:sz w:val="28"/>
          <w:szCs w:val="28"/>
          <w:shd w:val="clear" w:color="auto" w:fill="F7F7F7"/>
        </w:rPr>
        <w:t>Однако в наше время волновой кризис уже достаточно хорошо изучен и преодоление звукового барьера  особого труда не составляет.</w:t>
      </w:r>
      <w:r w:rsidRPr="00D9270A">
        <w:rPr>
          <w:sz w:val="28"/>
          <w:szCs w:val="28"/>
          <w:shd w:val="clear" w:color="auto" w:fill="F7F7F7"/>
        </w:rPr>
        <w:t xml:space="preserve"> </w:t>
      </w:r>
    </w:p>
    <w:p w:rsidR="00FA55B5" w:rsidRPr="00D9270A" w:rsidRDefault="004C5E8E" w:rsidP="00FA55B5">
      <w:pPr>
        <w:pStyle w:val="a5"/>
        <w:shd w:val="clear" w:color="auto" w:fill="F7F7F7"/>
        <w:spacing w:before="0" w:beforeAutospacing="0" w:after="360" w:afterAutospacing="0" w:line="270" w:lineRule="atLeast"/>
        <w:textAlignment w:val="baseline"/>
        <w:rPr>
          <w:sz w:val="28"/>
          <w:szCs w:val="28"/>
          <w:shd w:val="clear" w:color="auto" w:fill="F7F7F7"/>
        </w:rPr>
      </w:pPr>
      <w:r w:rsidRPr="00D9270A">
        <w:rPr>
          <w:sz w:val="28"/>
          <w:szCs w:val="28"/>
          <w:shd w:val="clear" w:color="auto" w:fill="F7F7F7"/>
        </w:rPr>
        <w:t xml:space="preserve">  </w:t>
      </w:r>
      <w:r w:rsidR="00FA55B5" w:rsidRPr="00D9270A">
        <w:rPr>
          <w:sz w:val="28"/>
          <w:szCs w:val="28"/>
          <w:shd w:val="clear" w:color="auto" w:fill="F7F7F7"/>
        </w:rPr>
        <w:t xml:space="preserve">Подытожив это я могу </w:t>
      </w:r>
      <w:proofErr w:type="gramStart"/>
      <w:r w:rsidR="00FA55B5" w:rsidRPr="00D9270A">
        <w:rPr>
          <w:sz w:val="28"/>
          <w:szCs w:val="28"/>
          <w:shd w:val="clear" w:color="auto" w:fill="F7F7F7"/>
        </w:rPr>
        <w:t>сказать</w:t>
      </w:r>
      <w:proofErr w:type="gramEnd"/>
      <w:r w:rsidR="00FA55B5" w:rsidRPr="00D9270A">
        <w:rPr>
          <w:sz w:val="28"/>
          <w:szCs w:val="28"/>
          <w:shd w:val="clear" w:color="auto" w:fill="F7F7F7"/>
        </w:rPr>
        <w:t xml:space="preserve"> что целью моего диплома это:</w:t>
      </w:r>
    </w:p>
    <w:p w:rsidR="00FA55B5" w:rsidRPr="00D9270A" w:rsidRDefault="00FA55B5" w:rsidP="00FA55B5">
      <w:pPr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1.Литературное ознакомление </w:t>
      </w:r>
    </w:p>
    <w:p w:rsidR="00FA55B5" w:rsidRPr="00D9270A" w:rsidRDefault="00FA55B5" w:rsidP="00FA55B5">
      <w:pPr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2.Создание установки</w:t>
      </w:r>
    </w:p>
    <w:p w:rsidR="00FA55B5" w:rsidRPr="00D9270A" w:rsidRDefault="00FA55B5" w:rsidP="00FA55B5">
      <w:pPr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3.Проведение примерных исследований</w:t>
      </w:r>
    </w:p>
    <w:p w:rsidR="004C5E8E" w:rsidRPr="00D9270A" w:rsidRDefault="00FA55B5" w:rsidP="00FA55B5">
      <w:pPr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4.Исследование</w:t>
      </w:r>
    </w:p>
    <w:p w:rsidR="00FA55B5" w:rsidRPr="00D9270A" w:rsidRDefault="00FA55B5" w:rsidP="00FA55B5">
      <w:pPr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5.Вывод </w:t>
      </w:r>
    </w:p>
    <w:p w:rsidR="000831E5" w:rsidRPr="00D9270A" w:rsidRDefault="000831E5">
      <w:pPr>
        <w:rPr>
          <w:rFonts w:ascii="Times New Roman" w:hAnsi="Times New Roman" w:cs="Times New Roman"/>
          <w:b/>
          <w:sz w:val="28"/>
          <w:szCs w:val="28"/>
        </w:rPr>
      </w:pPr>
    </w:p>
    <w:p w:rsidR="000831E5" w:rsidRPr="00D9270A" w:rsidRDefault="000831E5">
      <w:pPr>
        <w:rPr>
          <w:rFonts w:ascii="Times New Roman" w:hAnsi="Times New Roman" w:cs="Times New Roman"/>
          <w:b/>
          <w:sz w:val="28"/>
          <w:szCs w:val="28"/>
        </w:rPr>
      </w:pPr>
    </w:p>
    <w:p w:rsidR="000831E5" w:rsidRPr="00D9270A" w:rsidRDefault="004C5E8E" w:rsidP="004C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0A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C5E8E" w:rsidRPr="00D9270A" w:rsidRDefault="000831E5" w:rsidP="004C5E8E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0A">
        <w:rPr>
          <w:rFonts w:ascii="Times New Roman" w:hAnsi="Times New Roman" w:cs="Times New Roman"/>
          <w:b/>
          <w:sz w:val="28"/>
          <w:szCs w:val="28"/>
        </w:rPr>
        <w:t>Звук</w:t>
      </w:r>
      <w:r w:rsidRPr="00D9270A">
        <w:rPr>
          <w:rFonts w:ascii="Times New Roman" w:hAnsi="Times New Roman" w:cs="Times New Roman"/>
          <w:sz w:val="28"/>
          <w:szCs w:val="28"/>
        </w:rPr>
        <w:t xml:space="preserve"> — это распространяющиеся в упругих средах (газах, жидкостях и твердых телах) механические колебания. Учение о звуке</w:t>
      </w:r>
      <w:r w:rsidR="004C5E8E" w:rsidRPr="00D9270A">
        <w:rPr>
          <w:rFonts w:ascii="Times New Roman" w:hAnsi="Times New Roman" w:cs="Times New Roman"/>
          <w:sz w:val="28"/>
          <w:szCs w:val="28"/>
        </w:rPr>
        <w:t xml:space="preserve"> </w:t>
      </w:r>
      <w:r w:rsidRPr="00D9270A">
        <w:rPr>
          <w:rFonts w:ascii="Times New Roman" w:hAnsi="Times New Roman" w:cs="Times New Roman"/>
          <w:sz w:val="28"/>
          <w:szCs w:val="28"/>
        </w:rPr>
        <w:t>и есть акустика.</w:t>
      </w:r>
    </w:p>
    <w:p w:rsidR="0024552A" w:rsidRPr="00D9270A" w:rsidRDefault="0024552A" w:rsidP="004C5E8E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звука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скорость распространения звуковых волн в среде.</w:t>
      </w:r>
    </w:p>
    <w:p w:rsidR="0024552A" w:rsidRPr="00D9270A" w:rsidRDefault="0024552A" w:rsidP="0024552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 </w:t>
      </w:r>
      <w:hyperlink r:id="rId9" w:tooltip="Газ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газах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скорость звука меньше, чем в </w:t>
      </w:r>
      <w:hyperlink r:id="rId10" w:tooltip="Жидкость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жидкостях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 </w:t>
      </w:r>
      <w:hyperlink r:id="rId11" w:tooltip="Жидкость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жидкостях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скорость звука меньше, чем в твёрдых телах, что связано в основном с убыванием сжимаемости веществ в этих фазовых состояниях соответственно.</w:t>
      </w:r>
    </w:p>
    <w:p w:rsidR="0024552A" w:rsidRPr="00D9270A" w:rsidRDefault="0024552A" w:rsidP="0024552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 идеальных условиях в воздухе скорость звука составляет 340—344 м/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4552A" w:rsidRPr="00D9270A" w:rsidRDefault="0024552A" w:rsidP="0024552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звука в любой среде вычисляется по формуле:</w:t>
      </w:r>
    </w:p>
    <w:p w:rsidR="0024552A" w:rsidRPr="00D9270A" w:rsidRDefault="0024552A" w:rsidP="0024552A">
      <w:pPr>
        <w:shd w:val="clear" w:color="auto" w:fill="FFFFFF"/>
        <w:spacing w:after="24" w:line="336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FC5741" wp14:editId="39AC2557">
            <wp:extent cx="1090670" cy="716162"/>
            <wp:effectExtent l="0" t="0" r="0" b="8255"/>
            <wp:docPr id="31" name="Рисунок 31" descr="c = \sqrt{\frac{1}{\beta\rho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 = \sqrt{\frac{1}{\beta\rho}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4" cy="71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2A" w:rsidRPr="00D9270A" w:rsidRDefault="0024552A" w:rsidP="0024552A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="00FA55B5"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15472" wp14:editId="45B16B16">
            <wp:extent cx="208845" cy="335601"/>
            <wp:effectExtent l="0" t="0" r="1270" b="7620"/>
            <wp:docPr id="30" name="Рисунок 30" descr="\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be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3" cy="3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4" w:tooltip="Адиабата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адиабатическая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Сжимаемость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сжимаемость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среды; </w:t>
      </w: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60462" wp14:editId="5EC2F1D3">
            <wp:extent cx="99060" cy="121285"/>
            <wp:effectExtent l="0" t="0" r="0" b="0"/>
            <wp:docPr id="29" name="Рисунок 29" descr="\r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rh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плотность.</w:t>
      </w:r>
    </w:p>
    <w:p w:rsidR="0024552A" w:rsidRPr="00D9270A" w:rsidRDefault="0024552A" w:rsidP="000831E5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1E5" w:rsidRPr="00D9270A" w:rsidRDefault="000831E5" w:rsidP="000831E5">
      <w:pPr>
        <w:pStyle w:val="a5"/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270A">
        <w:rPr>
          <w:bCs/>
          <w:sz w:val="28"/>
          <w:szCs w:val="28"/>
        </w:rPr>
        <w:t>Волна́</w:t>
      </w:r>
      <w:r w:rsidRPr="00D9270A">
        <w:rPr>
          <w:sz w:val="28"/>
          <w:szCs w:val="28"/>
        </w:rPr>
        <w:t xml:space="preserve"> — изменение состояния среды (возмущение), распространяющееся в этой среде и переносящее с собой энергию. Другими словами: «…волнами или волной называют изменяющееся со временем пространственное чередование максимумов и минимумов любой физической величины, например, плотности вещества, напряжённости электрического поля, температуры».</w:t>
      </w:r>
    </w:p>
    <w:p w:rsidR="000831E5" w:rsidRPr="00D9270A" w:rsidRDefault="00FA55B5" w:rsidP="000831E5">
      <w:pPr>
        <w:pStyle w:val="a5"/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270A">
        <w:rPr>
          <w:noProof/>
          <w:sz w:val="28"/>
          <w:szCs w:val="28"/>
        </w:rPr>
        <w:drawing>
          <wp:inline distT="0" distB="0" distL="0" distR="0" wp14:anchorId="77C41DC4" wp14:editId="39B6DA8B">
            <wp:extent cx="3260993" cy="15550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94" cy="15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E5" w:rsidRPr="00D9270A" w:rsidRDefault="000831E5" w:rsidP="000831E5">
      <w:pPr>
        <w:tabs>
          <w:tab w:val="left" w:pos="425"/>
          <w:tab w:val="left" w:pos="993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31E5" w:rsidRPr="00D9270A" w:rsidRDefault="000831E5" w:rsidP="000831E5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70A">
        <w:rPr>
          <w:rFonts w:ascii="Times New Roman" w:hAnsi="Times New Roman" w:cs="Times New Roman"/>
          <w:sz w:val="28"/>
          <w:szCs w:val="28"/>
        </w:rPr>
        <w:t>Рисунок 1 - Отличие колебания от волны</w:t>
      </w:r>
    </w:p>
    <w:p w:rsidR="000831E5" w:rsidRPr="00D9270A" w:rsidRDefault="000831E5">
      <w:pP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7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Звуковая волна</w:t>
      </w:r>
      <w:r w:rsidRPr="00D92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270A">
        <w:rPr>
          <w:rFonts w:ascii="Times New Roman" w:hAnsi="Times New Roman" w:cs="Times New Roman"/>
          <w:sz w:val="28"/>
          <w:szCs w:val="28"/>
          <w:shd w:val="clear" w:color="auto" w:fill="FFFFFF"/>
        </w:rPr>
        <w:t>(звуковые колебания) – это передающиеся в пространстве механические колебания молекул вещества (например, воздуха). Давайте представим себе, каким образом происходит распространение звуковых волн в пространстве. В результате каких-то возмущений (например, в результате колебаний диффузора громкоговорителя или гитарной струны), вызывающих движение и колебания воздуха в определенной точке пространства, возникает перепад давления в этом месте, так как воздух в процессе движения сжимается, в результате чего возникает избыточное давление, толкающее окружающие слои воздуха. Эти слои сжимаются, что в свою очередь снова создает избыточное давление, влияющее на соседние слои воздуха. Этот процесс описывает механизм распространения в пространстве звуковой волны. Тело, создающее возмущение (колебания) воздуха, называют</w:t>
      </w:r>
      <w:r w:rsidRPr="00D92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27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источником звука</w:t>
      </w:r>
    </w:p>
    <w:p w:rsidR="00353F57" w:rsidRPr="00D9270A" w:rsidRDefault="00353F57" w:rsidP="00353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Изучением звуковых явлений занимается раздел физики, который называют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акустикой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распространении звука в газе атомы и молекулы колеблются вдоль направления распространения волны. Это приводит к изменениям локальной плотности ρ и давления p. Звуковые волны в газе часто называют волнами плотности или волнами давления. В простых гармонических звуковых волнах, распространяющихся вдоль оси OX, изменение давления p(x, t) зависит от координаты x и времени t по закону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</w:tblGrid>
      <w:tr w:rsidR="00FA55B5" w:rsidRPr="002224BF" w:rsidTr="00353F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73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32"/>
            </w:tblGrid>
            <w:tr w:rsidR="00FA55B5" w:rsidRPr="002224BF" w:rsidTr="00FA55B5">
              <w:trPr>
                <w:trHeight w:val="719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57" w:rsidRPr="00D9270A" w:rsidRDefault="00353F57" w:rsidP="00353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p(</w:t>
                  </w:r>
                  <w:proofErr w:type="gramEnd"/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x, t) = p</w:t>
                  </w:r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0</w:t>
                  </w:r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proofErr w:type="spellStart"/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cos</w:t>
                  </w:r>
                  <w:proofErr w:type="spellEnd"/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(</w:t>
                  </w:r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ω</w:t>
                  </w:r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 ± </w:t>
                  </w:r>
                  <w:proofErr w:type="spellStart"/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kx</w:t>
                  </w:r>
                  <w:proofErr w:type="spellEnd"/>
                  <w:r w:rsidRPr="00D927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).</w:t>
                  </w:r>
                </w:p>
              </w:tc>
            </w:tr>
          </w:tbl>
          <w:p w:rsidR="00353F57" w:rsidRPr="00D9270A" w:rsidRDefault="00353F57" w:rsidP="0035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53F57" w:rsidRPr="00D9270A" w:rsidRDefault="00353F57" w:rsidP="00353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знака в аргументе косинуса соответствуют двум направлениям распространения волны. Соотношения между круговой частотой ω, волновым числом k, длиной волны λ, скоростью звука v такие же, как и для поперечных волн в струне или резиновом жгуте: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</w:tblGrid>
      <w:tr w:rsidR="00FA55B5" w:rsidRPr="00D9270A" w:rsidTr="00353F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150"/>
            </w:tblGrid>
            <w:tr w:rsidR="00FA55B5" w:rsidRPr="00D9270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57" w:rsidRPr="00D9270A" w:rsidRDefault="00353F57" w:rsidP="00353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70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EAE787" wp14:editId="6CC1087F">
                        <wp:extent cx="3789802" cy="727068"/>
                        <wp:effectExtent l="0" t="0" r="1270" b="0"/>
                        <wp:docPr id="19" name="Рисунок 19" descr="звуковые вол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звуковые вол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9602" cy="727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3F57" w:rsidRPr="00D9270A" w:rsidRDefault="00353F57" w:rsidP="0035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F57" w:rsidRPr="00D9270A" w:rsidRDefault="00353F57" w:rsidP="00353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характеристикой звуковых волн является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их распространения.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определяется инертными и упругими свойствами среды. Скорость распространения продольных волн в любой безграничной однородной среде определяется по формуле</w:t>
      </w:r>
    </w:p>
    <w:tbl>
      <w:tblPr>
        <w:tblW w:w="2795" w:type="dxa"/>
        <w:tblCellSpacing w:w="0" w:type="dxa"/>
        <w:tblInd w:w="3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</w:tblGrid>
      <w:tr w:rsidR="00FA55B5" w:rsidRPr="00D9270A" w:rsidTr="00FA55B5">
        <w:trPr>
          <w:trHeight w:val="1029"/>
          <w:tblCellSpacing w:w="0" w:type="dxa"/>
        </w:trPr>
        <w:tc>
          <w:tcPr>
            <w:tcW w:w="0" w:type="auto"/>
            <w:vAlign w:val="center"/>
            <w:hideMark/>
          </w:tcPr>
          <w:p w:rsidR="00353F57" w:rsidRPr="00D9270A" w:rsidRDefault="00353F57" w:rsidP="0035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7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FE3E7" wp14:editId="1386E0D3">
                  <wp:extent cx="1123326" cy="872085"/>
                  <wp:effectExtent l="0" t="0" r="635" b="4445"/>
                  <wp:docPr id="18" name="Рисунок 18" descr=" Зв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 Зв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25" cy="8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F57" w:rsidRPr="00D9270A" w:rsidRDefault="00353F57" w:rsidP="00353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B – модуль всестороннего сжатия, ρ – средняя плотность среды. На самом деле между областями разрежения и сжатия газа возникает разность температур, которая существенно влияет на упругие свойства. Лаплас предположил, что сжатие и разрежение газа в звуковой волне происходят по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адиабатическому закону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без влияния теплопроводности. Формула Лапласа имеет вид</w:t>
      </w:r>
    </w:p>
    <w:tbl>
      <w:tblPr>
        <w:tblW w:w="364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</w:tblGrid>
      <w:tr w:rsidR="00FA55B5" w:rsidRPr="00D9270A" w:rsidTr="00FA55B5">
        <w:trPr>
          <w:trHeight w:val="12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398"/>
            </w:tblGrid>
            <w:tr w:rsidR="00FA55B5" w:rsidRPr="00D9270A" w:rsidTr="00FA55B5">
              <w:trPr>
                <w:trHeight w:val="1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57" w:rsidRPr="00D9270A" w:rsidRDefault="00353F57" w:rsidP="00353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70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6BB234" wp14:editId="16A04D89">
                        <wp:extent cx="1443210" cy="833775"/>
                        <wp:effectExtent l="0" t="0" r="5080" b="4445"/>
                        <wp:docPr id="17" name="Рисунок 17" descr="звуковые вол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звуковые вол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725" cy="834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3F57" w:rsidRPr="00D9270A" w:rsidRDefault="00353F57" w:rsidP="0035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F57" w:rsidRPr="00D9270A" w:rsidRDefault="00353F57" w:rsidP="00353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p – среднее давление в газе, ρ – средняя плотность, γ – некоторая константа, зависящая от свойств газа. Для двухатомных газов γ = 1,4. Расчет скорости звука по формуле Лапласа дает значение v = 332 м/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нормальных условиях).  В термодинамике доказывается, что коэффициент γ равен отношению теплоемкостей при постоянном давлении </w:t>
      </w:r>
      <w:proofErr w:type="spell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D927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p</w:t>
      </w:r>
      <w:proofErr w:type="spell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постоянном объеме C</w:t>
      </w:r>
      <w:r w:rsidRPr="00D927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Формулу Лапласа можно представить в другом виде, если воспользоваться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уравнением состояния идеального газа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Приведем здесь окончательное выражение: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</w:tblGrid>
      <w:tr w:rsidR="00FA55B5" w:rsidRPr="00D9270A" w:rsidTr="00353F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2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15"/>
            </w:tblGrid>
            <w:tr w:rsidR="00FA55B5" w:rsidRPr="00D9270A" w:rsidTr="00FA55B5">
              <w:trPr>
                <w:trHeight w:val="90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57" w:rsidRPr="00D9270A" w:rsidRDefault="00353F57" w:rsidP="00353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70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ECB2FAD" wp14:editId="73F0CE72">
                        <wp:extent cx="1244906" cy="767380"/>
                        <wp:effectExtent l="0" t="0" r="0" b="0"/>
                        <wp:docPr id="16" name="Рисунок 16" descr="звуковые вол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звуковые вол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392" cy="767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3F57" w:rsidRPr="00D9270A" w:rsidRDefault="00353F57" w:rsidP="0035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F57" w:rsidRPr="00D9270A" w:rsidRDefault="00353F57" w:rsidP="00353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T –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абсолютная температура,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M –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молярная масса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R = 8,314 Дж/</w:t>
      </w:r>
      <w:proofErr w:type="spell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·К</w:t>
      </w:r>
      <w:proofErr w:type="spellEnd"/>
      <w:proofErr w:type="gram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универсальная газовая постоянная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Скорость звука сильно зависит от свойств газа. Чем легче газ, тем больше скорость звука в этом газе. Так, например, в воздухе (M = 29·10</w:t>
      </w:r>
      <w:r w:rsidRPr="00D927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кг/моль) при нормальных условиях v = 331,5 м/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гелии (M = 4·10</w:t>
      </w:r>
      <w:r w:rsidRPr="00D927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кг/моль) v = 970 м/с, в водороде (M = 2·10</w:t>
      </w:r>
      <w:r w:rsidRPr="00D927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noBreakHyphen/>
        <w:t>3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кг/моль) v = 1270 м/с.  В жидкостях и твердых телах скорость звуковых волн еще больше. В воде, например, v = 1480 м/с (при 20 °С), в стали v = 5–6 км/с. При восприятии различных звуков человеческое ухо оценивает 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 уровню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громкости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зависящей от потока энергии или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интенсивности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звуковой волны. Воздействие звуковой волны на барабанную перепонку зависит от </w:t>
      </w: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звукового давления,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есть амплитуды p</w:t>
      </w:r>
      <w:r w:rsidRPr="00D927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колебаний давления в волне. Человеческое ухо является совершенным созданием Природы, способным воспринимать звуки в огромном диапазоне интенсивностей: от слабого писка комара до грохота вулкана.</w:t>
      </w:r>
    </w:p>
    <w:p w:rsidR="00353F57" w:rsidRPr="00D9270A" w:rsidRDefault="00353F57">
      <w:pP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3F57" w:rsidRPr="00D9270A" w:rsidRDefault="00353F57" w:rsidP="00353F57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D9270A">
        <w:rPr>
          <w:b/>
          <w:sz w:val="28"/>
          <w:szCs w:val="28"/>
          <w:shd w:val="clear" w:color="auto" w:fill="FFFFFF"/>
        </w:rPr>
        <w:t>Стоячая волна</w:t>
      </w:r>
      <w:r w:rsidRPr="00D9270A">
        <w:rPr>
          <w:sz w:val="28"/>
          <w:szCs w:val="28"/>
          <w:shd w:val="clear" w:color="auto" w:fill="FFFFFF"/>
        </w:rPr>
        <w:t xml:space="preserve"> – это явление интерференции в результате наложения двух встречных, параллельно идущих друг на друга сигналов. Она возникает при отражении сигнала от преграды. Примерами стоячих волн могут быть колебания струн или воздуха в музыкальных инструментах.</w:t>
      </w:r>
      <w:r w:rsidRPr="00D9270A">
        <w:rPr>
          <w:sz w:val="28"/>
          <w:szCs w:val="28"/>
        </w:rPr>
        <w:br/>
      </w:r>
      <w:r w:rsidRPr="00D9270A">
        <w:rPr>
          <w:sz w:val="28"/>
          <w:szCs w:val="28"/>
        </w:rPr>
        <w:br/>
      </w:r>
      <w:r w:rsidRPr="00D9270A">
        <w:rPr>
          <w:sz w:val="28"/>
          <w:szCs w:val="28"/>
          <w:shd w:val="clear" w:color="auto" w:fill="FFFFFF"/>
        </w:rPr>
        <w:t>Стоячие волны могут образовываться при различных условиях. Этот феномен легче всего продемонстрировать в условиях ограниченного пространства. Такого эффекта можно добиться с помощью комбинирования двух колебаний с одинаковой длиной волны, распространяющихся в противоположных направлениях. Интерференция двух сигналов дает результирующую волну, которая, на первый взгляд, не движется (то есть стоячая).</w:t>
      </w:r>
      <w:r w:rsidRPr="00D9270A">
        <w:rPr>
          <w:sz w:val="28"/>
          <w:szCs w:val="28"/>
        </w:rPr>
        <w:br/>
      </w:r>
      <w:r w:rsidRPr="00D9270A">
        <w:rPr>
          <w:sz w:val="28"/>
          <w:szCs w:val="28"/>
        </w:rPr>
        <w:lastRenderedPageBreak/>
        <w:br/>
      </w:r>
      <w:r w:rsidRPr="00D9270A">
        <w:rPr>
          <w:sz w:val="28"/>
          <w:szCs w:val="28"/>
          <w:shd w:val="clear" w:color="auto" w:fill="FFFFFF"/>
        </w:rPr>
        <w:t>Важным условием является то, что энергия должна поступать в систему с определенной скоростью. Это означает, что частота возбуждения должна быть приблизительно равной собственной частоте колебаний. Такое понятие также известно как резонанс. Стоячие волны всегда связаны с резонансом. Возникновение резонанса можно определить по резкому увеличению амплитуды результирующих колебаний. На создание стоячих волн затрачивается гораздо меньше энергии, по сравнению с бегущими волнами, имеющими такие же амплитуды.</w:t>
      </w:r>
      <w:r w:rsidRPr="00D9270A">
        <w:rPr>
          <w:sz w:val="28"/>
          <w:szCs w:val="28"/>
        </w:rPr>
        <w:br/>
      </w:r>
      <w:r w:rsidRPr="00D9270A">
        <w:rPr>
          <w:sz w:val="28"/>
          <w:szCs w:val="28"/>
        </w:rPr>
        <w:br/>
      </w:r>
      <w:r w:rsidRPr="00D9270A">
        <w:rPr>
          <w:sz w:val="28"/>
          <w:szCs w:val="28"/>
          <w:shd w:val="clear" w:color="auto" w:fill="FFFFFF"/>
        </w:rPr>
        <w:t xml:space="preserve">Не стоит забывать и о том, что в любой системе, где есть стоячие волны, есть и многочисленные собственные частоты. Многообразие всех возможных стоячих волн известно как гармоники системы. Простейшая из гармоник называется фундаментальной или первой. Последующие стоячие волны называются второй, третья и т.д. Гармоники, которые отличаются </w:t>
      </w:r>
      <w:proofErr w:type="gramStart"/>
      <w:r w:rsidRPr="00D9270A">
        <w:rPr>
          <w:sz w:val="28"/>
          <w:szCs w:val="28"/>
          <w:shd w:val="clear" w:color="auto" w:fill="FFFFFF"/>
        </w:rPr>
        <w:t>от</w:t>
      </w:r>
      <w:proofErr w:type="gramEnd"/>
      <w:r w:rsidRPr="00D9270A">
        <w:rPr>
          <w:sz w:val="28"/>
          <w:szCs w:val="28"/>
          <w:shd w:val="clear" w:color="auto" w:fill="FFFFFF"/>
        </w:rPr>
        <w:t xml:space="preserve"> фундаментальной, иногда называют подтекстовыми.</w:t>
      </w:r>
      <w:r w:rsidRPr="00D9270A">
        <w:rPr>
          <w:sz w:val="28"/>
          <w:szCs w:val="28"/>
        </w:rPr>
        <w:br/>
      </w:r>
    </w:p>
    <w:p w:rsidR="00353F57" w:rsidRPr="00D9270A" w:rsidRDefault="00353F57" w:rsidP="00353F57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D9270A">
        <w:rPr>
          <w:sz w:val="28"/>
          <w:szCs w:val="28"/>
        </w:rPr>
        <w:t>В случае гармонических колебаний в одномерной среде стоячая волна описывается формулой:</w:t>
      </w:r>
    </w:p>
    <w:p w:rsidR="00353F57" w:rsidRPr="00D9270A" w:rsidRDefault="00353F57" w:rsidP="00353F57">
      <w:pPr>
        <w:shd w:val="clear" w:color="auto" w:fill="FFFFFF"/>
        <w:spacing w:after="24" w:line="336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CDA01" wp14:editId="6BB45C76">
            <wp:extent cx="3734719" cy="367002"/>
            <wp:effectExtent l="0" t="0" r="0" b="0"/>
            <wp:docPr id="5" name="Рисунок 5" descr=" u = u_0 \cos kx \cos(\omega t - \varph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u = u_0 \cos kx \cos(\omega t - \varphi)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89" cy="3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3F57" w:rsidRPr="00D9270A" w:rsidRDefault="00353F57" w:rsidP="00353F57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возмущения в точке 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момент времени 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BFDB4" wp14:editId="5B5085FB">
            <wp:extent cx="176530" cy="109855"/>
            <wp:effectExtent l="0" t="0" r="0" b="4445"/>
            <wp:docPr id="4" name="Рисунок 4" descr="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_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4" w:tooltip="Амплитуда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амплитуда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стоячей волны, </w:t>
      </w: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0D2BD" wp14:editId="5B1178D2">
            <wp:extent cx="274233" cy="220338"/>
            <wp:effectExtent l="0" t="0" r="0" b="8890"/>
            <wp:docPr id="3" name="Рисунок 3" descr=" \omeg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\omega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" cy="22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частота , 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6" w:tooltip="Волновой вектор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волновой вектор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FA55B5"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4FA2A" wp14:editId="7F0DE9FB">
            <wp:extent cx="308472" cy="308472"/>
            <wp:effectExtent l="0" t="0" r="0" b="0"/>
            <wp:docPr id="2" name="Рисунок 2" descr=" \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\varphi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27" cy="30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hyperlink r:id="rId28" w:tooltip="Фаза колебаний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фаза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57" w:rsidRPr="00D9270A" w:rsidRDefault="00353F57" w:rsidP="00353F57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Стоячие волны являются решениями </w:t>
      </w:r>
      <w:hyperlink r:id="rId29" w:tooltip="Волновое уравнение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волновых уравнений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можно представить себе как </w:t>
      </w:r>
      <w:hyperlink r:id="rId30" w:tooltip="Принцип суперпозиции" w:history="1">
        <w:r w:rsidRPr="00D92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суперпозицию</w:t>
        </w:r>
      </w:hyperlink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волн, распространяющихся в противоположных направлениях.</w:t>
      </w:r>
    </w:p>
    <w:p w:rsidR="00353F57" w:rsidRPr="00D9270A" w:rsidRDefault="00353F57" w:rsidP="00353F57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D9270A">
        <w:rPr>
          <w:sz w:val="28"/>
          <w:szCs w:val="28"/>
        </w:rPr>
        <w:br/>
        <w:t>В одномерном случае две волны одинаковой частоты, длины волны и амплитуды, распространяющиеся в противоположных направлениях (например, навстречу друг другу), будут взаимодействовать, в результате чего может возникнуть стоячая волна. Например, гармоничная волна, распространяясь вправо, достигая конца струны, производит стоячую волну. Волна, что отражается от конца, должна иметь такую же амплитуду и частоту, как и падающая волна.</w:t>
      </w:r>
    </w:p>
    <w:p w:rsidR="00353F57" w:rsidRPr="00D9270A" w:rsidRDefault="00353F57" w:rsidP="00353F5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падающую и отраженную волны в виде:</w:t>
      </w:r>
    </w:p>
    <w:p w:rsidR="00353F57" w:rsidRPr="00D9270A" w:rsidRDefault="00353F57" w:rsidP="00353F57">
      <w:pPr>
        <w:shd w:val="clear" w:color="auto" w:fill="FFFFFF"/>
        <w:spacing w:after="24" w:line="336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64263" wp14:editId="5DBDA1B6">
            <wp:extent cx="1729740" cy="198120"/>
            <wp:effectExtent l="0" t="0" r="3810" b="0"/>
            <wp:docPr id="15" name="Рисунок 15" descr="y_1\; =\; y_0\, \sin(kx - \omega 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_1\; =\; y_0\, \sin(kx - \omega t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57" w:rsidRPr="00D9270A" w:rsidRDefault="00353F57" w:rsidP="00353F57">
      <w:pPr>
        <w:shd w:val="clear" w:color="auto" w:fill="FFFFFF"/>
        <w:spacing w:after="24" w:line="336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1A379" wp14:editId="2719496D">
            <wp:extent cx="1729740" cy="198120"/>
            <wp:effectExtent l="0" t="0" r="3810" b="0"/>
            <wp:docPr id="14" name="Рисунок 14" descr="y_2\; =\; y_0\, \sin(kx + \omega 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_2\; =\; y_0\, \sin(kx + \omega t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57" w:rsidRPr="00D9270A" w:rsidRDefault="00353F57" w:rsidP="00353F57">
      <w:pPr>
        <w:shd w:val="clear" w:color="auto" w:fill="FFFFFF"/>
        <w:spacing w:before="120" w:after="120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53F57" w:rsidRPr="00D9270A" w:rsidRDefault="00353F57" w:rsidP="00353F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y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амплитуда волны,</w:t>
      </w:r>
    </w:p>
    <w:p w:rsidR="00353F57" w:rsidRPr="00D9270A" w:rsidRDefault="00353F57" w:rsidP="00353F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2A6BA" wp14:editId="1C62F607">
            <wp:extent cx="109855" cy="88265"/>
            <wp:effectExtent l="0" t="0" r="4445" b="6985"/>
            <wp:docPr id="13" name="Рисунок 13" descr="\omeg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omega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циклическая (угловая) частота, измеряемая в радианах в секунду,</w:t>
      </w:r>
    </w:p>
    <w:p w:rsidR="00353F57" w:rsidRPr="00D9270A" w:rsidRDefault="00353F57" w:rsidP="00353F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волновой вектор, измеряется в радианах на метр, и рассчитывается как </w:t>
      </w: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536D3" wp14:editId="6094ECAE">
            <wp:extent cx="209550" cy="132080"/>
            <wp:effectExtent l="0" t="0" r="0" b="1270"/>
            <wp:docPr id="12" name="Рисунок 12" descr="2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\pi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поделённое</w:t>
      </w:r>
      <w:proofErr w:type="gram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длину волны </w:t>
      </w: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8B99C" wp14:editId="1D056CD1">
            <wp:extent cx="99060" cy="132080"/>
            <wp:effectExtent l="0" t="0" r="0" b="1270"/>
            <wp:docPr id="11" name="Рисунок 11" descr="\lamb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ambda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3F57" w:rsidRPr="00D9270A" w:rsidRDefault="00353F57" w:rsidP="00353F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переменные для обозначения длины и времени.</w:t>
      </w:r>
    </w:p>
    <w:p w:rsidR="00353F57" w:rsidRPr="00D9270A" w:rsidRDefault="00353F57" w:rsidP="00353F57">
      <w:pPr>
        <w:shd w:val="clear" w:color="auto" w:fill="FFFFFF"/>
        <w:spacing w:before="120" w:after="120" w:line="336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результирующее уравнение для стоячей волны 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в виде суммы 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D927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F57" w:rsidRPr="00D9270A" w:rsidRDefault="00353F57" w:rsidP="00353F57">
      <w:pPr>
        <w:shd w:val="clear" w:color="auto" w:fill="FFFFFF"/>
        <w:spacing w:after="24" w:line="336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C4AEA" wp14:editId="6242EDAA">
            <wp:extent cx="4748270" cy="285610"/>
            <wp:effectExtent l="0" t="0" r="0" b="635"/>
            <wp:docPr id="10" name="Рисунок 10" descr="y\; =\; y_0\, \sin(kx - \omega t)\; +\; y_0\, \sin(kx + \omega 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\; =\; y_0\, \sin(kx - \omega t)\; +\; y_0\, \sin(kx + \omega t)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39" cy="2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57" w:rsidRPr="00D9270A" w:rsidRDefault="00353F57" w:rsidP="00353F57">
      <w:pPr>
        <w:shd w:val="clear" w:color="auto" w:fill="FFFFFF"/>
        <w:spacing w:before="120" w:after="120" w:line="336" w:lineRule="atLeast"/>
        <w:ind w:lef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тригонометрические соотношения, это уравнение можно переписать в виде:</w:t>
      </w:r>
    </w:p>
    <w:p w:rsidR="00353F57" w:rsidRPr="00D9270A" w:rsidRDefault="00353F57" w:rsidP="00353F57">
      <w:pPr>
        <w:shd w:val="clear" w:color="auto" w:fill="FFFFFF"/>
        <w:spacing w:after="24" w:line="336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479EF" wp14:editId="0CE6A43D">
            <wp:extent cx="4417764" cy="418186"/>
            <wp:effectExtent l="0" t="0" r="1905" b="1270"/>
            <wp:docPr id="9" name="Рисунок 9" descr="y\; =\; 2\, y_0\, \cos(\omega t)\; \sin(k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\; =\; 2\, y_0\, \cos(\omega t)\; \sin(kx).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47" cy="4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B5" w:rsidRPr="00D9270A" w:rsidRDefault="00353F57" w:rsidP="00353F57">
      <w:pPr>
        <w:shd w:val="clear" w:color="auto" w:fill="FFFFFF"/>
        <w:spacing w:before="120" w:after="120" w:line="336" w:lineRule="atLeast"/>
        <w:ind w:left="153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моды </w:t>
      </w: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7668B" wp14:editId="7365A6AE">
            <wp:extent cx="2348634" cy="308277"/>
            <wp:effectExtent l="0" t="0" r="0" b="0"/>
            <wp:docPr id="8" name="Рисунок 8" descr="x = 0, \lambda /2, 3\lambda /2,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 = 0, \lambda /2, 3\lambda /2,...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66" cy="30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антимоды</w:t>
      </w:r>
      <w:proofErr w:type="spell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8464B" wp14:editId="416D6012">
            <wp:extent cx="2467778" cy="272258"/>
            <wp:effectExtent l="0" t="0" r="0" b="0"/>
            <wp:docPr id="7" name="Рисунок 7" descr="x = \lambda /4, 3\lambda /4, 5\lambda /4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 = \lambda /4, 3\lambda /4, 5\lambda /4,...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22" cy="2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расстояние между соседними модами / </w:t>
      </w:r>
      <w:proofErr w:type="spell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антимодами</w:t>
      </w:r>
      <w:proofErr w:type="spellEnd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равно половине длины волны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="00FA55B5"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3F57" w:rsidRPr="00D9270A" w:rsidRDefault="00FA55B5" w:rsidP="00353F57">
      <w:pPr>
        <w:shd w:val="clear" w:color="auto" w:fill="FFFFFF"/>
        <w:spacing w:before="120" w:after="120" w:line="336" w:lineRule="atLeast"/>
        <w:ind w:lef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B6E8E" wp14:editId="7D9CF328">
            <wp:extent cx="750911" cy="539827"/>
            <wp:effectExtent l="0" t="0" r="0" b="0"/>
            <wp:docPr id="6" name="Рисунок 6" descr="\lambda 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lambda /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" cy="5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57" w:rsidRPr="00D9270A" w:rsidRDefault="00353F57" w:rsidP="00353F57">
      <w:pPr>
        <w:rPr>
          <w:rFonts w:ascii="Times New Roman" w:hAnsi="Times New Roman" w:cs="Times New Roman"/>
          <w:b/>
          <w:sz w:val="28"/>
          <w:szCs w:val="28"/>
        </w:rPr>
      </w:pPr>
    </w:p>
    <w:p w:rsidR="00353F57" w:rsidRPr="00D9270A" w:rsidRDefault="00353F57" w:rsidP="00353F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стоячих волн</w:t>
      </w:r>
    </w:p>
    <w:p w:rsidR="00353F57" w:rsidRPr="00D9270A" w:rsidRDefault="00353F57" w:rsidP="003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зависимости от физических характеристик существуют несколько видов стоячих волн. Все их можно условно разделить на три большие группы: одномерные, двумерные и трехмерные.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Одномерные стоячие волны появляются тогда, когда имеется плоское замкнутое пространство. В этом случае волна может распространяться только в одном направлении: от источника к границе пространства. Существуют три подгруппы одномерных стоячих волн: с двумя узлами на концах, с одним узлом посередине и с узлом на одном из концов волны. Узел – это точка с наименьшей амплитудой и энергией сигнала.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Двумерные стоячие волны возникают в случае, когда колебания распространяются в двух направлениях от источника. После отражения от преграды возникает стоячая волна.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Трехмерные стоячие волны – это сигналы, распространяющиеся в пространстве с конечной скоростью. Узлы при таком виде колебаний будут представлять собой двумерные поверхности. Это значительно осложняет их исследование. Примером таких волн может служить орбита движения электрона в атоме.</w:t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3F57" w:rsidRPr="00D9270A" w:rsidRDefault="00353F57" w:rsidP="00353F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значение стоячих волн</w:t>
      </w:r>
    </w:p>
    <w:p w:rsidR="002236E5" w:rsidRPr="00D9270A" w:rsidRDefault="00353F57" w:rsidP="00353F5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Стоячие волны имеют большое значение в музыке, так как звук является комбинацией нескольких колебаний. Правильный расчет длины и жесткости струн позволяет добиться наилучшего звуч</w:t>
      </w:r>
      <w:r w:rsidR="002236E5"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ания того или иного инструмента, а также и в медицине, особенно распространен ультра звук например: УЗИ</w:t>
      </w:r>
    </w:p>
    <w:p w:rsidR="000831E5" w:rsidRPr="004C5E8E" w:rsidRDefault="002236E5" w:rsidP="00353F57">
      <w:pPr>
        <w:rPr>
          <w:rFonts w:ascii="Times New Roman" w:hAnsi="Times New Roman" w:cs="Times New Roman"/>
          <w:b/>
        </w:rPr>
      </w:pPr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Ультра Звуковые</w:t>
      </w:r>
      <w:proofErr w:type="gramEnd"/>
      <w:r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Исследования)</w:t>
      </w:r>
      <w:r w:rsidR="00353F57"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3F57"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3F57"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Стоячие волны также очень важны в физик</w:t>
      </w:r>
      <w:r w:rsidR="0081113F"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 В методе исследования </w:t>
      </w:r>
      <w:proofErr w:type="spellStart"/>
      <w:r w:rsidR="0081113F"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частиц</w:t>
      </w:r>
      <w:r w:rsidR="00353F57"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spellEnd"/>
      <w:r w:rsidR="00353F57" w:rsidRPr="00D92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помощью рентгеновской спектроскопии обработка отраженного сигнала позволяет выяснить приблизительный количественный и качественный состав объекта.</w:t>
      </w:r>
      <w:r w:rsidR="00353F57" w:rsidRPr="00D9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3F57" w:rsidRPr="004C5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831E5" w:rsidRPr="004C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89"/>
    <w:multiLevelType w:val="multilevel"/>
    <w:tmpl w:val="A9E0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36431"/>
    <w:multiLevelType w:val="multilevel"/>
    <w:tmpl w:val="0BB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7"/>
    <w:rsid w:val="000831E5"/>
    <w:rsid w:val="001B5089"/>
    <w:rsid w:val="002224BF"/>
    <w:rsid w:val="002236E5"/>
    <w:rsid w:val="0024552A"/>
    <w:rsid w:val="00353F57"/>
    <w:rsid w:val="003B68B4"/>
    <w:rsid w:val="003C1DA7"/>
    <w:rsid w:val="004C5E8E"/>
    <w:rsid w:val="005F7163"/>
    <w:rsid w:val="0081113F"/>
    <w:rsid w:val="00913069"/>
    <w:rsid w:val="00A82743"/>
    <w:rsid w:val="00D9270A"/>
    <w:rsid w:val="00EB6074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63"/>
  </w:style>
  <w:style w:type="paragraph" w:styleId="2">
    <w:name w:val="heading 2"/>
    <w:basedOn w:val="a"/>
    <w:link w:val="20"/>
    <w:uiPriority w:val="9"/>
    <w:qFormat/>
    <w:rsid w:val="0035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163"/>
  </w:style>
  <w:style w:type="character" w:styleId="a3">
    <w:name w:val="Hyperlink"/>
    <w:basedOn w:val="a0"/>
    <w:uiPriority w:val="99"/>
    <w:semiHidden/>
    <w:unhideWhenUsed/>
    <w:rsid w:val="005F7163"/>
    <w:rPr>
      <w:color w:val="0000FF"/>
      <w:u w:val="single"/>
    </w:rPr>
  </w:style>
  <w:style w:type="table" w:styleId="a4">
    <w:name w:val="Table Grid"/>
    <w:basedOn w:val="a1"/>
    <w:uiPriority w:val="59"/>
    <w:rsid w:val="001B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8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E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31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3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63"/>
  </w:style>
  <w:style w:type="paragraph" w:styleId="2">
    <w:name w:val="heading 2"/>
    <w:basedOn w:val="a"/>
    <w:link w:val="20"/>
    <w:uiPriority w:val="9"/>
    <w:qFormat/>
    <w:rsid w:val="0035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163"/>
  </w:style>
  <w:style w:type="character" w:styleId="a3">
    <w:name w:val="Hyperlink"/>
    <w:basedOn w:val="a0"/>
    <w:uiPriority w:val="99"/>
    <w:semiHidden/>
    <w:unhideWhenUsed/>
    <w:rsid w:val="005F7163"/>
    <w:rPr>
      <w:color w:val="0000FF"/>
      <w:u w:val="single"/>
    </w:rPr>
  </w:style>
  <w:style w:type="table" w:styleId="a4">
    <w:name w:val="Table Grid"/>
    <w:basedOn w:val="a1"/>
    <w:uiPriority w:val="59"/>
    <w:rsid w:val="001B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8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E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31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3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0%D1%81%D1%82%D0%BE%D1%82%D0%B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gif"/><Relationship Id="rId26" Type="http://schemas.openxmlformats.org/officeDocument/2006/relationships/hyperlink" Target="https://ru.wikipedia.org/wiki/%D0%92%D0%BE%D0%BB%D0%BD%D0%BE%D0%B2%D0%BE%D0%B9_%D0%B2%D0%B5%D0%BA%D1%82%D0%BE%D1%80" TargetMode="External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34" Type="http://schemas.openxmlformats.org/officeDocument/2006/relationships/image" Target="media/image16.png"/><Relationship Id="rId7" Type="http://schemas.openxmlformats.org/officeDocument/2006/relationships/hyperlink" Target="https://ru.wikipedia.org/wiki/%D0%A1%D0%BF%D0%B5%D0%BA%D1%82%D1%80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gif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gif"/><Relationship Id="rId29" Type="http://schemas.openxmlformats.org/officeDocument/2006/relationships/hyperlink" Target="https://ru.wikipedia.org/wiki/%D0%92%D0%BE%D0%BB%D0%BD%D0%BE%D0%B2%D0%BE%D0%B5_%D1%83%D1%80%D0%B0%D0%B2%D0%BD%D0%B5%D0%BD%D0%B8%D0%B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C%D0%BF%D0%BB%D0%B8%D1%82%D1%83%D0%B4%D0%B0" TargetMode="External"/><Relationship Id="rId11" Type="http://schemas.openxmlformats.org/officeDocument/2006/relationships/hyperlink" Target="https://ru.wikipedia.org/wiki/%D0%96%D0%B8%D0%B4%D0%BA%D0%BE%D1%81%D1%82%D1%8C" TargetMode="External"/><Relationship Id="rId24" Type="http://schemas.openxmlformats.org/officeDocument/2006/relationships/hyperlink" Target="https://ru.wikipedia.org/wiki/%D0%90%D0%BC%D0%BF%D0%BB%D0%B8%D1%82%D1%83%D0%B4%D0%B0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6%D0%B8%D0%BC%D0%B0%D0%B5%D0%BC%D0%BE%D1%81%D1%82%D1%8C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ru.wikipedia.org/wiki/%D0%A4%D0%B0%D0%B7%D0%B0_%D0%BA%D0%BE%D0%BB%D0%B5%D0%B1%D0%B0%D0%BD%D0%B8%D0%B9" TargetMode="External"/><Relationship Id="rId36" Type="http://schemas.openxmlformats.org/officeDocument/2006/relationships/image" Target="media/image18.png"/><Relationship Id="rId10" Type="http://schemas.openxmlformats.org/officeDocument/2006/relationships/hyperlink" Target="https://ru.wikipedia.org/wiki/%D0%96%D0%B8%D0%B4%D0%BA%D0%BE%D1%81%D1%82%D1%8C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0%D0%B7" TargetMode="External"/><Relationship Id="rId14" Type="http://schemas.openxmlformats.org/officeDocument/2006/relationships/hyperlink" Target="https://ru.wikipedia.org/wiki/%D0%90%D0%B4%D0%B8%D0%B0%D0%B1%D0%B0%D1%82%D0%B0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hyperlink" Target="https://ru.wikipedia.org/wiki/%D0%9F%D1%80%D0%B8%D0%BD%D1%86%D0%B8%D0%BF_%D1%81%D1%83%D0%BF%D0%B5%D1%80%D0%BF%D0%BE%D0%B7%D0%B8%D1%86%D0%B8%D0%B8" TargetMode="External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2015-10-18T14:02:00Z</cp:lastPrinted>
  <dcterms:created xsi:type="dcterms:W3CDTF">2015-10-18T12:48:00Z</dcterms:created>
  <dcterms:modified xsi:type="dcterms:W3CDTF">2015-12-12T15:37:00Z</dcterms:modified>
</cp:coreProperties>
</file>