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D" w:rsidRPr="0030132D" w:rsidRDefault="0030132D" w:rsidP="00301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2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30132D">
        <w:rPr>
          <w:rFonts w:ascii="Times New Roman" w:hAnsi="Times New Roman" w:cs="Times New Roman"/>
          <w:sz w:val="28"/>
          <w:szCs w:val="28"/>
        </w:rPr>
        <w:t xml:space="preserve"> В прошедшем 2015 году наша страна праздновала 70 лет Великой Победы над фашизмом. Мы благодарим наших ветеранов и отдаем дань памяти и уважения уже погибшим солдатам, участвовавшим в Великой Отечественной войне, и вспоминаем их подвиги. Однако для многих людей остается неизвестным тот факт, что немалый вклад в победу и немало подвигов совершили люди, о которых в период СССР было запрещено говорить. Вернее, о них не знали, а тем, кто знал, запрещали рассказывать. Этих людей называли «штрафниками», потому что они находились в так называемых штрафных батальонах. Такие подразделения были созданы по приказу Верховного Главнокомандующего СССР И.В. Сталина №227 в связи с обстоятельствами, сложившимися на театрах военных действий в центральной части страны. О батальонах не упоминают в учебниках истории РФ, о них не написано книг, одобренных министерством образования. О них написаны лишь авторские произведения, которых не так много, в сравнении с количеством работ о Великой Отечественной войне. Почему же им </w:t>
      </w:r>
      <w:proofErr w:type="gramStart"/>
      <w:r w:rsidRPr="0030132D">
        <w:rPr>
          <w:rFonts w:ascii="Times New Roman" w:hAnsi="Times New Roman" w:cs="Times New Roman"/>
          <w:sz w:val="28"/>
          <w:szCs w:val="28"/>
        </w:rPr>
        <w:t>уделено так мало</w:t>
      </w:r>
      <w:proofErr w:type="gramEnd"/>
      <w:r w:rsidRPr="0030132D">
        <w:rPr>
          <w:rFonts w:ascii="Times New Roman" w:hAnsi="Times New Roman" w:cs="Times New Roman"/>
          <w:sz w:val="28"/>
          <w:szCs w:val="28"/>
        </w:rPr>
        <w:t xml:space="preserve"> внимания? Возможно, потому что участниками батальонов являлись преступники, и целью их нахождения в подразделениях было искупить вину перед родиной кровью. Но что это были за преступники? И какую роль играли на полях боевых действий? Как они должны были искупить вину?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 xml:space="preserve">В 2004 году выходит небезызвестный  многосерийный фильм Н. Досталя «Штрафбат», признанный некоторыми критиками, как памятник русскому солдату. Фильм рассказывает о трагических судьбах «штрафников», жизнями которых добивались победы в самый тяжелый период Великой Отечественной войны. Создатели основывались на воспоминаниях реальных участников и утверждали, что в штрафные подразделения попадали политические преступники. Но так ли это на самом деле? Каковы были истинные мотивы и принципы работы подразделений для «штрафников»? 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Не менее интересной является тема отношения «штрафников» к батальонам. Малоизучено то, как они воспринимали подразделения во время и после войны, как относились они к командирам и к тому, что им приходилось делать на поле боя.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Мы знаем, что существуют некоторые литературные произведения, посвященные данной теме. Некоторые написаны самими участниками. В дипломной работе мы будем основываться, в большей степени, именно на этих источниках. Также будут проанализированы интервью реальных участников батальонов.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b/>
          <w:sz w:val="28"/>
          <w:szCs w:val="28"/>
        </w:rPr>
        <w:t>Цель</w:t>
      </w:r>
      <w:r w:rsidRPr="0030132D">
        <w:rPr>
          <w:rFonts w:ascii="Times New Roman" w:hAnsi="Times New Roman" w:cs="Times New Roman"/>
          <w:sz w:val="28"/>
          <w:szCs w:val="28"/>
        </w:rPr>
        <w:t xml:space="preserve"> моей работы заключается в том, чтобы узнать, как «штрафники» относились к штрафным батальонам посредством анализа мнений в изучаемых источниках.</w:t>
      </w:r>
    </w:p>
    <w:p w:rsidR="0030132D" w:rsidRPr="0030132D" w:rsidRDefault="0030132D" w:rsidP="00301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3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132D">
        <w:rPr>
          <w:rFonts w:ascii="Times New Roman" w:hAnsi="Times New Roman" w:cs="Times New Roman"/>
          <w:b/>
          <w:sz w:val="28"/>
          <w:szCs w:val="28"/>
        </w:rPr>
        <w:lastRenderedPageBreak/>
        <w:t>Объектами работы</w:t>
      </w:r>
      <w:r w:rsidRPr="0030132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0132D">
        <w:rPr>
          <w:rFonts w:ascii="Times New Roman" w:hAnsi="Times New Roman" w:cs="Times New Roman"/>
          <w:sz w:val="28"/>
          <w:szCs w:val="28"/>
        </w:rPr>
        <w:t>являются следующие вопросы. Считали ли они свои жертвы оправданными? Как относились к своим командирам, и какие отношения были у них с другими участниками штрафных батальонов?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30132D">
        <w:rPr>
          <w:rFonts w:ascii="Times New Roman" w:hAnsi="Times New Roman" w:cs="Times New Roman"/>
          <w:sz w:val="28"/>
          <w:szCs w:val="28"/>
        </w:rPr>
        <w:t xml:space="preserve"> Исходя из поставленной цели, для нас вытекают следующие задачи выяснить: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- цель создания самих батальонов,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- принцип работы и действия на поле боя,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 xml:space="preserve">-как обращались </w:t>
      </w:r>
      <w:proofErr w:type="gramStart"/>
      <w:r w:rsidRPr="00301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132D">
        <w:rPr>
          <w:rFonts w:ascii="Times New Roman" w:hAnsi="Times New Roman" w:cs="Times New Roman"/>
          <w:sz w:val="28"/>
          <w:szCs w:val="28"/>
        </w:rPr>
        <w:t xml:space="preserve"> «штрафниками» их командиры и взаимоотношения участников,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- отношение участников батальонов во время и после войны о батальонах.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Дипломная работа содержит введение, две главы, заключение и список литературы.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Первая глава содержит основную информацию о штрафных подразделениях.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Вторая глава посвящена информации, собранной из различных источников.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В Заключении содержатся итоги работы и выводы, сделанные по окончанию исследования.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Итак, приступим к рассмотрению поставленных задач.</w:t>
      </w: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2D" w:rsidRPr="0030132D" w:rsidRDefault="0030132D" w:rsidP="0030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544" w:rsidRPr="0030132D" w:rsidRDefault="0030132D" w:rsidP="00301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32D">
        <w:rPr>
          <w:rFonts w:ascii="Times New Roman" w:hAnsi="Times New Roman" w:cs="Times New Roman"/>
          <w:sz w:val="28"/>
          <w:szCs w:val="28"/>
        </w:rPr>
        <w:t>4</w:t>
      </w:r>
    </w:p>
    <w:sectPr w:rsidR="00883544" w:rsidRPr="003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D"/>
    <w:rsid w:val="0030132D"/>
    <w:rsid w:val="00883544"/>
    <w:rsid w:val="008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</dc:creator>
  <cp:keywords/>
  <dc:description/>
  <cp:lastModifiedBy>Милка</cp:lastModifiedBy>
  <cp:revision>2</cp:revision>
  <dcterms:created xsi:type="dcterms:W3CDTF">2016-04-24T16:51:00Z</dcterms:created>
  <dcterms:modified xsi:type="dcterms:W3CDTF">2016-04-24T16:52:00Z</dcterms:modified>
</cp:coreProperties>
</file>