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10661955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lang w:eastAsia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8A627F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D98F5B15CE2747EEBB5F57371EB6697A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8A627F" w:rsidRDefault="008F7FCC" w:rsidP="008A627F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ГБОУ 1505</w:t>
                    </w:r>
                  </w:p>
                </w:tc>
              </w:sdtContent>
            </w:sdt>
          </w:tr>
          <w:tr w:rsidR="008A627F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placeholder>
                  <w:docPart w:val="B2FF0E886670438EA8382A24F1599081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8A627F" w:rsidRDefault="008F7FCC" w:rsidP="008A627F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Оценка атеизма в современной религиозной философии</w:t>
                    </w:r>
                  </w:p>
                </w:tc>
              </w:sdtContent>
            </w:sdt>
          </w:tr>
          <w:tr w:rsidR="008A627F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8A627F" w:rsidRDefault="008A627F" w:rsidP="008A627F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8A627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A627F" w:rsidRDefault="008A627F">
                <w:pPr>
                  <w:pStyle w:val="a3"/>
                  <w:jc w:val="center"/>
                </w:pPr>
              </w:p>
            </w:tc>
          </w:tr>
          <w:tr w:rsidR="008A627F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270AA050CC644F68864F05D85E56B8DC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8A627F" w:rsidRDefault="008F7FCC" w:rsidP="008A627F">
                    <w:pPr>
                      <w:pStyle w:val="a3"/>
                      <w:jc w:val="right"/>
                      <w:rPr>
                        <w:b/>
                        <w:bCs/>
                      </w:rPr>
                    </w:pPr>
                    <w:proofErr w:type="spellStart"/>
                    <w:r>
                      <w:rPr>
                        <w:b/>
                        <w:bCs/>
                      </w:rPr>
                      <w:t>Фарел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 Мария 10А</w:t>
                    </w:r>
                  </w:p>
                </w:tc>
              </w:sdtContent>
            </w:sdt>
          </w:tr>
          <w:tr w:rsidR="008A627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A627F" w:rsidRDefault="008A627F" w:rsidP="008A627F">
                <w:pPr>
                  <w:pStyle w:val="a3"/>
                  <w:jc w:val="center"/>
                  <w:rPr>
                    <w:b/>
                    <w:bCs/>
                  </w:rPr>
                </w:pPr>
              </w:p>
            </w:tc>
          </w:tr>
        </w:tbl>
        <w:p w:rsidR="008A627F" w:rsidRDefault="008A627F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8A627F">
            <w:tc>
              <w:tcPr>
                <w:tcW w:w="5000" w:type="pct"/>
              </w:tcPr>
              <w:p w:rsidR="008A627F" w:rsidRDefault="008A627F" w:rsidP="008A627F">
                <w:pPr>
                  <w:pStyle w:val="a3"/>
                  <w:jc w:val="center"/>
                </w:pPr>
                <w:r>
                  <w:t>Москва</w:t>
                </w:r>
              </w:p>
              <w:p w:rsidR="008A627F" w:rsidRDefault="008A627F" w:rsidP="008A627F">
                <w:pPr>
                  <w:pStyle w:val="a3"/>
                  <w:jc w:val="center"/>
                </w:pPr>
                <w:r>
                  <w:t xml:space="preserve"> 2014 год</w:t>
                </w:r>
              </w:p>
            </w:tc>
          </w:tr>
        </w:tbl>
        <w:p w:rsidR="008A627F" w:rsidRDefault="008A627F" w:rsidP="008A627F">
          <w:r>
            <w:br w:type="page"/>
          </w:r>
        </w:p>
      </w:sdtContent>
    </w:sdt>
    <w:p w:rsidR="00443C01" w:rsidRPr="00E145DD" w:rsidRDefault="008A627F" w:rsidP="00F97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5D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97FF5" w:rsidRPr="00F97FF5" w:rsidRDefault="00F97FF5">
      <w:pPr>
        <w:rPr>
          <w:rFonts w:ascii="Times New Roman" w:hAnsi="Times New Roman" w:cs="Times New Roman"/>
          <w:sz w:val="28"/>
          <w:szCs w:val="28"/>
        </w:rPr>
      </w:pPr>
      <w:r w:rsidRPr="00F97FF5">
        <w:rPr>
          <w:rFonts w:ascii="Times New Roman" w:hAnsi="Times New Roman" w:cs="Times New Roman"/>
          <w:b/>
          <w:sz w:val="28"/>
          <w:szCs w:val="28"/>
        </w:rPr>
        <w:t>Глава 1.</w:t>
      </w:r>
      <w:r w:rsidRPr="00F97FF5">
        <w:rPr>
          <w:rFonts w:ascii="Times New Roman" w:hAnsi="Times New Roman" w:cs="Times New Roman"/>
          <w:sz w:val="28"/>
          <w:szCs w:val="28"/>
        </w:rPr>
        <w:t xml:space="preserve"> Различные оценки атеистического мировоззрения</w:t>
      </w:r>
    </w:p>
    <w:p w:rsidR="00F97FF5" w:rsidRPr="00F97FF5" w:rsidRDefault="00F97FF5">
      <w:pPr>
        <w:rPr>
          <w:rFonts w:ascii="Times New Roman" w:hAnsi="Times New Roman" w:cs="Times New Roman"/>
          <w:sz w:val="28"/>
          <w:szCs w:val="28"/>
        </w:rPr>
      </w:pPr>
      <w:r w:rsidRPr="00F97FF5">
        <w:rPr>
          <w:rFonts w:ascii="Times New Roman" w:hAnsi="Times New Roman" w:cs="Times New Roman"/>
          <w:b/>
          <w:sz w:val="28"/>
          <w:szCs w:val="28"/>
        </w:rPr>
        <w:t>Глава 2.</w:t>
      </w:r>
      <w:r w:rsidRPr="00F97FF5">
        <w:rPr>
          <w:rFonts w:ascii="Times New Roman" w:hAnsi="Times New Roman" w:cs="Times New Roman"/>
          <w:sz w:val="28"/>
          <w:szCs w:val="28"/>
        </w:rPr>
        <w:t xml:space="preserve"> Основные ветви различи</w:t>
      </w:r>
      <w:bookmarkStart w:id="0" w:name="_GoBack"/>
      <w:bookmarkEnd w:id="0"/>
      <w:r w:rsidRPr="00F97FF5">
        <w:rPr>
          <w:rFonts w:ascii="Times New Roman" w:hAnsi="Times New Roman" w:cs="Times New Roman"/>
          <w:sz w:val="28"/>
          <w:szCs w:val="28"/>
        </w:rPr>
        <w:t>й взглядов на атеизм</w:t>
      </w:r>
    </w:p>
    <w:p w:rsidR="00F97FF5" w:rsidRPr="00F97FF5" w:rsidRDefault="00F97FF5">
      <w:pPr>
        <w:rPr>
          <w:rFonts w:ascii="Times New Roman" w:hAnsi="Times New Roman" w:cs="Times New Roman"/>
          <w:sz w:val="28"/>
          <w:szCs w:val="28"/>
        </w:rPr>
      </w:pPr>
      <w:r w:rsidRPr="00F97FF5">
        <w:rPr>
          <w:rFonts w:ascii="Times New Roman" w:hAnsi="Times New Roman" w:cs="Times New Roman"/>
          <w:b/>
          <w:sz w:val="28"/>
          <w:szCs w:val="28"/>
        </w:rPr>
        <w:t>Глава 3.</w:t>
      </w:r>
      <w:r w:rsidRPr="00F97FF5">
        <w:rPr>
          <w:rFonts w:ascii="Times New Roman" w:hAnsi="Times New Roman" w:cs="Times New Roman"/>
          <w:sz w:val="28"/>
          <w:szCs w:val="28"/>
        </w:rPr>
        <w:t xml:space="preserve"> Сравнительный анализ взглядов на атеизм в современной религиозной философии</w:t>
      </w:r>
    </w:p>
    <w:p w:rsidR="00F97FF5" w:rsidRDefault="00F97FF5">
      <w:r w:rsidRPr="00F97FF5">
        <w:rPr>
          <w:rFonts w:ascii="Times New Roman" w:hAnsi="Times New Roman" w:cs="Times New Roman"/>
          <w:b/>
          <w:sz w:val="28"/>
          <w:szCs w:val="28"/>
        </w:rPr>
        <w:t>Глава 4.</w:t>
      </w:r>
      <w:r w:rsidRPr="00F97FF5">
        <w:rPr>
          <w:rFonts w:ascii="Times New Roman" w:hAnsi="Times New Roman" w:cs="Times New Roman"/>
          <w:sz w:val="28"/>
          <w:szCs w:val="28"/>
        </w:rPr>
        <w:t xml:space="preserve"> Обобщение</w:t>
      </w:r>
      <w:r>
        <w:t xml:space="preserve"> </w:t>
      </w:r>
    </w:p>
    <w:p w:rsidR="00F97FF5" w:rsidRDefault="00F97FF5">
      <w:r>
        <w:br w:type="page"/>
      </w:r>
    </w:p>
    <w:p w:rsidR="008A627F" w:rsidRPr="00E145DD" w:rsidRDefault="00F97FF5">
      <w:pPr>
        <w:rPr>
          <w:rFonts w:ascii="Times New Roman" w:hAnsi="Times New Roman" w:cs="Times New Roman"/>
          <w:b/>
          <w:sz w:val="28"/>
          <w:szCs w:val="28"/>
        </w:rPr>
      </w:pPr>
      <w:r w:rsidRPr="00E145D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F97FF5" w:rsidRPr="00E145DD" w:rsidRDefault="00F97FF5">
      <w:pPr>
        <w:rPr>
          <w:rFonts w:ascii="Times New Roman" w:hAnsi="Times New Roman" w:cs="Times New Roman"/>
          <w:sz w:val="28"/>
          <w:szCs w:val="28"/>
        </w:rPr>
      </w:pPr>
      <w:r w:rsidRPr="00E145DD">
        <w:rPr>
          <w:rFonts w:ascii="Times New Roman" w:hAnsi="Times New Roman" w:cs="Times New Roman"/>
          <w:sz w:val="28"/>
          <w:szCs w:val="28"/>
        </w:rPr>
        <w:t>Н.А. Бердяев “</w:t>
      </w:r>
      <w:r w:rsidR="008F7FCC" w:rsidRPr="00E145DD">
        <w:rPr>
          <w:rFonts w:ascii="Times New Roman" w:hAnsi="Times New Roman" w:cs="Times New Roman"/>
          <w:sz w:val="28"/>
          <w:szCs w:val="28"/>
        </w:rPr>
        <w:t>Истина и откровение</w:t>
      </w:r>
      <w:r w:rsidRPr="00E145DD">
        <w:rPr>
          <w:rFonts w:ascii="Times New Roman" w:hAnsi="Times New Roman" w:cs="Times New Roman"/>
          <w:sz w:val="28"/>
          <w:szCs w:val="28"/>
        </w:rPr>
        <w:t>”</w:t>
      </w:r>
    </w:p>
    <w:p w:rsidR="008F7FCC" w:rsidRPr="00E145DD" w:rsidRDefault="008F7FCC">
      <w:pPr>
        <w:rPr>
          <w:rFonts w:ascii="Times New Roman" w:hAnsi="Times New Roman" w:cs="Times New Roman"/>
          <w:sz w:val="28"/>
          <w:szCs w:val="28"/>
        </w:rPr>
      </w:pPr>
      <w:r w:rsidRPr="00E145DD">
        <w:rPr>
          <w:rFonts w:ascii="Times New Roman" w:hAnsi="Times New Roman" w:cs="Times New Roman"/>
          <w:sz w:val="28"/>
          <w:szCs w:val="28"/>
        </w:rPr>
        <w:t>П.</w:t>
      </w:r>
      <w:r w:rsidR="005D25BF" w:rsidRPr="00E145DD">
        <w:rPr>
          <w:rFonts w:ascii="Times New Roman" w:hAnsi="Times New Roman" w:cs="Times New Roman"/>
          <w:sz w:val="28"/>
          <w:szCs w:val="28"/>
        </w:rPr>
        <w:t xml:space="preserve">П. </w:t>
      </w:r>
      <w:r w:rsidRPr="00E145DD">
        <w:rPr>
          <w:rFonts w:ascii="Times New Roman" w:hAnsi="Times New Roman" w:cs="Times New Roman"/>
          <w:sz w:val="28"/>
          <w:szCs w:val="28"/>
        </w:rPr>
        <w:t>Полонский “Религиозный пост-атеизм”</w:t>
      </w:r>
    </w:p>
    <w:p w:rsidR="005D25BF" w:rsidRPr="00E145DD" w:rsidRDefault="005D25BF">
      <w:pPr>
        <w:rPr>
          <w:rFonts w:ascii="Times New Roman" w:hAnsi="Times New Roman" w:cs="Times New Roman"/>
          <w:sz w:val="28"/>
          <w:szCs w:val="28"/>
        </w:rPr>
      </w:pPr>
      <w:r w:rsidRPr="00E145DD">
        <w:rPr>
          <w:rFonts w:ascii="Times New Roman" w:hAnsi="Times New Roman" w:cs="Times New Roman"/>
          <w:sz w:val="28"/>
          <w:szCs w:val="28"/>
        </w:rPr>
        <w:t>И.В. Силуянова “Истины и идолы. Ложь современного атеизма</w:t>
      </w:r>
      <w:r w:rsidRPr="00E145DD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E145DD" w:rsidRPr="00E145DD" w:rsidRDefault="00E145DD">
      <w:pPr>
        <w:rPr>
          <w:rFonts w:ascii="Times New Roman" w:hAnsi="Times New Roman" w:cs="Times New Roman"/>
          <w:sz w:val="28"/>
          <w:szCs w:val="28"/>
        </w:rPr>
      </w:pPr>
      <w:r w:rsidRPr="00E145DD">
        <w:rPr>
          <w:rFonts w:ascii="Times New Roman" w:hAnsi="Times New Roman" w:cs="Times New Roman"/>
          <w:sz w:val="28"/>
          <w:szCs w:val="28"/>
        </w:rPr>
        <w:t>И. И. Ильин “Кризис безбожия”</w:t>
      </w:r>
    </w:p>
    <w:p w:rsidR="00E145DD" w:rsidRPr="00E145DD" w:rsidRDefault="00E145DD">
      <w:pPr>
        <w:rPr>
          <w:rFonts w:ascii="Times New Roman" w:hAnsi="Times New Roman" w:cs="Times New Roman"/>
          <w:sz w:val="28"/>
          <w:szCs w:val="28"/>
        </w:rPr>
      </w:pPr>
      <w:r w:rsidRPr="00E145DD">
        <w:rPr>
          <w:rFonts w:ascii="Times New Roman" w:hAnsi="Times New Roman" w:cs="Times New Roman"/>
          <w:sz w:val="28"/>
          <w:szCs w:val="28"/>
        </w:rPr>
        <w:t>Ф. Н. Козырев “Религия как предмет изучения: опыт построения феноменологической модели”</w:t>
      </w:r>
    </w:p>
    <w:p w:rsidR="00E145DD" w:rsidRPr="00E145DD" w:rsidRDefault="00E145DD">
      <w:pPr>
        <w:rPr>
          <w:rFonts w:ascii="Times New Roman" w:hAnsi="Times New Roman" w:cs="Times New Roman"/>
          <w:sz w:val="28"/>
          <w:szCs w:val="28"/>
        </w:rPr>
      </w:pPr>
      <w:r w:rsidRPr="00E145DD">
        <w:rPr>
          <w:rFonts w:ascii="Times New Roman" w:hAnsi="Times New Roman" w:cs="Times New Roman"/>
          <w:sz w:val="28"/>
          <w:szCs w:val="28"/>
        </w:rPr>
        <w:t>Диакон Андрей Кураев “Что было случайным в отношениях веры и науки: конфликт или союз” (статья)</w:t>
      </w:r>
    </w:p>
    <w:p w:rsidR="00E145DD" w:rsidRPr="00E145DD" w:rsidRDefault="00E145DD"/>
    <w:sectPr w:rsidR="00E145DD" w:rsidRPr="00E145DD" w:rsidSect="008A627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7F"/>
    <w:rsid w:val="00042565"/>
    <w:rsid w:val="00174270"/>
    <w:rsid w:val="002163DB"/>
    <w:rsid w:val="00443C01"/>
    <w:rsid w:val="005D25BF"/>
    <w:rsid w:val="008A627F"/>
    <w:rsid w:val="008F7FCC"/>
    <w:rsid w:val="00B715D6"/>
    <w:rsid w:val="00E145DD"/>
    <w:rsid w:val="00F9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627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A627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627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A627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8F5B15CE2747EEBB5F57371EB669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7679E1-9276-4C59-A6D2-956A786F06FA}"/>
      </w:docPartPr>
      <w:docPartBody>
        <w:p w:rsidR="00E575AA" w:rsidRDefault="008627C8" w:rsidP="008627C8">
          <w:pPr>
            <w:pStyle w:val="D98F5B15CE2747EEBB5F57371EB6697A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B2FF0E886670438EA8382A24F1599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2894D-C981-467C-B663-82BA453CC443}"/>
      </w:docPartPr>
      <w:docPartBody>
        <w:p w:rsidR="00E575AA" w:rsidRDefault="008627C8" w:rsidP="008627C8">
          <w:pPr>
            <w:pStyle w:val="B2FF0E886670438EA8382A24F1599081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270AA050CC644F68864F05D85E56B8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13179-8A2B-4FA9-86FC-011E4E69A278}"/>
      </w:docPartPr>
      <w:docPartBody>
        <w:p w:rsidR="00E575AA" w:rsidRDefault="008627C8" w:rsidP="008627C8">
          <w:pPr>
            <w:pStyle w:val="270AA050CC644F68864F05D85E56B8DC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C8"/>
    <w:rsid w:val="008627C8"/>
    <w:rsid w:val="00E5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8F5B15CE2747EEBB5F57371EB6697A">
    <w:name w:val="D98F5B15CE2747EEBB5F57371EB6697A"/>
    <w:rsid w:val="008627C8"/>
  </w:style>
  <w:style w:type="paragraph" w:customStyle="1" w:styleId="B2FF0E886670438EA8382A24F1599081">
    <w:name w:val="B2FF0E886670438EA8382A24F1599081"/>
    <w:rsid w:val="008627C8"/>
  </w:style>
  <w:style w:type="paragraph" w:customStyle="1" w:styleId="B7C198CA1C67445B907377FE81EEAB5D">
    <w:name w:val="B7C198CA1C67445B907377FE81EEAB5D"/>
    <w:rsid w:val="008627C8"/>
  </w:style>
  <w:style w:type="paragraph" w:customStyle="1" w:styleId="270AA050CC644F68864F05D85E56B8DC">
    <w:name w:val="270AA050CC644F68864F05D85E56B8DC"/>
    <w:rsid w:val="008627C8"/>
  </w:style>
  <w:style w:type="paragraph" w:customStyle="1" w:styleId="85EA84B5C02445539B966A0061A02CB7">
    <w:name w:val="85EA84B5C02445539B966A0061A02CB7"/>
    <w:rsid w:val="008627C8"/>
  </w:style>
  <w:style w:type="paragraph" w:customStyle="1" w:styleId="620B86EF0B4441F684C07CDB2A4506F7">
    <w:name w:val="620B86EF0B4441F684C07CDB2A4506F7"/>
    <w:rsid w:val="008627C8"/>
  </w:style>
  <w:style w:type="paragraph" w:customStyle="1" w:styleId="BC5BFB8875EC4E1E9933DF501293A42F">
    <w:name w:val="BC5BFB8875EC4E1E9933DF501293A42F"/>
    <w:rsid w:val="008627C8"/>
  </w:style>
  <w:style w:type="paragraph" w:customStyle="1" w:styleId="507BFCC082404DEB80DAB94AE90FBAA7">
    <w:name w:val="507BFCC082404DEB80DAB94AE90FBAA7"/>
    <w:rsid w:val="008627C8"/>
  </w:style>
  <w:style w:type="paragraph" w:customStyle="1" w:styleId="DE27A0D39AF0424D8BB77EEC5B83723B">
    <w:name w:val="DE27A0D39AF0424D8BB77EEC5B83723B"/>
    <w:rsid w:val="008627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8F5B15CE2747EEBB5F57371EB6697A">
    <w:name w:val="D98F5B15CE2747EEBB5F57371EB6697A"/>
    <w:rsid w:val="008627C8"/>
  </w:style>
  <w:style w:type="paragraph" w:customStyle="1" w:styleId="B2FF0E886670438EA8382A24F1599081">
    <w:name w:val="B2FF0E886670438EA8382A24F1599081"/>
    <w:rsid w:val="008627C8"/>
  </w:style>
  <w:style w:type="paragraph" w:customStyle="1" w:styleId="B7C198CA1C67445B907377FE81EEAB5D">
    <w:name w:val="B7C198CA1C67445B907377FE81EEAB5D"/>
    <w:rsid w:val="008627C8"/>
  </w:style>
  <w:style w:type="paragraph" w:customStyle="1" w:styleId="270AA050CC644F68864F05D85E56B8DC">
    <w:name w:val="270AA050CC644F68864F05D85E56B8DC"/>
    <w:rsid w:val="008627C8"/>
  </w:style>
  <w:style w:type="paragraph" w:customStyle="1" w:styleId="85EA84B5C02445539B966A0061A02CB7">
    <w:name w:val="85EA84B5C02445539B966A0061A02CB7"/>
    <w:rsid w:val="008627C8"/>
  </w:style>
  <w:style w:type="paragraph" w:customStyle="1" w:styleId="620B86EF0B4441F684C07CDB2A4506F7">
    <w:name w:val="620B86EF0B4441F684C07CDB2A4506F7"/>
    <w:rsid w:val="008627C8"/>
  </w:style>
  <w:style w:type="paragraph" w:customStyle="1" w:styleId="BC5BFB8875EC4E1E9933DF501293A42F">
    <w:name w:val="BC5BFB8875EC4E1E9933DF501293A42F"/>
    <w:rsid w:val="008627C8"/>
  </w:style>
  <w:style w:type="paragraph" w:customStyle="1" w:styleId="507BFCC082404DEB80DAB94AE90FBAA7">
    <w:name w:val="507BFCC082404DEB80DAB94AE90FBAA7"/>
    <w:rsid w:val="008627C8"/>
  </w:style>
  <w:style w:type="paragraph" w:customStyle="1" w:styleId="DE27A0D39AF0424D8BB77EEC5B83723B">
    <w:name w:val="DE27A0D39AF0424D8BB77EEC5B83723B"/>
    <w:rsid w:val="00862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атеизма в современной религиозной философии</vt:lpstr>
    </vt:vector>
  </TitlesOfParts>
  <Company>ГБОУ 1505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атеизма в современной религиозной философии</dc:title>
  <dc:creator>Фарел Мария 10А</dc:creator>
  <cp:lastModifiedBy>эсперт</cp:lastModifiedBy>
  <cp:revision>3</cp:revision>
  <dcterms:created xsi:type="dcterms:W3CDTF">2014-12-15T21:33:00Z</dcterms:created>
  <dcterms:modified xsi:type="dcterms:W3CDTF">2014-12-15T22:09:00Z</dcterms:modified>
</cp:coreProperties>
</file>