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notes+xml" PartName="/word/footnote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ГБОУ Гимназия №1505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«Московская городская педагогическая гимназия-лаборатория»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highlight w:val="white"/>
          <w:rtl w:val="0"/>
        </w:rPr>
        <w:t xml:space="preserve">Дипломная работа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highlight w:val="white"/>
          <w:rtl w:val="0"/>
        </w:rPr>
        <w:t xml:space="preserve">Измерение зависимости силы тяги от времени на примере ракеты, работающей на сжатом воздухе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0"/>
          <w:highlight w:val="white"/>
          <w:rtl w:val="0"/>
        </w:rPr>
        <w:t xml:space="preserve">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highlight w:val="whit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highlight w:val="white"/>
          <w:rtl w:val="0"/>
        </w:rPr>
        <w:t xml:space="preserve">автор</w:t>
      </w:r>
      <w:r w:rsidDel="00000000" w:rsidR="00000000" w:rsidRPr="00000000">
        <w:rPr>
          <w:rFonts w:ascii="Times New Roman" w:cs="Times New Roman" w:eastAsia="Times New Roman" w:hAnsi="Times New Roman"/>
          <w:sz w:val="20"/>
          <w:highlight w:val="white"/>
          <w:rtl w:val="0"/>
        </w:rPr>
        <w:t xml:space="preserve">: ученик 10 класса «А»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0"/>
          <w:highlight w:val="white"/>
          <w:rtl w:val="0"/>
        </w:rPr>
        <w:t xml:space="preserve">Вакульчик Егор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highlight w:val="white"/>
          <w:rtl w:val="0"/>
        </w:rPr>
        <w:t xml:space="preserve">Руководитель:Наумов А.Л.</w:t>
      </w:r>
      <w:r w:rsidDel="00000000" w:rsidR="00000000" w:rsidRPr="00000000">
        <w:rPr>
          <w:rFonts w:ascii="Times New Roman" w:cs="Times New Roman" w:eastAsia="Times New Roman" w:hAnsi="Times New Roman"/>
          <w:sz w:val="20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pmdqhcn477hu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aeec21ab3x7m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7zegei169ss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5n7yuf8nxot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widowControl w:val="0"/>
        <w:spacing w:after="120" w:before="80" w:line="360" w:lineRule="auto"/>
        <w:contextualSpacing w:val="0"/>
      </w:pPr>
      <w:bookmarkStart w:colFirst="0" w:colLast="0" w:name="h.3lddtnixjqh0" w:id="4"/>
      <w:bookmarkEnd w:id="4"/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Содержание</w:t>
      </w:r>
      <w:r w:rsidDel="00000000" w:rsidR="00000000" w:rsidRPr="00000000">
        <w:rPr>
          <w:rtl w:val="0"/>
        </w:rPr>
        <w:t xml:space="preserve">                        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Введение………………………………………………………………………………………3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Глава 1………………………………………………………………………………………...4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Глава 2……...…………………………………………………………………………………9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Заключение………………………………………………………………………………….18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Список литературы…………………………………………………………………………19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widowControl w:val="0"/>
        <w:spacing w:after="120" w:before="80" w:line="360" w:lineRule="auto"/>
        <w:contextualSpacing w:val="0"/>
      </w:pPr>
      <w:bookmarkStart w:colFirst="0" w:colLast="0" w:name="h.7a2p9c4s6q9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widowControl w:val="0"/>
        <w:spacing w:after="120" w:before="80" w:line="360" w:lineRule="auto"/>
        <w:contextualSpacing w:val="0"/>
      </w:pPr>
      <w:bookmarkStart w:colFirst="0" w:colLast="0" w:name="h.mivjce4i15cu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widowControl w:val="0"/>
        <w:spacing w:after="120" w:before="80" w:line="360" w:lineRule="auto"/>
        <w:contextualSpacing w:val="0"/>
      </w:pPr>
      <w:bookmarkStart w:colFirst="0" w:colLast="0" w:name="h.1pzdqvu605pj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widowControl w:val="0"/>
        <w:spacing w:after="120" w:before="80" w:line="360" w:lineRule="auto"/>
        <w:contextualSpacing w:val="0"/>
      </w:pPr>
      <w:bookmarkStart w:colFirst="0" w:colLast="0" w:name="h.ay0gshkdnaob" w:id="8"/>
      <w:bookmarkEnd w:id="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widowControl w:val="0"/>
        <w:spacing w:after="120" w:before="80" w:line="360" w:lineRule="auto"/>
        <w:contextualSpacing w:val="0"/>
        <w:jc w:val="center"/>
      </w:pPr>
      <w:bookmarkStart w:colFirst="0" w:colLast="0" w:name="h.3nhe5hx8grwc" w:id="9"/>
      <w:bookmarkEnd w:id="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ВВЕДЕНИЕ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Работа посвящена измерению зависимости измерения силы тяги от времени .. Основной целью работы будет рассмотрение нескольких программных моделей ракет . Помимо указанного будет рассмотрена теория, а именно: реактивное движение, закон сохранения импульса, так как, без понимания основных законов физики, лежащих в основе реактивного движения, изучение механики движения ракет невозможно.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Эта тема актуальна, так как в связи с нарастающей популярностью построения собственных ракет, а также тематике программирования реальных объектов.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Целью моей работы является построение нескольких моделей ракет, а также сравнение их между собой.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Таким образом, настоящая работа будет разбита на 2 главы.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Глава 1, содержит теоретические основы реактивного движения, в ней будет рассмотрено понятие “импульс” и закон сохранения импульса.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Глава 2, содержит модели ракет, построенных на сжатом воздухе, а также их сравнении.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Простой уровень изложения материала, а также возрастающий интерес к самой тематике ракетостроения, позволяет предположить, что данная работа может быть интересна широкому кругу читателей.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widowControl w:val="0"/>
        <w:spacing w:after="120" w:before="80" w:line="360" w:lineRule="auto"/>
        <w:contextualSpacing w:val="0"/>
        <w:jc w:val="center"/>
      </w:pPr>
      <w:bookmarkStart w:colFirst="0" w:colLast="0" w:name="h.xkghcjpfkb8f" w:id="10"/>
      <w:bookmarkEnd w:id="1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Глава 1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В данной главе я опишу что такое импульс, рассмотрю его виды, расскажу как они связаны с ракетами. В заключении объясню, почему летят ракеты.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Для того, чтобы объяснить, что такое импульс потребуется расписать Второй Закон Ньютона.</w:t>
      </w:r>
    </w:p>
    <w:p w:rsidR="00000000" w:rsidDel="00000000" w:rsidP="00000000" w:rsidRDefault="00000000" w:rsidRPr="00000000">
      <w:pPr>
        <w:pStyle w:val="Heading2"/>
        <w:widowControl w:val="0"/>
        <w:spacing w:after="120" w:before="80" w:line="360" w:lineRule="auto"/>
        <w:contextualSpacing w:val="0"/>
        <w:jc w:val="both"/>
      </w:pPr>
      <w:bookmarkStart w:colFirst="0" w:colLast="0" w:name="h.15117rb4hmoq" w:id="11"/>
      <w:bookmarkEnd w:id="11"/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1.1 Понятие импульс, импульс материальной точки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Второй закон Ньютона  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 </w:t>
      </w:r>
      <m:oMath>
        <m:r>
          <w:rPr>
            <w:rFonts w:ascii="Times New Roman" w:cs="Times New Roman" w:eastAsia="Times New Roman" w:hAnsi="Times New Roman"/>
            <w:sz w:val="24"/>
            <w:highlight w:val="white"/>
          </w:rPr>
          <m:t xml:space="preserve">ma=F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  (1), где:</w:t>
      </w:r>
    </w:p>
    <w:tbl>
      <w:tblPr>
        <w:tblStyle w:val="Table1"/>
        <w:bidi w:val="0"/>
        <w:tblW w:w="9029.0" w:type="dxa"/>
        <w:jc w:val="center"/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m:oMath>
              <m:r>
                <w:rPr>
                  <w:rFonts w:ascii="Times New Roman" w:cs="Times New Roman" w:eastAsia="Times New Roman" w:hAnsi="Times New Roman"/>
                  <w:sz w:val="24"/>
                  <w:highlight w:val="white"/>
                </w:rPr>
                <m:t xml:space="preserve">m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highlight w:val="white"/>
                <w:rtl w:val="0"/>
              </w:rPr>
              <w:t xml:space="preserve">-масса тела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m:oMath>
              <m:r>
                <w:rPr>
                  <w:rFonts w:ascii="Times New Roman" w:cs="Times New Roman" w:eastAsia="Times New Roman" w:hAnsi="Times New Roman"/>
                  <w:sz w:val="24"/>
                  <w:highlight w:val="white"/>
                </w:rPr>
                <m:t xml:space="preserve">F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highlight w:val="white"/>
                <w:rtl w:val="0"/>
              </w:rPr>
              <w:t xml:space="preserve">-сила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m:oMath>
              <m:r>
                <w:rPr>
                  <w:rFonts w:ascii="Times New Roman" w:cs="Times New Roman" w:eastAsia="Times New Roman" w:hAnsi="Times New Roman"/>
                  <w:sz w:val="24"/>
                  <w:highlight w:val="white"/>
                </w:rPr>
                <m:t xml:space="preserve">a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highlight w:val="white"/>
                <w:rtl w:val="0"/>
              </w:rPr>
              <w:t xml:space="preserve">-ускорение тела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можно записать в иной форме. Это нужно для того, чтобы объяснить,что такое импульс материальной точки.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Если на тело (материальную точку) действует постоянная сила, то постоянным является и ускорение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center"/>
      </w:pPr>
      <m:oMath>
        <m:r>
          <w:rPr>
            <w:rFonts w:ascii="Times New Roman" w:cs="Times New Roman" w:eastAsia="Times New Roman" w:hAnsi="Times New Roman"/>
            <w:sz w:val="24"/>
            <w:highlight w:val="white"/>
          </w:rPr>
          <m:t xml:space="preserve">a=</m:t>
        </m:r>
        <m:sSub>
          <m:sSubPr>
            <m:ctrlPr>
              <w:rPr>
                <w:rFonts w:ascii="Times New Roman" w:cs="Times New Roman" w:eastAsia="Times New Roman" w:hAnsi="Times New Roman"/>
                <w:sz w:val="24"/>
                <w:highlight w:val="white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 xml:space="preserve">(v</m:t>
            </m:r>
          </m:e>
          <m:sub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 xml:space="preserve">к</m:t>
            </m:r>
          </m:sub>
        </m:sSub>
        <m:r>
          <w:rPr>
            <w:rFonts w:ascii="Times New Roman" w:cs="Times New Roman" w:eastAsia="Times New Roman" w:hAnsi="Times New Roman"/>
            <w:sz w:val="24"/>
            <w:highlight w:val="white"/>
          </w:rPr>
          <m:t xml:space="preserve">-</m:t>
        </m:r>
        <m:sSub>
          <m:sSubPr>
            <m:ctrlPr>
              <w:rPr>
                <w:rFonts w:ascii="Times New Roman" w:cs="Times New Roman" w:eastAsia="Times New Roman" w:hAnsi="Times New Roman"/>
                <w:sz w:val="24"/>
                <w:highlight w:val="white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 xml:space="preserve">v</m:t>
            </m:r>
          </m:e>
          <m:sub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 xml:space="preserve">н</m:t>
            </m:r>
          </m:sub>
        </m:sSub>
        <m:r>
          <w:rPr>
            <w:rFonts w:ascii="Times New Roman" w:cs="Times New Roman" w:eastAsia="Times New Roman" w:hAnsi="Times New Roman"/>
            <w:sz w:val="24"/>
            <w:highlight w:val="white"/>
          </w:rPr>
          <m:t xml:space="preserve">)/</m:t>
        </m:r>
        <m:r>
          <w:rPr>
            <w:rFonts w:ascii="Times New Roman" w:cs="Times New Roman" w:eastAsia="Times New Roman" w:hAnsi="Times New Roman"/>
            <w:sz w:val="24"/>
            <w:highlight w:val="white"/>
          </w:rPr>
          <m:t>Δ</m:t>
        </m:r>
        <m:r>
          <w:rPr>
            <w:rFonts w:ascii="Times New Roman" w:cs="Times New Roman" w:eastAsia="Times New Roman" w:hAnsi="Times New Roman"/>
            <w:sz w:val="24"/>
            <w:highlight w:val="white"/>
          </w:rPr>
          <m:t xml:space="preserve">t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(2), где: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8895.0" w:type="dxa"/>
        <w:jc w:val="center"/>
        <w:tblLayout w:type="fixed"/>
        <w:tblLook w:val="0600"/>
      </w:tblPr>
      <w:tblGrid>
        <w:gridCol w:w="4395"/>
        <w:gridCol w:w="4500"/>
        <w:tblGridChange w:id="0">
          <w:tblGrid>
            <w:gridCol w:w="4395"/>
            <w:gridCol w:w="45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m:oMath>
              <m:sSub>
                <m:sSubPr>
                  <m:ctrlP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</m:ctrlPr>
                </m:sSub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  <m:t xml:space="preserve">v</m:t>
                  </m:r>
                </m:e>
                <m:sub>
                  <m: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  <m:t xml:space="preserve">к</m:t>
                  </m:r>
                </m:sub>
              </m:sSub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highlight w:val="white"/>
                <w:rtl w:val="0"/>
              </w:rPr>
              <w:t xml:space="preserve">-конечная скорость тела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m:oMath>
              <m:r>
                <m:t>Δ</m:t>
              </m:r>
              <m:r>
                <w:rPr>
                  <w:rFonts w:ascii="Times New Roman" w:cs="Times New Roman" w:eastAsia="Times New Roman" w:hAnsi="Times New Roman"/>
                  <w:sz w:val="24"/>
                  <w:highlight w:val="white"/>
                </w:rPr>
                <m:t xml:space="preserve">t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highlight w:val="white"/>
                <w:rtl w:val="0"/>
              </w:rPr>
              <w:t xml:space="preserve">-изменение времени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m:oMath>
              <m:sSub>
                <m:sSubPr>
                  <m:ctrlP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</m:ctrlPr>
                </m:sSub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  <m:t xml:space="preserve">v</m:t>
                  </m:r>
                </m:e>
                <m:sub>
                  <m: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  <m:t xml:space="preserve">н</m:t>
                  </m:r>
                </m:sub>
              </m:sSub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highlight w:val="white"/>
                <w:rtl w:val="0"/>
              </w:rPr>
              <w:t xml:space="preserve">-начальная скорость тела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Значения </w:t>
      </w:r>
      <m:oMath>
        <m:sSub>
          <m:e>
            <m:sSub>
              <m:sSubPr>
                <m:ctrlPr>
                  <w:rPr>
                    <w:rFonts w:ascii="Times New Roman" w:cs="Times New Roman" w:eastAsia="Times New Roman" w:hAnsi="Times New Roman"/>
                    <w:sz w:val="24"/>
                    <w:highlight w:val="white"/>
                  </w:rPr>
                </m:ctrlPr>
              </m:sSubPr>
              <m:e>
                <m:r>
                  <w:rPr>
                    <w:rFonts w:ascii="Times New Roman" w:cs="Times New Roman" w:eastAsia="Times New Roman" w:hAnsi="Times New Roman"/>
                    <w:sz w:val="24"/>
                    <w:highlight w:val="white"/>
                  </w:rPr>
                  <m:t xml:space="preserve">v</m:t>
                </m:r>
              </m:e>
              <m:sub>
                <m:r>
                  <w:rPr>
                    <w:rFonts w:ascii="Times New Roman" w:cs="Times New Roman" w:eastAsia="Times New Roman" w:hAnsi="Times New Roman"/>
                    <w:sz w:val="24"/>
                    <w:highlight w:val="white"/>
                  </w:rPr>
                  <m:t xml:space="preserve">н</m:t>
                </m:r>
              </m:sub>
            </m:sSub>
          </m:e>
          <m:sub/>
        </m:sSub>
      </m:oMath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 и </w:t>
      </w:r>
      <m:oMath>
        <m:sSub>
          <m:sSubPr>
            <m:ctrlPr>
              <w:rPr>
                <w:rFonts w:ascii="Times New Roman" w:cs="Times New Roman" w:eastAsia="Times New Roman" w:hAnsi="Times New Roman"/>
                <w:sz w:val="24"/>
                <w:highlight w:val="white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 xml:space="preserve">v</m:t>
            </m:r>
          </m:e>
          <m:sub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 xml:space="preserve">к</m:t>
            </m:r>
          </m:sub>
        </m:sSub>
      </m:oMath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- начальное и конечное значение скорости соответственно.Заменив значение ускорения из формулы 1, и подставив её в формулу 2, получим: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highlight w:val="white"/>
          <w:rtl w:val="0"/>
        </w:rPr>
        <w:t xml:space="preserve">                                               </w:t>
      </w:r>
      <m:oMath>
        <m:r>
          <w:rPr>
            <w:rFonts w:ascii="Times New Roman" w:cs="Times New Roman" w:eastAsia="Times New Roman" w:hAnsi="Times New Roman"/>
            <w:sz w:val="24"/>
            <w:highlight w:val="white"/>
          </w:rPr>
          <m:t xml:space="preserve">m*</m:t>
        </m:r>
        <m:sSub>
          <m:sSubPr>
            <m:ctrlPr>
              <w:rPr>
                <w:rFonts w:ascii="Times New Roman" w:cs="Times New Roman" w:eastAsia="Times New Roman" w:hAnsi="Times New Roman"/>
                <w:sz w:val="24"/>
                <w:highlight w:val="white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 xml:space="preserve">(v</m:t>
            </m:r>
          </m:e>
          <m:sub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 xml:space="preserve">к</m:t>
            </m:r>
          </m:sub>
        </m:sSub>
        <m:r>
          <w:rPr>
            <w:rFonts w:ascii="Times New Roman" w:cs="Times New Roman" w:eastAsia="Times New Roman" w:hAnsi="Times New Roman"/>
            <w:sz w:val="24"/>
            <w:highlight w:val="white"/>
          </w:rPr>
          <m:t xml:space="preserve">-</m:t>
        </m:r>
        <m:sSub>
          <m:sSubPr>
            <m:ctrlPr>
              <w:rPr>
                <w:rFonts w:ascii="Times New Roman" w:cs="Times New Roman" w:eastAsia="Times New Roman" w:hAnsi="Times New Roman"/>
                <w:sz w:val="24"/>
                <w:highlight w:val="white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 xml:space="preserve">v</m:t>
            </m:r>
          </m:e>
          <m:sub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 xml:space="preserve">н</m:t>
            </m:r>
          </m:sub>
        </m:sSub>
        <m:r>
          <w:rPr>
            <w:rFonts w:ascii="Times New Roman" w:cs="Times New Roman" w:eastAsia="Times New Roman" w:hAnsi="Times New Roman"/>
            <w:sz w:val="24"/>
            <w:highlight w:val="white"/>
          </w:rPr>
          <m:t xml:space="preserve">)*</m:t>
        </m:r>
        <m:r>
          <w:rPr>
            <w:rFonts w:ascii="Times New Roman" w:cs="Times New Roman" w:eastAsia="Times New Roman" w:hAnsi="Times New Roman"/>
            <w:sz w:val="24"/>
            <w:highlight w:val="white"/>
          </w:rPr>
          <m:t>Δ</m:t>
        </m:r>
        <m:r>
          <w:rPr>
            <w:rFonts w:ascii="Times New Roman" w:cs="Times New Roman" w:eastAsia="Times New Roman" w:hAnsi="Times New Roman"/>
            <w:sz w:val="24"/>
            <w:highlight w:val="white"/>
          </w:rPr>
          <m:t xml:space="preserve">t=F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 (3).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Преобразовав формулу 3, получим: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center"/>
      </w:pPr>
      <m:oMath>
        <m:r>
          <w:rPr>
            <w:rFonts w:ascii="Times New Roman" w:cs="Times New Roman" w:eastAsia="Times New Roman" w:hAnsi="Times New Roman"/>
            <w:sz w:val="24"/>
            <w:highlight w:val="white"/>
          </w:rPr>
          <m:t xml:space="preserve"> m</m:t>
        </m:r>
        <m:r>
          <w:rPr>
            <w:rFonts w:ascii="Times New Roman" w:cs="Times New Roman" w:eastAsia="Times New Roman" w:hAnsi="Times New Roman"/>
            <w:sz w:val="24"/>
            <w:highlight w:val="white"/>
            <w:vertAlign w:val="subscript"/>
          </w:rPr>
          <m:t xml:space="preserve">*</m:t>
        </m:r>
        <m:sSub>
          <m:sSubPr>
            <m:ctrlPr>
              <w:rPr>
                <w:rFonts w:ascii="Times New Roman" w:cs="Times New Roman" w:eastAsia="Times New Roman" w:hAnsi="Times New Roman"/>
                <w:sz w:val="24"/>
                <w:highlight w:val="white"/>
                <w:vertAlign w:val="subscript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4"/>
                <w:highlight w:val="white"/>
                <w:vertAlign w:val="subscript"/>
              </w:rPr>
              <m:t xml:space="preserve">v</m:t>
            </m:r>
          </m:e>
          <m:sub>
            <m:r>
              <w:rPr>
                <w:rFonts w:ascii="Times New Roman" w:cs="Times New Roman" w:eastAsia="Times New Roman" w:hAnsi="Times New Roman"/>
                <w:sz w:val="24"/>
                <w:highlight w:val="white"/>
                <w:vertAlign w:val="subscript"/>
              </w:rPr>
              <m:t xml:space="preserve">к</m:t>
            </m:r>
          </m:sub>
        </m:sSub>
        <m:r>
          <w:rPr>
            <w:rFonts w:ascii="Times New Roman" w:cs="Times New Roman" w:eastAsia="Times New Roman" w:hAnsi="Times New Roman"/>
            <w:sz w:val="24"/>
            <w:highlight w:val="white"/>
          </w:rPr>
          <m:t xml:space="preserve">−m*</m:t>
        </m:r>
        <m:sSub>
          <m:sSubPr>
            <m:ctrlPr>
              <w:rPr>
                <w:rFonts w:ascii="Times New Roman" w:cs="Times New Roman" w:eastAsia="Times New Roman" w:hAnsi="Times New Roman"/>
                <w:sz w:val="24"/>
                <w:highlight w:val="white"/>
                <w:vertAlign w:val="subscript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4"/>
                <w:highlight w:val="white"/>
                <w:vertAlign w:val="subscript"/>
              </w:rPr>
              <m:t xml:space="preserve">v</m:t>
            </m:r>
          </m:e>
          <m:sub>
            <m:r>
              <w:rPr>
                <w:rFonts w:ascii="Times New Roman" w:cs="Times New Roman" w:eastAsia="Times New Roman" w:hAnsi="Times New Roman"/>
                <w:sz w:val="24"/>
                <w:highlight w:val="white"/>
                <w:vertAlign w:val="subscript"/>
              </w:rPr>
              <m:t xml:space="preserve">н</m:t>
            </m:r>
          </m:sub>
        </m:sSub>
        <m:r>
          <w:rPr>
            <w:rFonts w:ascii="Times New Roman" w:cs="Times New Roman" w:eastAsia="Times New Roman" w:hAnsi="Times New Roman"/>
            <w:sz w:val="24"/>
            <w:highlight w:val="white"/>
          </w:rPr>
          <m:t xml:space="preserve">=F*Δt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(4)</w:t>
      </w:r>
      <w:r w:rsidDel="00000000" w:rsidR="00000000" w:rsidRPr="00000000">
        <w:rPr>
          <w:rFonts w:ascii="Times New Roman" w:cs="Times New Roman" w:eastAsia="Times New Roman" w:hAnsi="Times New Roman"/>
          <w:sz w:val="28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Появляется новая физическая величина — импульс материальной точки.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Импульс материальной точки величину равная произведению массы точки на ее скорость.Импульс обозначается буквой </w:t>
      </w:r>
      <m:oMath>
        <m:r>
          <w:rPr>
            <w:rFonts w:ascii="Times New Roman" w:cs="Times New Roman" w:eastAsia="Times New Roman" w:hAnsi="Times New Roman"/>
            <w:sz w:val="24"/>
            <w:highlight w:val="white"/>
          </w:rPr>
          <m:t xml:space="preserve">p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 и вычисляется по формуле 5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highlight w:val="white"/>
          <w:rtl w:val="0"/>
        </w:rPr>
        <w:t xml:space="preserve"> </w:t>
      </w:r>
      <m:oMath>
        <m:r>
          <w:rPr>
            <w:rFonts w:ascii="Times New Roman" w:cs="Times New Roman" w:eastAsia="Times New Roman" w:hAnsi="Times New Roman"/>
            <w:sz w:val="24"/>
            <w:highlight w:val="white"/>
          </w:rPr>
          <m:t xml:space="preserve">p=mv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(5)</w:t>
      </w:r>
      <w:r w:rsidDel="00000000" w:rsidR="00000000" w:rsidRPr="00000000">
        <w:rPr>
          <w:rFonts w:ascii="Times New Roman" w:cs="Times New Roman" w:eastAsia="Times New Roman" w:hAnsi="Times New Roman"/>
          <w:sz w:val="28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Импульс — векторная величина, это значит, что он имеет то же направление, что и скорость.Единица импульса не имеет названия;она характеризуется в кг/м/c.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Другая форма записи второго закона Ньютона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“Обозначим через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highlight w:val="whit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=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highlight w:val="white"/>
          <w:rtl w:val="0"/>
        </w:rPr>
        <w:t xml:space="preserve">mυ</w:t>
      </w: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 импульс материальной точки в начальный момент интервала Δ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highlight w:val="whit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, а через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highlight w:val="whit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=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highlight w:val="white"/>
          <w:rtl w:val="0"/>
        </w:rPr>
        <w:t xml:space="preserve">mυ</w:t>
      </w: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 — импульс в конечный момент этого интервала. Тогда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highlight w:val="white"/>
          <w:rtl w:val="0"/>
        </w:rPr>
        <w:t xml:space="preserve">p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highlight w:val="white"/>
          <w:rtl w:val="0"/>
        </w:rPr>
        <w:t xml:space="preserve">⃗ </w:t>
      </w: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vertAlign w:val="subscript"/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highlight w:val="white"/>
          <w:rtl w:val="0"/>
        </w:rPr>
        <w:t xml:space="preserve">−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highlight w:val="white"/>
          <w:rtl w:val="0"/>
        </w:rPr>
        <w:t xml:space="preserve">p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highlight w:val="white"/>
          <w:rtl w:val="0"/>
        </w:rPr>
        <w:t xml:space="preserve">⃗ </w:t>
      </w: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=Δ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highlight w:val="whit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 есть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highlight w:val="white"/>
          <w:u w:val="single"/>
          <w:rtl w:val="0"/>
        </w:rPr>
        <w:t xml:space="preserve">изменение импульса</w:t>
      </w: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 за время Δ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highlight w:val="whit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. Теперь уравнение (3) можно записать так: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center"/>
      </w:pPr>
      <m:oMath>
        <m:r>
          <m:t>Δ</m:t>
        </m:r>
        <m:r>
          <w:rPr>
            <w:rFonts w:ascii="Times New Roman" w:cs="Times New Roman" w:eastAsia="Times New Roman" w:hAnsi="Times New Roman"/>
            <w:sz w:val="24"/>
            <w:highlight w:val="white"/>
          </w:rPr>
          <m:t xml:space="preserve">p=F*</m:t>
        </m:r>
        <m:r>
          <w:rPr>
            <w:rFonts w:ascii="Times New Roman" w:cs="Times New Roman" w:eastAsia="Times New Roman" w:hAnsi="Times New Roman"/>
            <w:sz w:val="24"/>
            <w:highlight w:val="white"/>
          </w:rPr>
          <m:t>Δ</m:t>
        </m:r>
        <m:r>
          <w:rPr>
            <w:rFonts w:ascii="Times New Roman" w:cs="Times New Roman" w:eastAsia="Times New Roman" w:hAnsi="Times New Roman"/>
            <w:sz w:val="24"/>
            <w:highlight w:val="white"/>
          </w:rPr>
          <m:t xml:space="preserve">t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(6), где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left"/>
      </w:pPr>
      <m:oMath>
        <m:r>
          <m:t>Δ</m:t>
        </m:r>
        <m:r>
          <w:rPr>
            <w:rFonts w:ascii="Times New Roman" w:cs="Times New Roman" w:eastAsia="Times New Roman" w:hAnsi="Times New Roman"/>
            <w:sz w:val="24"/>
            <w:highlight w:val="white"/>
          </w:rPr>
          <m:t xml:space="preserve">p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-изменение импульса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Так как Δ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highlight w:val="whit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 &gt; 0, то направления векторов  Δ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highlight w:val="whit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 и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highlight w:val="white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  совпадают.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Изменение импульса материальной точки пропорционально приложенной к ней силе и имеет такое же направление, как и сила.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Произведение силы на время ее действия называют импульсом силы. Не надо путать импульс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highlight w:val="white"/>
          <w:rtl w:val="0"/>
        </w:rPr>
        <w:t xml:space="preserve">mυ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highlight w:val="white"/>
          <w:rtl w:val="0"/>
        </w:rPr>
        <w:t xml:space="preserve">⃗  материальной точки и импульс силы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highlight w:val="white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Δ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highlight w:val="whit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 .Это совершенно разные величины.”</w:t>
      </w:r>
    </w:p>
    <w:p w:rsidR="00000000" w:rsidDel="00000000" w:rsidP="00000000" w:rsidRDefault="00000000" w:rsidRPr="00000000">
      <w:pPr>
        <w:pStyle w:val="Heading2"/>
        <w:widowControl w:val="0"/>
        <w:spacing w:after="80" w:before="160" w:line="360" w:lineRule="auto"/>
        <w:contextualSpacing w:val="0"/>
        <w:jc w:val="both"/>
      </w:pPr>
      <w:bookmarkStart w:colFirst="0" w:colLast="0" w:name="h.dk304nxpra51" w:id="12"/>
      <w:bookmarkEnd w:id="12"/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1.2 Закон сохранения импульса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Для того, чтобы в дальнейшем разобраться в моем реферате понадобится понятие Закона сохранения импульса.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Закон сохранения импульса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highlight w:val="whit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 если сумма внешних сил, действующих на тела системы, равна нулю, то импульс системы сохраняется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Тела могут только обмениваться импульсами, но суммарное значение импульса не изменяется. Надо только помнить, что сохраняется векторная сумма импульсов, а не сумма их модулей. Если бы сохранялась модульная сумма, то сумма импульсов в системе не была бы равна нулю.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Система тел, на которую не действуют внешние силы, называется замкнутой или изолированной. В замкнутой системе тел импульс сохраняется., Заметим, что все системы, существующие в природе не являются замкнутыми, так как на них, например,непременно действует сила трения непременно присутствует. Но в теоретической физике(когда рассматривают ЗСИ) принято считать, что на тела не действует сила трения</w:t>
      </w:r>
    </w:p>
    <w:p w:rsidR="00000000" w:rsidDel="00000000" w:rsidP="00000000" w:rsidRDefault="00000000" w:rsidRPr="00000000">
      <w:pPr>
        <w:pStyle w:val="Heading2"/>
        <w:widowControl w:val="0"/>
        <w:spacing w:after="120" w:before="80" w:line="360" w:lineRule="auto"/>
        <w:contextualSpacing w:val="0"/>
        <w:jc w:val="both"/>
      </w:pPr>
      <w:bookmarkStart w:colFirst="0" w:colLast="0" w:name="h.spqvueblg4m9" w:id="13"/>
      <w:bookmarkEnd w:id="13"/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1.3 Реактивное движение. Уравнение Мещерского. Реактивная сила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Для этой части реферата понадобятся несколько понятий: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1.Сопло-канал, позволяющий направить жидкость или газ по определенному направлению и придания ему определенной скорости.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2.Результирующая сила -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highlight w:val="white"/>
          <w:rtl w:val="0"/>
        </w:rPr>
        <w:t xml:space="preserve">сила, полученная в результате сложения других сил.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Реактивное движение- движение возникающее при отделении от тела его частей.Оно возникает,например, при истечении продуктов сгорания из сопла  реактивного летательного аппарата.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Главная особенность реактивной силы состоит в том, что она возникает без какого-либо взаимодействия с внешними телами. Происходит лишь взаимодействие между ракетой и вытекающей из нее струей вещества.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Это значит, что ракете для того чтобы двигаться не нужна поверхность для движения, например, асфальт, который необходим машинам.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При истечении продуктов сгорания топлива они за счет давления в камере сгорания приобретают некоторую скорость и, следовательно, некоторый импульс. Поэтому в соответствии с законом сохранения импульса сама ракета получает такой же по модулю импульс, но направленный в противоположную сторону.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Масса ракеты с течением времени убывает. Ракета в полете является телом переменной массы. Для расчета ее движения удобно применить закон сохранения импульса.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Формула Циолковского позволяет определить скорость, которую развил летательные аппарат, если бы на него не действовали внешние силы, например, сила притяжения планет. Такая скорость называется характеристической: Характеристическая скорость-скорость ракеты носителя или космического аппарата, которую приобрели бы ракета-носитель или космический аппарат, при отсутствии других сил. Данная формула является одной из основных в реактивном движении.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center"/>
      </w:pPr>
      <m:oMath>
        <m:r>
          <w:rPr>
            <w:rFonts w:ascii="Times New Roman" w:cs="Times New Roman" w:eastAsia="Times New Roman" w:hAnsi="Times New Roman"/>
            <w:sz w:val="24"/>
            <w:highlight w:val="white"/>
          </w:rPr>
          <m:t xml:space="preserve">V=I*ln(</m:t>
        </m:r>
        <m:f>
          <m:fPr>
            <m:ctrlPr>
              <w:rPr>
                <w:rFonts w:ascii="Times New Roman" w:cs="Times New Roman" w:eastAsia="Times New Roman" w:hAnsi="Times New Roman"/>
                <w:sz w:val="24"/>
                <w:highlight w:val="white"/>
              </w:rPr>
            </m:ctrlPr>
          </m:fPr>
          <m:num>
            <m:sSub>
              <m:sSubPr>
                <m:ctrlPr>
                  <w:rPr>
                    <w:rFonts w:ascii="Times New Roman" w:cs="Times New Roman" w:eastAsia="Times New Roman" w:hAnsi="Times New Roman"/>
                    <w:sz w:val="24"/>
                    <w:highlight w:val="white"/>
                  </w:rPr>
                </m:ctrlPr>
              </m:sSubPr>
              <m:e>
                <m:r>
                  <w:rPr>
                    <w:rFonts w:ascii="Times New Roman" w:cs="Times New Roman" w:eastAsia="Times New Roman" w:hAnsi="Times New Roman"/>
                    <w:sz w:val="24"/>
                    <w:highlight w:val="white"/>
                  </w:rPr>
                  <m:t xml:space="preserve">M</m:t>
                </m:r>
              </m:e>
              <m:sub>
                <m:r>
                  <w:rPr>
                    <w:rFonts w:ascii="Times New Roman" w:cs="Times New Roman" w:eastAsia="Times New Roman" w:hAnsi="Times New Roman"/>
                    <w:sz w:val="24"/>
                    <w:highlight w:val="white"/>
                  </w:rPr>
                  <m:t xml:space="preserve">1</m:t>
                </m:r>
              </m:sub>
            </m:sSub>
          </m:num>
          <m:den>
            <m:sSub>
              <m:sSubPr>
                <m:ctrlPr>
                  <w:rPr>
                    <w:rFonts w:ascii="Times New Roman" w:cs="Times New Roman" w:eastAsia="Times New Roman" w:hAnsi="Times New Roman"/>
                    <w:sz w:val="24"/>
                    <w:highlight w:val="white"/>
                  </w:rPr>
                </m:ctrlPr>
              </m:sSubPr>
              <m:e>
                <m:r>
                  <w:rPr>
                    <w:rFonts w:ascii="Times New Roman" w:cs="Times New Roman" w:eastAsia="Times New Roman" w:hAnsi="Times New Roman"/>
                    <w:sz w:val="24"/>
                    <w:highlight w:val="white"/>
                  </w:rPr>
                  <m:t xml:space="preserve">М</m:t>
                </m:r>
              </m:e>
              <m:sub>
                <m:r>
                  <w:rPr>
                    <w:rFonts w:ascii="Times New Roman" w:cs="Times New Roman" w:eastAsia="Times New Roman" w:hAnsi="Times New Roman"/>
                    <w:sz w:val="24"/>
                    <w:highlight w:val="white"/>
                  </w:rPr>
                  <m:t xml:space="preserve">2</m:t>
                </m:r>
              </m:sub>
            </m:sSub>
          </m:den>
        </m:f>
        <m:r>
          <w:rPr>
            <w:rFonts w:ascii="Times New Roman" w:cs="Times New Roman" w:eastAsia="Times New Roman" w:hAnsi="Times New Roman"/>
            <w:sz w:val="24"/>
            <w:highlight w:val="white"/>
          </w:rPr>
          <m:t xml:space="preserve">)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(7), где:</w:t>
      </w:r>
    </w:p>
    <w:tbl>
      <w:tblPr>
        <w:tblStyle w:val="Table3"/>
        <w:bidi w:val="0"/>
        <w:tblW w:w="8970.0" w:type="dxa"/>
        <w:jc w:val="left"/>
        <w:tblInd w:w="30.0" w:type="dxa"/>
        <w:tblLayout w:type="fixed"/>
        <w:tblLook w:val="0600"/>
      </w:tblPr>
      <w:tblGrid>
        <w:gridCol w:w="4470"/>
        <w:gridCol w:w="4500"/>
        <w:tblGridChange w:id="0">
          <w:tblGrid>
            <w:gridCol w:w="4470"/>
            <w:gridCol w:w="45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highlight w:val="white"/>
                <w:rtl w:val="0"/>
              </w:rPr>
              <w:t xml:space="preserve">V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highlight w:val="white"/>
                <w:rtl w:val="0"/>
              </w:rPr>
              <w:t xml:space="preserve">— конечная (после выработки всего топлива) скорость летательного аппарата;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highlight w:val="white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highlight w:val="white"/>
                <w:rtl w:val="0"/>
              </w:rPr>
              <w:t xml:space="preserve">— удельный импульс ракетного двигателя (отношение тяги двигателя к секундному расходу массы топлива);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  <w:jc w:val="both"/>
            </w:pPr>
            <m:oMath>
              <m:sSub>
                <m:sSubPr>
                  <m:ctrlP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</m:ctrlPr>
                </m:sSub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  <m:t xml:space="preserve">М</m:t>
                  </m:r>
                </m:e>
                <m:sub>
                  <m: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  <m:t xml:space="preserve">1</m:t>
                  </m:r>
                </m:sub>
              </m:sSub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highlight w:val="white"/>
                <w:rtl w:val="0"/>
              </w:rPr>
              <w:t xml:space="preserve">— начальная масса летательного аппарата (полезная нагрузка + конструкция аппарата + топливо);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  <w:jc w:val="both"/>
            </w:pPr>
            <m:oMath>
              <m:sSub>
                <m:sSubPr>
                  <m:ctrlP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</m:ctrlPr>
                </m:sSub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  <m:t xml:space="preserve">М</m:t>
                  </m:r>
                </m:e>
                <m:sub>
                  <m: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  <m:t xml:space="preserve">2</m:t>
                  </m:r>
                </m:sub>
              </m:sSub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highlight w:val="white"/>
                <w:rtl w:val="0"/>
              </w:rPr>
              <w:t xml:space="preserve">— конечная масса летательного аппарата (полезная нагрузка + конструкция).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highlight w:val="white"/>
                <w:rtl w:val="0"/>
              </w:rPr>
              <w:t xml:space="preserve">ln-десятичный логарифм от отношения масс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Логарифм-  показатель степени  x , в которую нужно возвести  c, чтобы получить N .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Уравнение Мещерского — основное уравнение в механике тел переменной массы(тела, которые с течением времени меняют свою массу).Уравнение обычно записывается в следующем виде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 </w:t>
      </w:r>
      <m:oMath>
        <m:r>
          <w:rPr>
            <w:rFonts w:ascii="Times New Roman" w:cs="Times New Roman" w:eastAsia="Times New Roman" w:hAnsi="Times New Roman"/>
            <w:sz w:val="24"/>
            <w:highlight w:val="white"/>
          </w:rPr>
          <m:t xml:space="preserve">M(t)</m:t>
        </m:r>
        <m:f>
          <m:fPr>
            <m:ctrlPr>
              <w:rPr>
                <w:rFonts w:ascii="Times New Roman" w:cs="Times New Roman" w:eastAsia="Times New Roman" w:hAnsi="Times New Roman"/>
                <w:sz w:val="24"/>
                <w:highlight w:val="white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>Δ</m:t>
            </m:r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 xml:space="preserve">V</m:t>
            </m:r>
          </m:num>
          <m:den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>Δ</m:t>
            </m:r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 xml:space="preserve">t</m:t>
            </m:r>
          </m:den>
        </m:f>
        <m:r>
          <w:rPr>
            <w:rFonts w:ascii="Times New Roman" w:cs="Times New Roman" w:eastAsia="Times New Roman" w:hAnsi="Times New Roman"/>
            <w:sz w:val="24"/>
            <w:highlight w:val="white"/>
          </w:rPr>
          <m:t xml:space="preserve">=</m:t>
        </m:r>
        <m:sSub>
          <m:sSubPr>
            <m:ctrlPr>
              <w:rPr>
                <w:rFonts w:ascii="Times New Roman" w:cs="Times New Roman" w:eastAsia="Times New Roman" w:hAnsi="Times New Roman"/>
                <w:sz w:val="24"/>
                <w:highlight w:val="white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 xml:space="preserve">u</m:t>
            </m:r>
          </m:e>
          <m:sub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 xml:space="preserve">1</m:t>
            </m:r>
          </m:sub>
        </m:sSub>
        <m:r>
          <w:rPr>
            <w:rFonts w:ascii="Times New Roman" w:cs="Times New Roman" w:eastAsia="Times New Roman" w:hAnsi="Times New Roman"/>
            <w:sz w:val="24"/>
            <w:highlight w:val="white"/>
          </w:rPr>
          <m:t xml:space="preserve">(t)</m:t>
        </m:r>
        <m:f>
          <m:fPr>
            <m:ctrlPr>
              <w:rPr>
                <w:rFonts w:ascii="Times New Roman" w:cs="Times New Roman" w:eastAsia="Times New Roman" w:hAnsi="Times New Roman"/>
                <w:sz w:val="24"/>
                <w:highlight w:val="white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>Δ</m:t>
            </m:r>
            <m:sSub>
              <m:sSubPr>
                <m:ctrlPr>
                  <w:rPr>
                    <w:rFonts w:ascii="Times New Roman" w:cs="Times New Roman" w:eastAsia="Times New Roman" w:hAnsi="Times New Roman"/>
                    <w:sz w:val="24"/>
                    <w:highlight w:val="white"/>
                  </w:rPr>
                </m:ctrlPr>
              </m:sSubPr>
              <m:e>
                <m:r>
                  <w:rPr>
                    <w:rFonts w:ascii="Times New Roman" w:cs="Times New Roman" w:eastAsia="Times New Roman" w:hAnsi="Times New Roman"/>
                    <w:sz w:val="24"/>
                    <w:highlight w:val="white"/>
                  </w:rPr>
                  <m:t xml:space="preserve">m</m:t>
                </m:r>
              </m:e>
              <m:sub>
                <m:r>
                  <w:rPr>
                    <w:rFonts w:ascii="Times New Roman" w:cs="Times New Roman" w:eastAsia="Times New Roman" w:hAnsi="Times New Roman"/>
                    <w:sz w:val="24"/>
                    <w:highlight w:val="white"/>
                  </w:rPr>
                  <m:t xml:space="preserve">1</m:t>
                </m:r>
              </m:sub>
            </m:sSub>
          </m:num>
          <m:den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>Δ</m:t>
            </m:r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 xml:space="preserve">t</m:t>
            </m:r>
          </m:den>
        </m:f>
        <m:r>
          <w:rPr>
            <w:rFonts w:ascii="Times New Roman" w:cs="Times New Roman" w:eastAsia="Times New Roman" w:hAnsi="Times New Roman"/>
            <w:sz w:val="24"/>
            <w:highlight w:val="white"/>
          </w:rPr>
          <m:t xml:space="preserve">-</m:t>
        </m:r>
        <m:sSub>
          <m:sSubPr>
            <m:ctrlPr>
              <w:rPr>
                <w:rFonts w:ascii="Times New Roman" w:cs="Times New Roman" w:eastAsia="Times New Roman" w:hAnsi="Times New Roman"/>
                <w:sz w:val="24"/>
                <w:highlight w:val="white"/>
              </w:rPr>
            </m:ctrlPr>
          </m:sSubPr>
          <m:e>
            <m:sSub>
              <m:sSubPr>
                <m:ctrlPr>
                  <w:rPr>
                    <w:rFonts w:ascii="Times New Roman" w:cs="Times New Roman" w:eastAsia="Times New Roman" w:hAnsi="Times New Roman"/>
                    <w:sz w:val="24"/>
                    <w:highlight w:val="white"/>
                  </w:rPr>
                </m:ctrlPr>
              </m:sSubPr>
              <m:e>
                <m:r>
                  <w:rPr>
                    <w:rFonts w:ascii="Times New Roman" w:cs="Times New Roman" w:eastAsia="Times New Roman" w:hAnsi="Times New Roman"/>
                    <w:sz w:val="24"/>
                    <w:highlight w:val="white"/>
                  </w:rPr>
                  <m:t xml:space="preserve">u</m:t>
                </m:r>
              </m:e>
              <m:sub>
                <m:r>
                  <w:rPr>
                    <w:rFonts w:ascii="Times New Roman" w:cs="Times New Roman" w:eastAsia="Times New Roman" w:hAnsi="Times New Roman"/>
                    <w:sz w:val="24"/>
                    <w:highlight w:val="white"/>
                  </w:rPr>
                  <m:t xml:space="preserve">2</m:t>
                </m:r>
              </m:sub>
            </m:sSub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 xml:space="preserve">(t)</m:t>
            </m:r>
            <m:f>
              <m:fPr>
                <m:ctrlPr>
                  <w:rPr>
                    <w:rFonts w:ascii="Times New Roman" w:cs="Times New Roman" w:eastAsia="Times New Roman" w:hAnsi="Times New Roman"/>
                    <w:sz w:val="24"/>
                    <w:highlight w:val="white"/>
                  </w:rPr>
                </m:ctrlPr>
              </m:fPr>
              <m:num>
                <m:r>
                  <w:rPr>
                    <w:rFonts w:ascii="Times New Roman" w:cs="Times New Roman" w:eastAsia="Times New Roman" w:hAnsi="Times New Roman"/>
                    <w:sz w:val="24"/>
                    <w:highlight w:val="white"/>
                  </w:rPr>
                  <m:t>Δ</m:t>
                </m:r>
                <m:sSub>
                  <m:sSubPr>
                    <m:ctrlPr>
                      <w:rPr>
                        <w:rFonts w:ascii="Times New Roman" w:cs="Times New Roman" w:eastAsia="Times New Roman" w:hAnsi="Times New Roman"/>
                        <w:sz w:val="24"/>
                        <w:highlight w:val="white"/>
                      </w:rPr>
                    </m:ctrlPr>
                  </m:sSubPr>
                  <m:e>
                    <m:r>
                      <w:rPr>
                        <w:rFonts w:ascii="Times New Roman" w:cs="Times New Roman" w:eastAsia="Times New Roman" w:hAnsi="Times New Roman"/>
                        <w:sz w:val="24"/>
                        <w:highlight w:val="white"/>
                      </w:rPr>
                      <m:t xml:space="preserve">m</m:t>
                    </m:r>
                  </m:e>
                  <m:sub>
                    <m:r>
                      <w:rPr>
                        <w:rFonts w:ascii="Times New Roman" w:cs="Times New Roman" w:eastAsia="Times New Roman" w:hAnsi="Times New Roman"/>
                        <w:sz w:val="24"/>
                        <w:highlight w:val="white"/>
                      </w:rPr>
                      <m:t xml:space="preserve">2</m:t>
                    </m:r>
                  </m:sub>
                </m:sSub>
              </m:num>
              <m:den>
                <m:r>
                  <w:rPr>
                    <w:rFonts w:ascii="Times New Roman" w:cs="Times New Roman" w:eastAsia="Times New Roman" w:hAnsi="Times New Roman"/>
                    <w:sz w:val="24"/>
                    <w:highlight w:val="white"/>
                  </w:rPr>
                  <m:t>Δ</m:t>
                </m:r>
                <m:r>
                  <w:rPr>
                    <w:rFonts w:ascii="Times New Roman" w:cs="Times New Roman" w:eastAsia="Times New Roman" w:hAnsi="Times New Roman"/>
                    <w:sz w:val="24"/>
                    <w:highlight w:val="white"/>
                  </w:rPr>
                  <m:t xml:space="preserve">t</m:t>
                </m:r>
              </m:den>
            </m:f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 xml:space="preserve">+F</m:t>
            </m:r>
          </m:e>
          <m:sub/>
        </m:sSub>
      </m:oMath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(8),где:</w:t>
      </w:r>
    </w:p>
    <w:tbl>
      <w:tblPr>
        <w:tblStyle w:val="Table4"/>
        <w:bidi w:val="0"/>
        <w:tblW w:w="9029.0" w:type="dxa"/>
        <w:jc w:val="left"/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18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  <w:jc w:val="both"/>
            </w:pPr>
            <m:oMath>
              <m:r>
                <w:rPr>
                  <w:rFonts w:ascii="Times New Roman" w:cs="Times New Roman" w:eastAsia="Times New Roman" w:hAnsi="Times New Roman"/>
                  <w:sz w:val="24"/>
                  <w:highlight w:val="white"/>
                </w:rPr>
                <m:t xml:space="preserve">M(t)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highlight w:val="white"/>
                <w:rtl w:val="0"/>
              </w:rPr>
              <w:t xml:space="preserve">— масса материальной точки, изменяющаяся за счет обмена частицами с окружающей средой, в произвольный момент времени t;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m:oMath>
              <m:r>
                <w:rPr>
                  <w:rFonts w:ascii="Times New Roman" w:cs="Times New Roman" w:eastAsia="Times New Roman" w:hAnsi="Times New Roman"/>
                  <w:sz w:val="24"/>
                  <w:highlight w:val="white"/>
                </w:rPr>
                <m:t xml:space="preserve">V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highlight w:val="white"/>
                <w:rtl w:val="0"/>
              </w:rPr>
              <w:t xml:space="preserve">— скорость движения;</w:t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  <w:jc w:val="both"/>
            </w:pPr>
            <m:oMath>
              <m:sSub>
                <m:sSubPr>
                  <m:ctrlP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</m:ctrlPr>
                </m:sSub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  <m:t xml:space="preserve">u</m:t>
                  </m:r>
                </m:e>
                <m:sub>
                  <m: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  <m:t xml:space="preserve">1</m:t>
                  </m:r>
                </m:sub>
              </m:sSub>
              <m:r>
                <w:rPr>
                  <w:rFonts w:ascii="Times New Roman" w:cs="Times New Roman" w:eastAsia="Times New Roman" w:hAnsi="Times New Roman"/>
                  <w:sz w:val="24"/>
                  <w:highlight w:val="white"/>
                </w:rPr>
                <m:t xml:space="preserve">(t)=</m:t>
              </m:r>
              <m:sSub>
                <m:sSubPr>
                  <m:ctrlP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</m:ctrlPr>
                </m:sSub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  <m:t xml:space="preserve">V</m:t>
                  </m:r>
                </m:e>
                <m:sub>
                  <m: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  <m:t xml:space="preserve">1</m:t>
                  </m:r>
                </m:sub>
              </m:sSub>
              <m:r>
                <w:rPr>
                  <w:rFonts w:ascii="Times New Roman" w:cs="Times New Roman" w:eastAsia="Times New Roman" w:hAnsi="Times New Roman"/>
                  <w:sz w:val="24"/>
                  <w:highlight w:val="white"/>
                </w:rPr>
                <m:t xml:space="preserve">-V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highlight w:val="white"/>
                <w:rtl w:val="0"/>
              </w:rPr>
              <w:t xml:space="preserve">— относительная скорость присоединяющихся частиц;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  <w:jc w:val="both"/>
            </w:pPr>
            <m:oMath>
              <m:r>
                <w:rPr>
                  <w:rFonts w:ascii="Times New Roman" w:cs="Times New Roman" w:eastAsia="Times New Roman" w:hAnsi="Times New Roman"/>
                  <w:sz w:val="24"/>
                  <w:highlight w:val="white"/>
                </w:rPr>
                <m:t xml:space="preserve">F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highlight w:val="white"/>
                <w:rtl w:val="0"/>
              </w:rPr>
              <w:t xml:space="preserve">— результирующая внешних сил;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  <w:jc w:val="both"/>
            </w:pPr>
            <m:oMath>
              <m:r>
                <w:rPr>
                  <w:rFonts w:ascii="Times New Roman" w:cs="Times New Roman" w:eastAsia="Times New Roman" w:hAnsi="Times New Roman"/>
                  <w:sz w:val="24"/>
                  <w:highlight w:val="white"/>
                </w:rPr>
                <m:t xml:space="preserve">V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highlight w:val="white"/>
                <w:rtl w:val="0"/>
              </w:rPr>
              <w:t xml:space="preserve">— скорость движения;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  <w:jc w:val="both"/>
            </w:pPr>
            <m:oMath>
              <m:sSub>
                <m:sSubPr>
                  <m:ctrlP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</m:ctrlPr>
                </m:sSub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  <m:t xml:space="preserve">u</m:t>
                  </m:r>
                </m:e>
                <m:sub>
                  <m: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  <m:t xml:space="preserve">2</m:t>
                  </m:r>
                </m:sub>
              </m:sSub>
              <m:r>
                <w:rPr>
                  <w:rFonts w:ascii="Times New Roman" w:cs="Times New Roman" w:eastAsia="Times New Roman" w:hAnsi="Times New Roman"/>
                  <w:sz w:val="24"/>
                  <w:highlight w:val="white"/>
                </w:rPr>
                <m:t xml:space="preserve">(t)=</m:t>
              </m:r>
              <m:sSub>
                <m:sSubPr>
                  <m:ctrlP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</m:ctrlPr>
                </m:sSub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  <m:t xml:space="preserve">V</m:t>
                  </m:r>
                </m:e>
                <m:sub>
                  <m: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  <m:t xml:space="preserve">2</m:t>
                  </m:r>
                </m:sub>
              </m:sSub>
              <m:r>
                <w:rPr>
                  <w:rFonts w:ascii="Times New Roman" w:cs="Times New Roman" w:eastAsia="Times New Roman" w:hAnsi="Times New Roman"/>
                  <w:sz w:val="24"/>
                  <w:highlight w:val="white"/>
                </w:rPr>
                <m:t xml:space="preserve">-V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highlight w:val="white"/>
                <w:rtl w:val="0"/>
              </w:rPr>
              <w:t xml:space="preserve">— относительная скорость отделяющихся частиц;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  <w:jc w:val="both"/>
            </w:pPr>
            <m:oMath>
              <m:f>
                <m:fPr>
                  <m:ctrlP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</m:ctrlPr>
                </m:fPr>
                <m:num>
                  <m:r>
                    <m:t>Δ</m:t>
                  </m:r>
                  <m:sSub>
                    <m:sSubPr>
                      <m:ctrlPr>
                        <w:rPr>
                          <w:rFonts w:ascii="Times New Roman" w:cs="Times New Roman" w:eastAsia="Times New Roman" w:hAnsi="Times New Roman"/>
                          <w:sz w:val="24"/>
                          <w:highlight w:val="white"/>
                        </w:rPr>
                      </m:ctrlPr>
                    </m:sSubPr>
                    <m:e>
                      <m:r>
                        <w:rPr>
                          <w:rFonts w:ascii="Times New Roman" w:cs="Times New Roman" w:eastAsia="Times New Roman" w:hAnsi="Times New Roman"/>
                          <w:sz w:val="24"/>
                          <w:highlight w:val="white"/>
                        </w:rPr>
                        <m:t xml:space="preserve">m</m:t>
                      </m:r>
                    </m:e>
                    <m:sub>
                      <m:r>
                        <w:rPr>
                          <w:rFonts w:ascii="Times New Roman" w:cs="Times New Roman" w:eastAsia="Times New Roman" w:hAnsi="Times New Roman"/>
                          <w:sz w:val="24"/>
                          <w:highlight w:val="white"/>
                        </w:rPr>
                        <m:t xml:space="preserve">1</m:t>
                      </m:r>
                    </m:sub>
                  </m:sSub>
                </m:num>
                <m:den>
                  <m: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  <m:t>Δ</m:t>
                  </m:r>
                  <m: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  <m:t xml:space="preserve">t</m:t>
                  </m:r>
                </m:den>
              </m:f>
              <m:r>
                <w:rPr>
                  <w:rFonts w:ascii="Times New Roman" w:cs="Times New Roman" w:eastAsia="Times New Roman" w:hAnsi="Times New Roman"/>
                  <w:sz w:val="24"/>
                  <w:highlight w:val="white"/>
                </w:rPr>
                <m:t xml:space="preserve">&gt;0;</m:t>
              </m:r>
              <m:f>
                <m:fPr>
                  <m:ctrlP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  <m:t>Δ</m:t>
                  </m:r>
                  <m:sSub>
                    <m:sSubPr>
                      <m:ctrlPr>
                        <w:rPr>
                          <w:rFonts w:ascii="Times New Roman" w:cs="Times New Roman" w:eastAsia="Times New Roman" w:hAnsi="Times New Roman"/>
                          <w:sz w:val="24"/>
                          <w:highlight w:val="white"/>
                        </w:rPr>
                      </m:ctrlPr>
                    </m:sSubPr>
                    <m:e>
                      <m:r>
                        <w:rPr>
                          <w:rFonts w:ascii="Times New Roman" w:cs="Times New Roman" w:eastAsia="Times New Roman" w:hAnsi="Times New Roman"/>
                          <w:sz w:val="24"/>
                          <w:highlight w:val="white"/>
                        </w:rPr>
                        <m:t xml:space="preserve">m</m:t>
                      </m:r>
                    </m:e>
                    <m:sub>
                      <m:r>
                        <w:rPr>
                          <w:rFonts w:ascii="Times New Roman" w:cs="Times New Roman" w:eastAsia="Times New Roman" w:hAnsi="Times New Roman"/>
                          <w:sz w:val="24"/>
                          <w:highlight w:val="white"/>
                        </w:rPr>
                        <m:t xml:space="preserve">2</m:t>
                      </m:r>
                    </m:sub>
                  </m:sSub>
                </m:num>
                <m:den>
                  <m: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  <m:t>Δ</m:t>
                  </m:r>
                  <m: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  <m:t xml:space="preserve">t</m:t>
                  </m:r>
                </m:den>
              </m:f>
              <m:r>
                <w:rPr>
                  <w:rFonts w:ascii="Times New Roman" w:cs="Times New Roman" w:eastAsia="Times New Roman" w:hAnsi="Times New Roman"/>
                  <w:sz w:val="24"/>
                  <w:highlight w:val="white"/>
                </w:rPr>
                <m:t xml:space="preserve">&gt;0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highlight w:val="white"/>
                <w:rtl w:val="0"/>
              </w:rPr>
              <w:t xml:space="preserve">— скорость изменения массы;</w:t>
            </w:r>
          </w:p>
        </w:tc>
      </w:tr>
      <w:tr>
        <w:trPr>
          <w:trHeight w:val="8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  <w:jc w:val="both"/>
            </w:pPr>
            <m:oMath>
              <m:f>
                <m:fPr>
                  <m:ctrlP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</m:ctrlPr>
                </m:fPr>
                <m:num>
                  <m:r>
                    <m:t>Δ</m:t>
                  </m:r>
                  <m: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  <m:t xml:space="preserve">V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  <m:t>Δ</m:t>
                  </m:r>
                  <m: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  <m:t xml:space="preserve">t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highlight w:val="white"/>
                <w:rtl w:val="0"/>
              </w:rPr>
              <w:t xml:space="preserve">— ускорение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27b4qki8rwow" w:id="14"/>
      <w:bookmarkEnd w:id="14"/>
      <w:r w:rsidDel="00000000" w:rsidR="00000000" w:rsidRPr="00000000">
        <w:rPr>
          <w:rtl w:val="0"/>
        </w:rPr>
        <w:t xml:space="preserve">ГЛАВА 2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Вторая глава посвящена созданию действующей модели ракеты на сжатом воздухе. В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этой главе мы проанализируем результаты эксперимента, которые мы получили при исследовании зависимости силы тяги от времени. Также, мы исследуем несколько цифровых моделей и сравним результаты, полученные в ходе исследований.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jc w:val="both"/>
      </w:pPr>
      <w:bookmarkStart w:colFirst="0" w:colLast="0" w:name="h.1wwtle2mqm1l" w:id="15"/>
      <w:bookmarkEnd w:id="15"/>
      <w:r w:rsidDel="00000000" w:rsidR="00000000" w:rsidRPr="00000000">
        <w:rPr>
          <w:rtl w:val="0"/>
        </w:rPr>
        <w:t xml:space="preserve">2.1 Реальная модель ракеты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Для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ого, чтобы исследовать зависимость силы тяги от времени, нам потребовалось создать модель ракеты, работающей на сжатом воздухе, провести ряд экспериментов и воссоздать зависимость графически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highlight w:val="white"/>
          <w:rtl w:val="0"/>
        </w:rPr>
        <w:t xml:space="preserve">   </w:t>
      </w:r>
    </w:p>
    <w:p w:rsidR="00000000" w:rsidDel="00000000" w:rsidP="00000000" w:rsidRDefault="00000000" w:rsidRPr="00000000">
      <w:pPr>
        <w:pStyle w:val="Heading2"/>
        <w:contextualSpacing w:val="0"/>
        <w:jc w:val="both"/>
      </w:pPr>
      <w:bookmarkStart w:colFirst="0" w:colLast="0" w:name="h.1rnd71jxjqfl" w:id="16"/>
      <w:bookmarkEnd w:id="16"/>
      <w:r w:rsidDel="00000000" w:rsidR="00000000" w:rsidRPr="00000000">
        <w:rPr>
          <w:rtl w:val="0"/>
        </w:rPr>
        <w:t xml:space="preserve">2.1.1 Описание конструкции</w: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4295775</wp:posOffset>
            </wp:positionH>
            <wp:positionV relativeFrom="paragraph">
              <wp:posOffset>247650</wp:posOffset>
            </wp:positionV>
            <wp:extent cx="1247775" cy="2255269"/>
            <wp:effectExtent b="0" l="0" r="0" t="0"/>
            <wp:wrapSquare wrapText="bothSides" distB="114300" distT="114300" distL="114300" distR="114300"/>
            <wp:docPr id="4" name="image08.png"/>
            <a:graphic>
              <a:graphicData uri="http://schemas.openxmlformats.org/drawingml/2006/picture">
                <pic:pic>
                  <pic:nvPicPr>
                    <pic:cNvPr id="0" name="image0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22552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Первым шагом в исследовании силы тяги ракеты на сжатом воздухе было построение конструкции, которая состоит из 3 частей: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Пусковой установки, состоящей из трубы ПВХ(1), насадки от гардены(2)(для возможности состыковки с ракетой), одностороннего клапана(данный клапан нужен, чтобы при накачке воздуха, он не имел возможности вернуться обратно)(3) и нипеля от велосипедной камеры(4), для возможности присоединения насоса(5).  Данная установка нужна для нагнетания воздуха в ракету.(Рисунок 1)</w: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361950</wp:posOffset>
            </wp:positionH>
            <wp:positionV relativeFrom="paragraph">
              <wp:posOffset>1514475</wp:posOffset>
            </wp:positionV>
            <wp:extent cx="1914525" cy="1193624"/>
            <wp:effectExtent b="0" l="0" r="0" t="0"/>
            <wp:wrapSquare wrapText="bothSides" distB="114300" distT="114300" distL="114300" distR="114300"/>
            <wp:docPr id="6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936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Направляющей конструкции, состоящей из 4 алюминиевых балок(1), соединённых посредством 2 предметов кубической формы, роль которых выполнили кубики рубика(2). К   одному из них, с помощью изоленты, был прикреплен электронный динамометр(3), подсоединённый к компьютеру. Эта конструкция нужна чтобы закрепить динамометр, а также-для направления ракеты в петлю динамометра.</w: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4648200</wp:posOffset>
            </wp:positionH>
            <wp:positionV relativeFrom="paragraph">
              <wp:posOffset>276225</wp:posOffset>
            </wp:positionV>
            <wp:extent cx="782142" cy="2507456"/>
            <wp:effectExtent b="0" l="0" r="0" t="0"/>
            <wp:wrapSquare wrapText="bothSides" distB="114300" distT="114300" distL="114300" distR="114300"/>
            <wp:docPr id="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2142" cy="250745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Непосредственно ракеты, в качестве которой выступила бутылка(1) с </w:t>
      </w: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коннектором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(2) от гардины накрученным на горлышко бутылки.</w:t>
      </w: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(Рисунок 3)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    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tyqziroqqbru" w:id="17"/>
      <w:bookmarkEnd w:id="17"/>
      <w:r w:rsidDel="00000000" w:rsidR="00000000" w:rsidRPr="00000000">
        <w:rPr>
          <w:rtl w:val="0"/>
        </w:rPr>
        <w:t xml:space="preserve">2.1.2 Описание экспериментов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Мы хотели исследовать зависимость силы тяги, создаваемой ракетой, от времени. Для этого нам понадобился динамометр, который мерил силу тяги и стенд, описание которого вы можете прочитать выше. В бутылку объёмом 0,5л заливалось 0,1л воды. Далее, бутылка устанавливалась в пусковую установку. С помощью велосипедного насоса производились 20 качков, чтобы давление, нагнетённое в бутылку выталкивало топливо, во время полёта, наружу. Расчёт давления-сложна техническая задача, потому что установка монометра внутрь ракеты не представлялось нам технически возможным. Поэтому мы решили посчитать его теоретически.</w:t>
      </w:r>
    </w:p>
    <w:p w:rsidR="00000000" w:rsidDel="00000000" w:rsidP="00000000" w:rsidRDefault="00000000" w:rsidRPr="00000000">
      <w:pPr>
        <w:contextualSpacing w:val="0"/>
        <w:jc w:val="center"/>
      </w:pPr>
      <m:oMath>
        <m:r>
          <w:rPr>
            <w:rFonts w:ascii="Times New Roman" w:cs="Times New Roman" w:eastAsia="Times New Roman" w:hAnsi="Times New Roman"/>
            <w:sz w:val="24"/>
            <w:highlight w:val="white"/>
          </w:rPr>
          <m:t xml:space="preserve"> pv=</m:t>
        </m:r>
        <m:r>
          <w:rPr>
            <w:rFonts w:ascii="Times New Roman" w:cs="Times New Roman" w:eastAsia="Times New Roman" w:hAnsi="Times New Roman"/>
            <w:sz w:val="24"/>
            <w:highlight w:val="white"/>
          </w:rPr>
          <m:t>ν</m:t>
        </m:r>
        <m:r>
          <w:rPr>
            <w:rFonts w:ascii="Times New Roman" w:cs="Times New Roman" w:eastAsia="Times New Roman" w:hAnsi="Times New Roman"/>
            <w:sz w:val="24"/>
            <w:highlight w:val="white"/>
          </w:rPr>
          <m:t xml:space="preserve">RT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(1)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C помощью уравнения Менделеева-Клапейрона можно вычислить, какое давление передаётся в бутылку за один качок.</w:t>
      </w:r>
    </w:p>
    <w:p w:rsidR="00000000" w:rsidDel="00000000" w:rsidP="00000000" w:rsidRDefault="00000000" w:rsidRPr="00000000">
      <w:pPr>
        <w:contextualSpacing w:val="0"/>
        <w:jc w:val="center"/>
      </w:pPr>
      <m:oMath>
        <m:r>
          <w:rPr>
            <w:rFonts w:ascii="Times New Roman" w:cs="Times New Roman" w:eastAsia="Times New Roman" w:hAnsi="Times New Roman"/>
            <w:sz w:val="24"/>
            <w:highlight w:val="white"/>
          </w:rPr>
          <m:t xml:space="preserve"> p=</m:t>
        </m:r>
        <m:r>
          <w:rPr>
            <w:rFonts w:ascii="Times New Roman" w:cs="Times New Roman" w:eastAsia="Times New Roman" w:hAnsi="Times New Roman"/>
            <w:sz w:val="24"/>
            <w:highlight w:val="white"/>
          </w:rPr>
          <m:t>ν</m:t>
        </m:r>
        <m:r>
          <w:rPr>
            <w:rFonts w:ascii="Times New Roman" w:cs="Times New Roman" w:eastAsia="Times New Roman" w:hAnsi="Times New Roman"/>
            <w:sz w:val="24"/>
            <w:highlight w:val="white"/>
          </w:rPr>
          <m:t xml:space="preserve">RT/v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(2)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Подставив величины, получим, что давление внутри ракеты равно </w:t>
      </w:r>
      <m:oMath>
        <m:r>
          <w:rPr>
            <w:rFonts w:ascii="Times New Roman" w:cs="Times New Roman" w:eastAsia="Times New Roman" w:hAnsi="Times New Roman"/>
            <w:sz w:val="24"/>
            <w:highlight w:val="white"/>
          </w:rPr>
          <m:t xml:space="preserve">p=3,4*1</m:t>
        </m:r>
        <m:sSup>
          <m:sSupPr>
            <m:ctrlPr>
              <w:rPr>
                <w:rFonts w:ascii="Times New Roman" w:cs="Times New Roman" w:eastAsia="Times New Roman" w:hAnsi="Times New Roman"/>
                <w:sz w:val="24"/>
                <w:highlight w:val="white"/>
              </w:rPr>
            </m:ctrlPr>
          </m:sSupPr>
          <m:e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 xml:space="preserve">0</m:t>
            </m:r>
          </m:e>
          <m:sup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 xml:space="preserve">5</m:t>
            </m:r>
          </m:sup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Затем, ракета устанавливалась в направляющую конструкцию, где в последствии, запуска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лась в направлении датчика.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В качестве датчика выступил электронный динамометр  для  фиксации изменения силы со временем.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jc w:val="both"/>
      </w:pPr>
      <w:bookmarkStart w:colFirst="0" w:colLast="0" w:name="h.47w19iw3i765" w:id="18"/>
      <w:bookmarkEnd w:id="18"/>
      <w:r w:rsidDel="00000000" w:rsidR="00000000" w:rsidRPr="00000000">
        <w:rPr>
          <w:rtl w:val="0"/>
        </w:rPr>
        <w:t xml:space="preserve">2.1.3 Результаты экспериментов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Для   выделения тенденции было проведено 8 серий экспериментов, описанных выше. Т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ак как всё топливо вылетает из 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ракеты за 0,06 с (согласно литературе</w:t>
      </w:r>
      <w:r w:rsidDel="00000000" w:rsidR="00000000" w:rsidRPr="00000000">
        <w:rPr>
          <w:rFonts w:ascii="Times New Roman" w:cs="Times New Roman" w:eastAsia="Times New Roman" w:hAnsi="Times New Roman"/>
          <w:sz w:val="24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, ниж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е приведены данные зависимости силы тяги от времени:</w:t>
      </w:r>
    </w:p>
    <w:tbl>
      <w:tblPr>
        <w:tblStyle w:val="Table5"/>
        <w:bidi w:val="0"/>
        <w:tblW w:w="9210.0" w:type="dxa"/>
        <w:jc w:val="left"/>
        <w:tblInd w:w="-3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305"/>
        <w:gridCol w:w="975"/>
        <w:gridCol w:w="990"/>
        <w:gridCol w:w="990"/>
        <w:gridCol w:w="990"/>
        <w:gridCol w:w="990"/>
        <w:gridCol w:w="990"/>
        <w:gridCol w:w="990"/>
        <w:gridCol w:w="990"/>
        <w:tblGridChange w:id="0">
          <w:tblGrid>
            <w:gridCol w:w="1305"/>
            <w:gridCol w:w="975"/>
            <w:gridCol w:w="990"/>
            <w:gridCol w:w="990"/>
            <w:gridCol w:w="990"/>
            <w:gridCol w:w="990"/>
            <w:gridCol w:w="990"/>
            <w:gridCol w:w="990"/>
            <w:gridCol w:w="990"/>
          </w:tblGrid>
        </w:tblGridChange>
      </w:tblGrid>
      <w:tr>
        <w:trPr>
          <w:trHeight w:val="280" w:hRule="atLeast"/>
        </w:trPr>
        <w:tc>
          <w:tcPr>
            <w:gridSpan w:val="9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Таблица 1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Время,С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 серия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2 серия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3 серия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4 серия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5 серия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6 серия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7 серия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8 серия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51,40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52,84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50,24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45,42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49,54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44,13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50,91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49,15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0,005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27,54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19,56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43,84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19,14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30,39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36,78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29,19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30,91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0,01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23,46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16,86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16,36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9,19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16,93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22,48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24,73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21,99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0,015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22,65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22,09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11,06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16,54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18,93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15,56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19,35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16,15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0,02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19,10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22,27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13,20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24,16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19,67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14,36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18,79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15,77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0,025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15,70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22,93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20,58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21,21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17,10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16,82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20,79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14,89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0,03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16,89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16,01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17,42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21,28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19,49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15,94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20,90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15,66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0,035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17,63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13,38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13,90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19,98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17,03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15,41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17,84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15,03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0,04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17,14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19,03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13,17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19,35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16,08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14,96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15,27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14,11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0,045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15,87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17,38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13,80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19,53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16,01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14,08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14,22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12,22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0,05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13,45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15,77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13,97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18,58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17,45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12,88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14,71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11,87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0,055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13,13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14,96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13,73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18,16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17,14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12,36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15,94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10,49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0,06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13,27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13,52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12,43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17,14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15,56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11,62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15,20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rtl w:val="0"/>
              </w:rPr>
              <w:t xml:space="preserve">10,00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Для исключения случайных ошибок, уберём максимальное и минимальное значение силы тяги за определённый момент времени и посчитаем среднее. Получим следующую таблицу: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</w:t>
      </w:r>
    </w:p>
    <w:tbl>
      <w:tblPr>
        <w:tblStyle w:val="Table6"/>
        <w:bidi w:val="0"/>
        <w:tblW w:w="9540.0" w:type="dxa"/>
        <w:jc w:val="left"/>
        <w:tblInd w:w="-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305"/>
        <w:gridCol w:w="2265"/>
        <w:gridCol w:w="2190"/>
        <w:gridCol w:w="3780"/>
        <w:tblGridChange w:id="0">
          <w:tblGrid>
            <w:gridCol w:w="1305"/>
            <w:gridCol w:w="2265"/>
            <w:gridCol w:w="2190"/>
            <w:gridCol w:w="3780"/>
          </w:tblGrid>
        </w:tblGridChange>
      </w:tblGrid>
      <w:tr>
        <w:trPr>
          <w:trHeight w:val="320" w:hRule="atLeast"/>
        </w:trPr>
        <w:tc>
          <w:tcPr>
            <w:gridSpan w:val="4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Таблица 2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Время,с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Среднее значение силы, Н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Случайная погрешность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Стандартное отклонение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49,42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4,34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2,98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0,005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28,80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12,35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8,20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0,01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20,23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7,77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5,15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0,015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17,94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5,80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3,79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0,02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18,06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5,48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3,80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0,025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19,02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4,02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3,00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0,03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17,43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2,81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2,29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0,035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15,96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3,30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2,23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0,04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16,10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3,09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2,23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0,045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15,07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3,66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2,31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0,05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14,16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3,56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2,30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0,055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14,02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3,57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2,56</w:t>
            </w:r>
          </w:p>
        </w:tc>
      </w:tr>
      <w:tr>
        <w:trPr>
          <w:trHeight w:val="42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0,06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13,21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7,20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2,31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1600200</wp:posOffset>
            </wp:positionH>
            <wp:positionV relativeFrom="paragraph">
              <wp:posOffset>19050</wp:posOffset>
            </wp:positionV>
            <wp:extent cx="4848225" cy="2719388"/>
            <wp:effectExtent b="0" l="0" r="0" t="0"/>
            <wp:wrapSquare wrapText="bothSides" distB="114300" distT="114300" distL="114300" distR="114300"/>
            <wp:docPr id="2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7193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Спарава, мы видим график зависимости силы тяги от времени. 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Исходя из диаграммы видно, что максимальное значение силы тяги~49  н. Видна тенденция, при которой есть резкий спад в силе, длящийся 0,01 с. За оставшееся время спад силы незначителен.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3wtlevyusyiy" w:id="19"/>
      <w:bookmarkEnd w:id="19"/>
      <w:r w:rsidDel="00000000" w:rsidR="00000000" w:rsidRPr="00000000">
        <w:rPr>
          <w:rtl w:val="0"/>
        </w:rPr>
        <w:t xml:space="preserve">2.2 Программная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модель ракеты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Получив реальные данные, мы хотели проверить их теоретически. Для этого, мы построили модель, основанную на теоретических формулах.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Для вычисления силы тяги, мы можем воспользоваться следующей формулой:</w:t>
      </w:r>
    </w:p>
    <w:p w:rsidR="00000000" w:rsidDel="00000000" w:rsidP="00000000" w:rsidRDefault="00000000" w:rsidRPr="00000000">
      <w:pPr>
        <w:contextualSpacing w:val="0"/>
        <w:jc w:val="center"/>
      </w:pPr>
      <m:oMath>
        <m:r>
          <w:rPr>
            <w:rFonts w:ascii="Times New Roman" w:cs="Times New Roman" w:eastAsia="Times New Roman" w:hAnsi="Times New Roman"/>
            <w:sz w:val="24"/>
            <w:highlight w:val="white"/>
          </w:rPr>
          <m:t xml:space="preserve">T=</m:t>
        </m:r>
        <m:sSub>
          <m:sSubPr>
            <m:ctrlPr>
              <w:rPr>
                <w:rFonts w:ascii="Times New Roman" w:cs="Times New Roman" w:eastAsia="Times New Roman" w:hAnsi="Times New Roman"/>
                <w:sz w:val="24"/>
                <w:highlight w:val="white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 xml:space="preserve">m</m:t>
            </m:r>
          </m:e>
          <m:sub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 xml:space="preserve">w</m:t>
            </m:r>
          </m:sub>
        </m:sSub>
        <m:r>
          <w:rPr>
            <w:rFonts w:ascii="Times New Roman" w:cs="Times New Roman" w:eastAsia="Times New Roman" w:hAnsi="Times New Roman"/>
            <w:sz w:val="24"/>
            <w:highlight w:val="white"/>
          </w:rPr>
          <m:t xml:space="preserve">*</m:t>
        </m:r>
        <m:sSub>
          <m:sSubPr>
            <m:ctrlPr>
              <w:rPr>
                <w:rFonts w:ascii="Times New Roman" w:cs="Times New Roman" w:eastAsia="Times New Roman" w:hAnsi="Times New Roman"/>
                <w:sz w:val="24"/>
                <w:highlight w:val="white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 xml:space="preserve">u</m:t>
            </m:r>
          </m:e>
          <m:sub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 xml:space="preserve">e</m:t>
            </m:r>
          </m:sub>
        </m:sSub>
      </m:oMath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(4), где</w:t>
      </w:r>
    </w:p>
    <w:tbl>
      <w:tblPr>
        <w:tblStyle w:val="Table7"/>
        <w:bidi w:val="0"/>
        <w:tblW w:w="8309.0" w:type="dxa"/>
        <w:jc w:val="left"/>
        <w:tblInd w:w="720.0" w:type="dxa"/>
        <w:tblLayout w:type="fixed"/>
        <w:tblLook w:val="0600"/>
      </w:tblPr>
      <w:tblGrid>
        <w:gridCol w:w="4154.5"/>
        <w:gridCol w:w="4154.5"/>
        <w:tblGridChange w:id="0">
          <w:tblGrid>
            <w:gridCol w:w="4154.5"/>
            <w:gridCol w:w="4154.5"/>
          </w:tblGrid>
        </w:tblGridChange>
      </w:tblGrid>
      <w:tr>
        <w:trPr>
          <w:trHeight w:val="5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m:oMath>
              <m:sSub>
                <m:sSubPr>
                  <m:ctrlPr>
                    <w:rPr>
                      <w:rFonts w:ascii="Times New Roman" w:cs="Times New Roman" w:eastAsia="Times New Roman" w:hAnsi="Times New Roman"/>
                      <w:sz w:val="24"/>
                    </w:rPr>
                  </m:ctrlPr>
                </m:sSubPr>
                <m:e>
                  <m:r>
                    <w:rPr>
                      <w:rFonts w:ascii="Times New Roman" w:cs="Times New Roman" w:eastAsia="Times New Roman" w:hAnsi="Times New Roman"/>
                      <w:sz w:val="24"/>
                    </w:rPr>
                    <m:t xml:space="preserve">m</m:t>
                  </m:r>
                </m:e>
                <m:sub>
                  <m:r>
                    <w:rPr>
                      <w:rFonts w:ascii="Times New Roman" w:cs="Times New Roman" w:eastAsia="Times New Roman" w:hAnsi="Times New Roman"/>
                      <w:sz w:val="24"/>
                    </w:rPr>
                    <m:t xml:space="preserve">w</m:t>
                  </m:r>
                </m:sub>
              </m:sSub>
            </m:oMath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массовый расход топлива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m:oMath>
              <m:r>
                <w:rPr>
                  <w:rFonts w:ascii="Times New Roman" w:cs="Times New Roman" w:eastAsia="Times New Roman" w:hAnsi="Times New Roman"/>
                  <w:sz w:val="24"/>
                </w:rPr>
                <m:t xml:space="preserve">T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-сила тяги ракеты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m:oMath>
              <m:sSub>
                <m:sSubPr>
                  <m:ctrlPr>
                    <w:rPr>
                      <w:rFonts w:ascii="Times New Roman" w:cs="Times New Roman" w:eastAsia="Times New Roman" w:hAnsi="Times New Roman"/>
                      <w:sz w:val="24"/>
                    </w:rPr>
                  </m:ctrlPr>
                </m:sSubPr>
                <m:e>
                  <m:r>
                    <w:rPr>
                      <w:rFonts w:ascii="Times New Roman" w:cs="Times New Roman" w:eastAsia="Times New Roman" w:hAnsi="Times New Roman"/>
                      <w:sz w:val="24"/>
                    </w:rPr>
                    <m:t xml:space="preserve">u</m:t>
                  </m:r>
                </m:e>
                <m:sub>
                  <m:r>
                    <w:rPr>
                      <w:rFonts w:ascii="Times New Roman" w:cs="Times New Roman" w:eastAsia="Times New Roman" w:hAnsi="Times New Roman"/>
                      <w:sz w:val="24"/>
                    </w:rPr>
                    <m:t xml:space="preserve">e</m:t>
                  </m:r>
                </m:sub>
              </m:sSub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-</w:t>
            </w:r>
            <m:oMath>
              <m:r>
                <w:rPr>
                  <w:rFonts w:ascii="Times New Roman" w:cs="Times New Roman" w:eastAsia="Times New Roman" w:hAnsi="Times New Roman"/>
                  <w:sz w:val="24"/>
                </w:rPr>
                <m:t xml:space="preserve">скорость истечения топлива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Массовый расход топлива, в свою очередь, можно рассчитать по формуле:</w:t>
      </w:r>
    </w:p>
    <w:p w:rsidR="00000000" w:rsidDel="00000000" w:rsidP="00000000" w:rsidRDefault="00000000" w:rsidRPr="00000000">
      <w:pPr>
        <w:contextualSpacing w:val="0"/>
        <w:jc w:val="center"/>
      </w:pPr>
      <m:oMath>
        <m:sSub>
          <m:sSubPr>
            <m:ctrlPr>
              <w:rPr>
                <w:rFonts w:ascii="Times New Roman" w:cs="Times New Roman" w:eastAsia="Times New Roman" w:hAnsi="Times New Roman"/>
                <w:sz w:val="24"/>
                <w:highlight w:val="white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 xml:space="preserve">m</m:t>
            </m:r>
          </m:e>
          <m:sub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 xml:space="preserve">w</m:t>
            </m:r>
          </m:sub>
        </m:sSub>
        <m:r>
          <w:rPr>
            <w:rFonts w:ascii="Times New Roman" w:cs="Times New Roman" w:eastAsia="Times New Roman" w:hAnsi="Times New Roman"/>
            <w:sz w:val="24"/>
            <w:highlight w:val="white"/>
          </w:rPr>
          <m:t xml:space="preserve">=</m:t>
        </m:r>
        <m:sSub>
          <m:sSubPr>
            <m:ctrlPr>
              <w:rPr>
                <w:rFonts w:ascii="Times New Roman" w:cs="Times New Roman" w:eastAsia="Times New Roman" w:hAnsi="Times New Roman"/>
                <w:sz w:val="24"/>
                <w:highlight w:val="white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>ρ</m:t>
            </m:r>
          </m:e>
          <m:sub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 xml:space="preserve">w</m:t>
            </m:r>
          </m:sub>
        </m:sSub>
        <m:r>
          <w:rPr>
            <w:rFonts w:ascii="Times New Roman" w:cs="Times New Roman" w:eastAsia="Times New Roman" w:hAnsi="Times New Roman"/>
            <w:sz w:val="24"/>
            <w:highlight w:val="white"/>
          </w:rPr>
          <m:t xml:space="preserve">*</m:t>
        </m:r>
        <m:sSub>
          <m:sSubPr>
            <m:ctrlPr>
              <w:rPr>
                <w:rFonts w:ascii="Times New Roman" w:cs="Times New Roman" w:eastAsia="Times New Roman" w:hAnsi="Times New Roman"/>
                <w:sz w:val="24"/>
                <w:highlight w:val="white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 xml:space="preserve">u</m:t>
            </m:r>
          </m:e>
          <m:sub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 xml:space="preserve">e</m:t>
            </m:r>
          </m:sub>
        </m:sSub>
        <m:r>
          <w:rPr>
            <w:rFonts w:ascii="Times New Roman" w:cs="Times New Roman" w:eastAsia="Times New Roman" w:hAnsi="Times New Roman"/>
            <w:sz w:val="24"/>
            <w:highlight w:val="white"/>
          </w:rPr>
          <m:t xml:space="preserve">*</m:t>
        </m:r>
        <m:sSub>
          <m:sSubPr>
            <m:ctrlPr>
              <w:rPr>
                <w:rFonts w:ascii="Times New Roman" w:cs="Times New Roman" w:eastAsia="Times New Roman" w:hAnsi="Times New Roman"/>
                <w:sz w:val="24"/>
                <w:highlight w:val="white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 xml:space="preserve">S</m:t>
            </m:r>
          </m:e>
          <m:sub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 xml:space="preserve">0</m:t>
            </m:r>
          </m:sub>
        </m:sSub>
      </m:oMath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(5), где</w:t>
      </w:r>
    </w:p>
    <w:tbl>
      <w:tblPr>
        <w:tblStyle w:val="Table8"/>
        <w:bidi w:val="0"/>
        <w:tblW w:w="8309.0" w:type="dxa"/>
        <w:jc w:val="left"/>
        <w:tblInd w:w="720.0" w:type="dxa"/>
        <w:tblLayout w:type="fixed"/>
        <w:tblLook w:val="0600"/>
      </w:tblPr>
      <w:tblGrid>
        <w:gridCol w:w="4154.5"/>
        <w:gridCol w:w="4154.5"/>
        <w:tblGridChange w:id="0">
          <w:tblGrid>
            <w:gridCol w:w="4154.5"/>
            <w:gridCol w:w="415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both"/>
            </w:pPr>
            <m:oMath>
              <m:sSub>
                <m:sSubPr>
                  <m:ctrlP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</m:ctrlPr>
                </m:sSubPr>
                <m:e>
                  <m:r>
                    <m:t>ρ</m:t>
                  </m:r>
                </m:e>
                <m:sub>
                  <m: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  <m:t xml:space="preserve">w</m:t>
                  </m:r>
                </m:sub>
              </m:sSub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highlight w:val="white"/>
                <w:rtl w:val="0"/>
              </w:rPr>
              <w:t xml:space="preserve">-плотность топлива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m:oMath>
              <m:sSub>
                <m:sSubPr>
                  <m:ctrlPr>
                    <w:rPr>
                      <w:rFonts w:ascii="Times New Roman" w:cs="Times New Roman" w:eastAsia="Times New Roman" w:hAnsi="Times New Roman"/>
                      <w:sz w:val="24"/>
                    </w:rPr>
                  </m:ctrlPr>
                </m:sSubPr>
                <m:e>
                  <m:r>
                    <w:rPr>
                      <w:rFonts w:ascii="Times New Roman" w:cs="Times New Roman" w:eastAsia="Times New Roman" w:hAnsi="Times New Roman"/>
                      <w:sz w:val="24"/>
                    </w:rPr>
                    <m:t xml:space="preserve">S</m:t>
                  </m:r>
                </m:e>
                <m:sub>
                  <m:r>
                    <w:rPr>
                      <w:rFonts w:ascii="Times New Roman" w:cs="Times New Roman" w:eastAsia="Times New Roman" w:hAnsi="Times New Roman"/>
                      <w:sz w:val="24"/>
                    </w:rPr>
                    <m:t xml:space="preserve">0</m:t>
                  </m:r>
                </m:sub>
              </m:sSub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-площадь узкой части сопла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При подставлении формулы 5 в формулу 4, получим следующую формулу для силы тяги: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</w:t>
      </w:r>
      <m:oMath>
        <m:r>
          <w:rPr>
            <w:rFonts w:ascii="Times New Roman" w:cs="Times New Roman" w:eastAsia="Times New Roman" w:hAnsi="Times New Roman"/>
            <w:sz w:val="24"/>
          </w:rPr>
          <m:t xml:space="preserve">T=</m:t>
        </m:r>
        <m:sSub>
          <m:sSubPr>
            <m:ctrlPr>
              <w:rPr>
                <w:rFonts w:ascii="Times New Roman" w:cs="Times New Roman" w:eastAsia="Times New Roman" w:hAnsi="Times New Roman"/>
                <w:sz w:val="24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4"/>
              </w:rPr>
              <m:t>ρ</m:t>
            </m:r>
          </m:e>
          <m:sub>
            <m:r>
              <w:rPr>
                <w:rFonts w:ascii="Times New Roman" w:cs="Times New Roman" w:eastAsia="Times New Roman" w:hAnsi="Times New Roman"/>
                <w:sz w:val="24"/>
              </w:rPr>
              <m:t xml:space="preserve">w</m:t>
            </m:r>
          </m:sub>
        </m:sSub>
        <m:r>
          <w:rPr>
            <w:rFonts w:ascii="Times New Roman" w:cs="Times New Roman" w:eastAsia="Times New Roman" w:hAnsi="Times New Roman"/>
            <w:sz w:val="24"/>
          </w:rPr>
          <m:t xml:space="preserve">*</m:t>
        </m:r>
        <m:sSubSup>
          <m:sSubSupPr>
            <m:ctrlPr>
              <w:rPr>
                <w:rFonts w:ascii="Times New Roman" w:cs="Times New Roman" w:eastAsia="Times New Roman" w:hAnsi="Times New Roman"/>
                <w:sz w:val="24"/>
              </w:rPr>
            </m:ctrlPr>
          </m:sSubSupPr>
          <m:e>
            <m:r>
              <w:rPr>
                <w:rFonts w:ascii="Times New Roman" w:cs="Times New Roman" w:eastAsia="Times New Roman" w:hAnsi="Times New Roman"/>
                <w:sz w:val="24"/>
              </w:rPr>
              <m:t xml:space="preserve">u</m:t>
            </m:r>
          </m:e>
          <m:sub>
            <m:r>
              <w:rPr>
                <w:rFonts w:ascii="Times New Roman" w:cs="Times New Roman" w:eastAsia="Times New Roman" w:hAnsi="Times New Roman"/>
                <w:sz w:val="24"/>
              </w:rPr>
              <m:t xml:space="preserve">e</m:t>
            </m:r>
          </m:sub>
          <m:sup>
            <m:r>
              <w:rPr>
                <w:rFonts w:ascii="Times New Roman" w:cs="Times New Roman" w:eastAsia="Times New Roman" w:hAnsi="Times New Roman"/>
                <w:sz w:val="24"/>
              </w:rPr>
              <m:t xml:space="preserve">2</m:t>
            </m:r>
          </m:sup>
        </m:sSubSup>
        <m:r>
          <w:rPr>
            <w:rFonts w:ascii="Times New Roman" w:cs="Times New Roman" w:eastAsia="Times New Roman" w:hAnsi="Times New Roman"/>
            <w:sz w:val="24"/>
          </w:rPr>
          <m:t xml:space="preserve">*</m:t>
        </m:r>
        <m:sSub>
          <m:sSubPr>
            <m:ctrlPr>
              <w:rPr>
                <w:rFonts w:ascii="Times New Roman" w:cs="Times New Roman" w:eastAsia="Times New Roman" w:hAnsi="Times New Roman"/>
                <w:sz w:val="24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4"/>
              </w:rPr>
              <m:t xml:space="preserve">S</m:t>
            </m:r>
          </m:e>
          <m:sub>
            <m:r>
              <w:rPr>
                <w:rFonts w:ascii="Times New Roman" w:cs="Times New Roman" w:eastAsia="Times New Roman" w:hAnsi="Times New Roman"/>
                <w:sz w:val="24"/>
              </w:rPr>
              <m:t xml:space="preserve">0</m:t>
            </m:r>
          </m:sub>
        </m:sSub>
      </m:oMath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(6)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По этой формуле мы и можем считать силу тяги для нашей модели.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При помощи этой формулы, мы постараемся найти другую формулу, которая свяжет силу тяги со временем.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Чтобы найти скорость истечения топлива</w:t>
      </w: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, нам нужно воспользоваться одним из частных случаев закона Бернулли, который выглядит следующим образом:</w:t>
      </w:r>
    </w:p>
    <w:p w:rsidR="00000000" w:rsidDel="00000000" w:rsidP="00000000" w:rsidRDefault="00000000" w:rsidRPr="00000000">
      <w:pPr>
        <w:contextualSpacing w:val="0"/>
        <w:jc w:val="center"/>
      </w:pPr>
      <m:oMath>
        <m:r>
          <m:t>Δ</m:t>
        </m:r>
        <m:r>
          <w:rPr>
            <w:rFonts w:ascii="Times New Roman" w:cs="Times New Roman" w:eastAsia="Times New Roman" w:hAnsi="Times New Roman"/>
            <w:sz w:val="24"/>
            <w:highlight w:val="white"/>
          </w:rPr>
          <m:t xml:space="preserve">p=</m:t>
        </m:r>
        <m:r>
          <w:rPr>
            <w:rFonts w:ascii="Times New Roman" w:cs="Times New Roman" w:eastAsia="Times New Roman" w:hAnsi="Times New Roman"/>
            <w:sz w:val="24"/>
            <w:highlight w:val="white"/>
          </w:rPr>
          <m:t>ρ</m:t>
        </m:r>
        <m:r>
          <w:rPr>
            <w:rFonts w:ascii="Times New Roman" w:cs="Times New Roman" w:eastAsia="Times New Roman" w:hAnsi="Times New Roman"/>
            <w:sz w:val="24"/>
            <w:highlight w:val="white"/>
          </w:rPr>
          <m:t xml:space="preserve">*</m:t>
        </m:r>
        <m:sSubSup>
          <m:sSubSupPr>
            <m:ctrlPr>
              <w:rPr>
                <w:rFonts w:ascii="Times New Roman" w:cs="Times New Roman" w:eastAsia="Times New Roman" w:hAnsi="Times New Roman"/>
                <w:sz w:val="24"/>
                <w:highlight w:val="white"/>
              </w:rPr>
            </m:ctrlPr>
          </m:sSubSupPr>
          <m:e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 xml:space="preserve">u</m:t>
            </m:r>
          </m:e>
          <m:sub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 xml:space="preserve">e</m:t>
            </m:r>
          </m:sub>
          <m:sup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 xml:space="preserve">2</m:t>
            </m:r>
          </m:sup>
        </m:sSubSup>
        <m:r>
          <w:rPr>
            <w:rFonts w:ascii="Times New Roman" w:cs="Times New Roman" w:eastAsia="Times New Roman" w:hAnsi="Times New Roman"/>
            <w:sz w:val="24"/>
            <w:highlight w:val="white"/>
          </w:rPr>
          <m:t xml:space="preserve">/2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(3),где</w:t>
      </w:r>
    </w:p>
    <w:tbl>
      <w:tblPr>
        <w:tblStyle w:val="Table9"/>
        <w:bidi w:val="0"/>
        <w:tblW w:w="9029.0" w:type="dxa"/>
        <w:jc w:val="left"/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both"/>
            </w:pPr>
            <m:oMath>
              <m:r>
                <m:t>Δ</m:t>
              </m:r>
              <m:r>
                <w:rPr>
                  <w:rFonts w:ascii="Times New Roman" w:cs="Times New Roman" w:eastAsia="Times New Roman" w:hAnsi="Times New Roman"/>
                  <w:sz w:val="24"/>
                  <w:highlight w:val="white"/>
                </w:rPr>
                <m:t xml:space="preserve">p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highlight w:val="white"/>
                <w:rtl w:val="0"/>
              </w:rPr>
              <w:t xml:space="preserve">-разность между давлением внутри ракеты и атмосферным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both"/>
            </w:pPr>
            <m:oMath>
              <m:sSubSup>
                <m:sSubSupPr>
                  <m:ctrlP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</m:ctrlPr>
                </m:sSubSup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  <m:t xml:space="preserve">u</m:t>
                  </m:r>
                </m:e>
                <m:sub>
                  <m: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  <m:t xml:space="preserve">e</m:t>
                  </m:r>
                </m:sub>
                <m:sup/>
              </m:sSubSup>
              <m:r>
                <w:rPr>
                  <w:rFonts w:ascii="Times New Roman" w:cs="Times New Roman" w:eastAsia="Times New Roman" w:hAnsi="Times New Roman"/>
                  <w:sz w:val="24"/>
                  <w:highlight w:val="white"/>
                </w:rPr>
                <m:t xml:space="preserve">-скорость истечения топлива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</w:pPr>
            <m:oMath>
              <m:r>
                <m:t>ρ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highlight w:val="white"/>
                <w:rtl w:val="0"/>
              </w:rPr>
              <w:t xml:space="preserve">-плотность топлива(в нашем случае-воды)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При плотности воды, равной 1000 </w:t>
      </w:r>
      <m:oMath>
        <m:r>
          <w:rPr>
            <w:rFonts w:ascii="Times New Roman" w:cs="Times New Roman" w:eastAsia="Times New Roman" w:hAnsi="Times New Roman"/>
            <w:sz w:val="24"/>
          </w:rPr>
          <m:t xml:space="preserve">кг/</m:t>
        </m:r>
        <m:sSup>
          <m:sSupPr>
            <m:ctrlPr>
              <w:rPr>
                <w:rFonts w:ascii="Times New Roman" w:cs="Times New Roman" w:eastAsia="Times New Roman" w:hAnsi="Times New Roman"/>
                <w:sz w:val="24"/>
              </w:rPr>
            </m:ctrlPr>
          </m:sSupPr>
          <m:e>
            <m:r>
              <w:rPr>
                <w:rFonts w:ascii="Times New Roman" w:cs="Times New Roman" w:eastAsia="Times New Roman" w:hAnsi="Times New Roman"/>
                <w:sz w:val="24"/>
              </w:rPr>
              <m:t xml:space="preserve">м</m:t>
            </m:r>
          </m:e>
          <m:sup>
            <m:r>
              <w:rPr>
                <w:rFonts w:ascii="Times New Roman" w:cs="Times New Roman" w:eastAsia="Times New Roman" w:hAnsi="Times New Roman"/>
                <w:sz w:val="24"/>
              </w:rPr>
              <m:t xml:space="preserve">3</m:t>
            </m:r>
          </m:sup>
        </m:sSup>
      </m:oMath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и уже вычисленной разности давлений, мы можем вычислить стартовую скорость истечения жидкости.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Так как нам уже известна как плотность воды и площадь узкой части сопла(9 миллиметров), при подставлении этих значений в формулу для силы тяги, мы получим первое значение для силы.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Для того, чтобы получить зависимость силы тяги от времени, нам потребуется узнать некоторые параметры газа в бутылке. Для начала, нам нужно будет посчитать, сколько топлива вытекло за единицу времени. 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Для этого нужно воспользоваться следующей формулой: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m:oMath>
        <m:r>
          <w:rPr>
            <w:rFonts w:ascii="Times New Roman" w:cs="Times New Roman" w:eastAsia="Times New Roman" w:hAnsi="Times New Roman"/>
            <w:sz w:val="24"/>
          </w:rPr>
          <m:t xml:space="preserve">Q=</m:t>
        </m:r>
        <m:r>
          <w:rPr>
            <w:rFonts w:ascii="Times New Roman" w:cs="Times New Roman" w:eastAsia="Times New Roman" w:hAnsi="Times New Roman"/>
            <w:sz w:val="24"/>
          </w:rPr>
          <m:t>μ</m:t>
        </m:r>
        <m:r>
          <w:rPr>
            <w:rFonts w:ascii="Times New Roman" w:cs="Times New Roman" w:eastAsia="Times New Roman" w:hAnsi="Times New Roman"/>
            <w:sz w:val="24"/>
          </w:rPr>
          <m:t xml:space="preserve">*</m:t>
        </m:r>
        <m:sSub>
          <m:sSubPr>
            <m:ctrlPr>
              <w:rPr>
                <w:rFonts w:ascii="Times New Roman" w:cs="Times New Roman" w:eastAsia="Times New Roman" w:hAnsi="Times New Roman"/>
                <w:sz w:val="24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4"/>
              </w:rPr>
              <m:t xml:space="preserve">S</m:t>
            </m:r>
          </m:e>
          <m:sub>
            <m:r>
              <w:rPr>
                <w:rFonts w:ascii="Times New Roman" w:cs="Times New Roman" w:eastAsia="Times New Roman" w:hAnsi="Times New Roman"/>
                <w:sz w:val="24"/>
              </w:rPr>
              <m:t xml:space="preserve">0</m:t>
            </m:r>
          </m:sub>
        </m:sSub>
        <m:r>
          <w:rPr>
            <w:rFonts w:ascii="Times New Roman" w:cs="Times New Roman" w:eastAsia="Times New Roman" w:hAnsi="Times New Roman"/>
            <w:sz w:val="24"/>
          </w:rPr>
          <m:t xml:space="preserve">*</m:t>
        </m:r>
        <m:rad>
          <m:radPr>
            <m:degHide m:val="1"/>
            <m:ctrlPr>
              <w:rPr>
                <w:rFonts w:ascii="Times New Roman" w:cs="Times New Roman" w:eastAsia="Times New Roman" w:hAnsi="Times New Roman"/>
                <w:sz w:val="24"/>
              </w:rPr>
            </m:ctrlPr>
          </m:radPr>
          <m:e>
            <m:r>
              <w:rPr>
                <w:rFonts w:ascii="Times New Roman" w:cs="Times New Roman" w:eastAsia="Times New Roman" w:hAnsi="Times New Roman"/>
                <w:sz w:val="24"/>
              </w:rPr>
              <m:t xml:space="preserve">2*</m:t>
            </m:r>
            <m:r>
              <w:rPr>
                <w:rFonts w:ascii="Times New Roman" w:cs="Times New Roman" w:eastAsia="Times New Roman" w:hAnsi="Times New Roman"/>
                <w:sz w:val="24"/>
              </w:rPr>
              <m:t>Δ</m:t>
            </m:r>
            <m:r>
              <w:rPr>
                <w:rFonts w:ascii="Times New Roman" w:cs="Times New Roman" w:eastAsia="Times New Roman" w:hAnsi="Times New Roman"/>
                <w:sz w:val="24"/>
              </w:rPr>
              <m:t xml:space="preserve">p/</m:t>
            </m:r>
            <m:r>
              <w:rPr>
                <w:rFonts w:ascii="Times New Roman" w:cs="Times New Roman" w:eastAsia="Times New Roman" w:hAnsi="Times New Roman"/>
                <w:sz w:val="24"/>
              </w:rPr>
              <m:t>ρ</m:t>
            </m:r>
          </m:e>
        </m:rad>
      </m:oMath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(7), где</w:t>
      </w:r>
    </w:p>
    <w:tbl>
      <w:tblPr>
        <w:tblStyle w:val="Table10"/>
        <w:bidi w:val="0"/>
        <w:tblW w:w="8309.0" w:type="dxa"/>
        <w:jc w:val="left"/>
        <w:tblInd w:w="720.0" w:type="dxa"/>
        <w:tblLayout w:type="fixed"/>
        <w:tblLook w:val="0600"/>
      </w:tblPr>
      <w:tblGrid>
        <w:gridCol w:w="4154.5"/>
        <w:gridCol w:w="4154.5"/>
        <w:tblGridChange w:id="0">
          <w:tblGrid>
            <w:gridCol w:w="4154.5"/>
            <w:gridCol w:w="415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both"/>
            </w:pPr>
            <m:oMath>
              <m:r>
                <w:rPr>
                  <w:rFonts w:ascii="Times New Roman" w:cs="Times New Roman" w:eastAsia="Times New Roman" w:hAnsi="Times New Roman"/>
                  <w:sz w:val="24"/>
                </w:rPr>
                <m:t xml:space="preserve">Q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-объёмный расход топлива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both"/>
            </w:pPr>
            <m:oMath>
              <m:r>
                <m:t>μ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-коэффициент расхода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ab/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Далее-необходимо посчитать, на сколько изменился объём воды в ракете за единицу времени. Для того, чтобы максимально приблизить виртуальную модель к реальной, единицей времени служит 0,005 с, так как это-величина, с которой(раз в которую) динамометр измерял силу тяги ракеты.</w:t>
      </w:r>
    </w:p>
    <w:p w:rsidR="00000000" w:rsidDel="00000000" w:rsidP="00000000" w:rsidRDefault="00000000" w:rsidRPr="00000000">
      <w:pPr>
        <w:contextualSpacing w:val="0"/>
        <w:jc w:val="center"/>
      </w:pPr>
      <m:oMath>
        <m:r>
          <m:t>Δ</m:t>
        </m:r>
        <m:r>
          <w:rPr>
            <w:rFonts w:ascii="Times New Roman" w:cs="Times New Roman" w:eastAsia="Times New Roman" w:hAnsi="Times New Roman"/>
            <w:sz w:val="24"/>
            <w:highlight w:val="white"/>
          </w:rPr>
          <m:t xml:space="preserve">V=Q*</m:t>
        </m:r>
        <m:r>
          <w:rPr>
            <w:rFonts w:ascii="Times New Roman" w:cs="Times New Roman" w:eastAsia="Times New Roman" w:hAnsi="Times New Roman"/>
            <w:sz w:val="24"/>
            <w:highlight w:val="white"/>
          </w:rPr>
          <m:t>Δ</m:t>
        </m:r>
        <m:r>
          <w:rPr>
            <w:rFonts w:ascii="Times New Roman" w:cs="Times New Roman" w:eastAsia="Times New Roman" w:hAnsi="Times New Roman"/>
            <w:sz w:val="24"/>
            <w:highlight w:val="white"/>
          </w:rPr>
          <m:t xml:space="preserve">t(8)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, где</w:t>
      </w:r>
    </w:p>
    <w:tbl>
      <w:tblPr>
        <w:tblStyle w:val="Table11"/>
        <w:bidi w:val="0"/>
        <w:tblW w:w="9029.0" w:type="dxa"/>
        <w:jc w:val="left"/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both"/>
            </w:pPr>
            <m:oMath>
              <m:r>
                <m:t>Δ</m:t>
              </m:r>
              <m:r>
                <w:rPr>
                  <w:rFonts w:ascii="Times New Roman" w:cs="Times New Roman" w:eastAsia="Times New Roman" w:hAnsi="Times New Roman"/>
                  <w:sz w:val="24"/>
                  <w:highlight w:val="white"/>
                </w:rPr>
                <m:t xml:space="preserve">V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highlight w:val="white"/>
                <w:rtl w:val="0"/>
              </w:rPr>
              <w:t xml:space="preserve">-изменение объёма газа внутри ракеты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both"/>
            </w:pPr>
            <m:oMath>
              <m:r>
                <m:t>Δ</m:t>
              </m:r>
              <m:r>
                <w:rPr>
                  <w:rFonts w:ascii="Times New Roman" w:cs="Times New Roman" w:eastAsia="Times New Roman" w:hAnsi="Times New Roman"/>
                  <w:sz w:val="24"/>
                  <w:highlight w:val="white"/>
                </w:rPr>
                <m:t xml:space="preserve">t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highlight w:val="white"/>
                <w:rtl w:val="0"/>
              </w:rPr>
              <w:t xml:space="preserve">-изменение времени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Соответственно, объём после вылета жидкости за </w:t>
      </w:r>
      <m:oMath>
        <m:r>
          <m:t>Δ</m:t>
        </m:r>
        <m:r>
          <w:rPr>
            <w:rFonts w:ascii="Times New Roman" w:cs="Times New Roman" w:eastAsia="Times New Roman" w:hAnsi="Times New Roman"/>
            <w:sz w:val="24"/>
            <w:highlight w:val="white"/>
          </w:rPr>
          <m:t xml:space="preserve">t 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будет равен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 </w:t>
      </w:r>
      <m:oMath>
        <m:r>
          <w:rPr>
            <w:rFonts w:ascii="Times New Roman" w:cs="Times New Roman" w:eastAsia="Times New Roman" w:hAnsi="Times New Roman"/>
            <w:sz w:val="24"/>
            <w:highlight w:val="white"/>
          </w:rPr>
          <m:t xml:space="preserve">V=</m:t>
        </m:r>
        <m:sSub>
          <m:sSubPr>
            <m:ctrlPr>
              <w:rPr>
                <w:rFonts w:ascii="Times New Roman" w:cs="Times New Roman" w:eastAsia="Times New Roman" w:hAnsi="Times New Roman"/>
                <w:sz w:val="24"/>
                <w:highlight w:val="white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 xml:space="preserve">V</m:t>
            </m:r>
          </m:e>
          <m:sub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 xml:space="preserve">0</m:t>
            </m:r>
          </m:sub>
        </m:sSub>
        <m:r>
          <w:rPr>
            <w:rFonts w:ascii="Times New Roman" w:cs="Times New Roman" w:eastAsia="Times New Roman" w:hAnsi="Times New Roman"/>
            <w:sz w:val="24"/>
            <w:highlight w:val="white"/>
          </w:rPr>
          <m:t xml:space="preserve">+</m:t>
        </m:r>
        <m:r>
          <w:rPr>
            <w:rFonts w:ascii="Times New Roman" w:cs="Times New Roman" w:eastAsia="Times New Roman" w:hAnsi="Times New Roman"/>
            <w:sz w:val="24"/>
            <w:highlight w:val="white"/>
          </w:rPr>
          <m:t>Δ</m:t>
        </m:r>
        <m:r>
          <w:rPr>
            <w:rFonts w:ascii="Times New Roman" w:cs="Times New Roman" w:eastAsia="Times New Roman" w:hAnsi="Times New Roman"/>
            <w:sz w:val="24"/>
            <w:highlight w:val="white"/>
          </w:rPr>
          <m:t xml:space="preserve">V*</m:t>
        </m:r>
        <m:r>
          <w:rPr>
            <w:rFonts w:ascii="Times New Roman" w:cs="Times New Roman" w:eastAsia="Times New Roman" w:hAnsi="Times New Roman"/>
            <w:sz w:val="24"/>
            <w:highlight w:val="white"/>
          </w:rPr>
          <m:t>Δ</m:t>
        </m:r>
        <m:r>
          <w:rPr>
            <w:rFonts w:ascii="Times New Roman" w:cs="Times New Roman" w:eastAsia="Times New Roman" w:hAnsi="Times New Roman"/>
            <w:sz w:val="24"/>
            <w:highlight w:val="white"/>
          </w:rPr>
          <m:t xml:space="preserve">t(6)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,где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2"/>
        <w:bidi w:val="0"/>
        <w:tblW w:w="9029.0" w:type="dxa"/>
        <w:jc w:val="left"/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both"/>
            </w:pPr>
            <m:oMath>
              <m:sSub>
                <m:sSubPr>
                  <m:ctrlP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</m:ctrlPr>
                </m:sSub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  <m:t xml:space="preserve">V</m:t>
                  </m:r>
                </m:e>
                <m:sub/>
              </m:sSub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highlight w:val="white"/>
                <w:rtl w:val="0"/>
              </w:rPr>
              <w:t xml:space="preserve">-конечный объём газа в ракете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both"/>
            </w:pPr>
            <m:oMath>
              <m:sSub>
                <m:sSubPr>
                  <m:ctrlP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</m:ctrlPr>
                </m:sSub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  <m:t xml:space="preserve">V</m:t>
                  </m:r>
                </m:e>
                <m:sub>
                  <m: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  <m:t xml:space="preserve">0</m:t>
                  </m:r>
                </m:sub>
              </m:sSub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highlight w:val="white"/>
                <w:rtl w:val="0"/>
              </w:rPr>
              <w:t xml:space="preserve">- начальный объём газа в ракете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Процесс увеличения объема газа, во время истечения топлива из ракеты,  является адиабатным, так как он происходит очень быстро.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m:oMath>
        <m:r>
          <w:rPr>
            <w:rFonts w:ascii="Times New Roman" w:cs="Times New Roman" w:eastAsia="Times New Roman" w:hAnsi="Times New Roman"/>
            <w:sz w:val="24"/>
            <w:highlight w:val="white"/>
          </w:rPr>
          <m:t xml:space="preserve">                                                                     p*V</m:t>
        </m:r>
        <m:sSup>
          <m:sSupPr>
            <m:ctrlPr>
              <w:rPr>
                <w:rFonts w:ascii="Times New Roman" w:cs="Times New Roman" w:eastAsia="Times New Roman" w:hAnsi="Times New Roman"/>
                <w:sz w:val="24"/>
                <w:highlight w:val="white"/>
              </w:rPr>
            </m:ctrlPr>
          </m:sSupPr>
          <m:e/>
          <m:sup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 xml:space="preserve">K</m:t>
            </m:r>
          </m:sup>
        </m:sSup>
        <m:r>
          <w:rPr>
            <w:rFonts w:ascii="Times New Roman" w:cs="Times New Roman" w:eastAsia="Times New Roman" w:hAnsi="Times New Roman"/>
            <w:sz w:val="24"/>
            <w:highlight w:val="white"/>
          </w:rPr>
          <m:t xml:space="preserve">=const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(9)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Формулу для адиабатного процесса  можно расписать следующим образом: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 </w:t>
      </w:r>
      <m:oMath>
        <m:sSub>
          <m:sSubPr>
            <m:ctrlPr>
              <w:rPr>
                <w:rFonts w:ascii="Times New Roman" w:cs="Times New Roman" w:eastAsia="Times New Roman" w:hAnsi="Times New Roman"/>
                <w:sz w:val="24"/>
                <w:highlight w:val="white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 xml:space="preserve">p</m:t>
            </m:r>
          </m:e>
          <m:sub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 xml:space="preserve">1</m:t>
            </m:r>
          </m:sub>
        </m:sSub>
        <m:r>
          <w:rPr>
            <w:rFonts w:ascii="Times New Roman" w:cs="Times New Roman" w:eastAsia="Times New Roman" w:hAnsi="Times New Roman"/>
            <w:sz w:val="24"/>
            <w:highlight w:val="white"/>
          </w:rPr>
          <m:t xml:space="preserve">*</m:t>
        </m:r>
        <m:sSubSup>
          <m:sSubSupPr>
            <m:ctrlPr>
              <w:rPr>
                <w:rFonts w:ascii="Times New Roman" w:cs="Times New Roman" w:eastAsia="Times New Roman" w:hAnsi="Times New Roman"/>
                <w:sz w:val="24"/>
                <w:highlight w:val="white"/>
              </w:rPr>
            </m:ctrlPr>
          </m:sSubSupPr>
          <m:e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 xml:space="preserve">V</m:t>
            </m:r>
          </m:e>
          <m:sub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 xml:space="preserve">1</m:t>
            </m:r>
          </m:sub>
          <m:sup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 xml:space="preserve">K</m:t>
            </m:r>
          </m:sup>
        </m:sSubSup>
        <m:r>
          <w:rPr>
            <w:rFonts w:ascii="Times New Roman" w:cs="Times New Roman" w:eastAsia="Times New Roman" w:hAnsi="Times New Roman"/>
            <w:sz w:val="24"/>
            <w:highlight w:val="white"/>
          </w:rPr>
          <m:t xml:space="preserve">=</m:t>
        </m:r>
        <m:sSub>
          <m:sSubPr>
            <m:ctrlPr>
              <w:rPr>
                <w:rFonts w:ascii="Times New Roman" w:cs="Times New Roman" w:eastAsia="Times New Roman" w:hAnsi="Times New Roman"/>
                <w:sz w:val="24"/>
                <w:highlight w:val="white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 xml:space="preserve">p</m:t>
            </m:r>
          </m:e>
          <m:sub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 xml:space="preserve">2</m:t>
            </m:r>
          </m:sub>
        </m:sSub>
        <m:r>
          <w:rPr>
            <w:rFonts w:ascii="Times New Roman" w:cs="Times New Roman" w:eastAsia="Times New Roman" w:hAnsi="Times New Roman"/>
            <w:sz w:val="24"/>
            <w:highlight w:val="white"/>
          </w:rPr>
          <m:t xml:space="preserve">*</m:t>
        </m:r>
        <m:sSubSup>
          <m:sSubSupPr>
            <m:ctrlPr>
              <w:rPr>
                <w:rFonts w:ascii="Times New Roman" w:cs="Times New Roman" w:eastAsia="Times New Roman" w:hAnsi="Times New Roman"/>
                <w:sz w:val="24"/>
                <w:highlight w:val="white"/>
              </w:rPr>
            </m:ctrlPr>
          </m:sSubSupPr>
          <m:e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 xml:space="preserve">V</m:t>
            </m:r>
          </m:e>
          <m:sub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 xml:space="preserve">2</m:t>
            </m:r>
          </m:sub>
          <m:sup>
            <m:r>
              <w:rPr>
                <w:rFonts w:ascii="Times New Roman" w:cs="Times New Roman" w:eastAsia="Times New Roman" w:hAnsi="Times New Roman"/>
                <w:sz w:val="24"/>
                <w:highlight w:val="white"/>
              </w:rPr>
              <m:t xml:space="preserve">K</m:t>
            </m:r>
          </m:sup>
        </m:sSubSup>
      </m:oMath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(10), где: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3"/>
        <w:bidi w:val="0"/>
        <w:tblW w:w="8309.0" w:type="dxa"/>
        <w:jc w:val="left"/>
        <w:tblInd w:w="720.0" w:type="dxa"/>
        <w:tblLayout w:type="fixed"/>
        <w:tblLook w:val="0600"/>
      </w:tblPr>
      <w:tblGrid>
        <w:gridCol w:w="4154.5"/>
        <w:gridCol w:w="4154.5"/>
        <w:tblGridChange w:id="0">
          <w:tblGrid>
            <w:gridCol w:w="4154.5"/>
            <w:gridCol w:w="415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both"/>
            </w:pPr>
            <m:oMath>
              <m:sSub>
                <m:sSubPr>
                  <m:ctrlP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</m:ctrlPr>
                </m:sSub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  <m:t xml:space="preserve">p</m:t>
                  </m:r>
                </m:e>
                <m:sub>
                  <m: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  <m:t xml:space="preserve">1</m:t>
                  </m:r>
                </m:sub>
              </m:sSub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highlight w:val="white"/>
                <w:rtl w:val="0"/>
              </w:rPr>
              <w:t xml:space="preserve">-начальное давление газа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both"/>
            </w:pPr>
            <m:oMath>
              <m:sSub>
                <m:sSubPr>
                  <m:ctrlP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</m:ctrlPr>
                </m:sSub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  <m:t xml:space="preserve">p</m:t>
                  </m:r>
                </m:e>
                <m:sub>
                  <m: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  <m:t xml:space="preserve">2</m:t>
                  </m:r>
                </m:sub>
              </m:sSub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highlight w:val="white"/>
                <w:rtl w:val="0"/>
              </w:rPr>
              <w:t xml:space="preserve">-конечное давление газа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both"/>
            </w:pPr>
            <m:oMath>
              <m:sSub>
                <m:sSubPr>
                  <m:ctrlP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</m:ctrlPr>
                </m:sSub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  <m:t xml:space="preserve">V</m:t>
                  </m:r>
                </m:e>
                <m:sub>
                  <m: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  <m:t xml:space="preserve">1</m:t>
                  </m:r>
                </m:sub>
              </m:sSub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highlight w:val="white"/>
                <w:rtl w:val="0"/>
              </w:rPr>
              <w:t xml:space="preserve">-начальный объём газа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both"/>
            </w:pPr>
            <m:oMath>
              <m:sSub>
                <m:sSubPr>
                  <m:ctrlP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</m:ctrlPr>
                </m:sSubPr>
                <m:e>
                  <m: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  <m:t xml:space="preserve">V</m:t>
                  </m:r>
                </m:e>
                <m:sub>
                  <m:r>
                    <w:rPr>
                      <w:rFonts w:ascii="Times New Roman" w:cs="Times New Roman" w:eastAsia="Times New Roman" w:hAnsi="Times New Roman"/>
                      <w:sz w:val="24"/>
                      <w:highlight w:val="white"/>
                    </w:rPr>
                    <m:t xml:space="preserve">2</m:t>
                  </m:r>
                </m:sub>
              </m:sSub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highlight w:val="white"/>
                <w:rtl w:val="0"/>
              </w:rPr>
              <w:t xml:space="preserve">-конечный объём газа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both"/>
            </w:pPr>
            <m:oMath>
              <m:r>
                <w:rPr>
                  <w:rFonts w:ascii="Times New Roman" w:cs="Times New Roman" w:eastAsia="Times New Roman" w:hAnsi="Times New Roman"/>
                  <w:sz w:val="24"/>
                  <w:highlight w:val="white"/>
                </w:rPr>
                <m:t xml:space="preserve">K</m:t>
              </m:r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highlight w:val="white"/>
                <w:rtl w:val="0"/>
              </w:rPr>
              <w:t xml:space="preserve">-показатель адиабаты, равный 1,4 для воздуха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После написания всех формул, мы можем написать программу, которая будет за каждый шаг изменять величину объёма, величину, на которую увеличился объём.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После того, как мы прошли все шаги, описанные выше,  мы можем найти зависимость между силой тяги и временем и сравнить их с результатами, полученными в ходе экспериментов.</w:t>
      </w:r>
      <w:r w:rsidDel="00000000" w:rsidR="00000000" w:rsidRPr="00000000">
        <w:rPr>
          <w:rtl w:val="0"/>
        </w:rPr>
      </w:r>
    </w:p>
    <w:tbl>
      <w:tblPr>
        <w:tblStyle w:val="Table14"/>
        <w:bidi w:val="0"/>
        <w:tblW w:w="9015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485"/>
        <w:gridCol w:w="3105"/>
        <w:gridCol w:w="2190"/>
        <w:gridCol w:w="2235"/>
        <w:tblGridChange w:id="0">
          <w:tblGrid>
            <w:gridCol w:w="1485"/>
            <w:gridCol w:w="3105"/>
            <w:gridCol w:w="2190"/>
            <w:gridCol w:w="2235"/>
          </w:tblGrid>
        </w:tblGridChange>
      </w:tblGrid>
      <w:tr>
        <w:trPr>
          <w:trHeight w:val="32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Таблица 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Время,с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Сила тяги,Н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Время,с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Сила тяги,Н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30,52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0,035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25,42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0,005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29,69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24,81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28,90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0,045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24,22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28,14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23,66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27,42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0,055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23,11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26,73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22,59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26,06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Справа, мы видим 2 графика в одной оси координат: график синего цвета-тренд реальной модели, а красная показывает тренд нашей модели.</w:t>
      </w: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 На диаграмме видно, что основной спад силы тяги длится всего 0,01 секунды, в то время как в цифровой модели сила тяги убывает равномерно и спада, как такового, нет. также стоит отметить, что после спада графики идут параллельно, что означает, что наша модель не совпадает с реальной только в первые 0,01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1485900</wp:posOffset>
            </wp:positionH>
            <wp:positionV relativeFrom="paragraph">
              <wp:posOffset>238125</wp:posOffset>
            </wp:positionV>
            <wp:extent cx="4540239" cy="2614613"/>
            <wp:effectExtent b="0" l="0" r="0" t="0"/>
            <wp:wrapSquare wrapText="bothSides" distB="114300" distT="114300" distL="114300" distR="11430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40239" cy="26146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В процессе исследования, мы также изучали цифровые модели, созданные другими людьми. Мы воспользовались одной из самых популярных моделей в Интернете.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Так , на сайте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highlight w:val="white"/>
            <w:u w:val="single"/>
            <w:rtl w:val="0"/>
          </w:rPr>
          <w:t xml:space="preserve">http://polyplex.org/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 была найдена ещё одна модель. Чтобы посчитать тягу, вам необходимо внести значения, характерные для данной ракеты вашей ракеты.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5"/>
        <w:bidi w:val="0"/>
        <w:tblW w:w="7604.0" w:type="dxa"/>
        <w:jc w:val="left"/>
        <w:tblInd w:w="14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2475"/>
        <w:gridCol w:w="2520"/>
        <w:gridCol w:w="1064"/>
        <w:tblGridChange w:id="0">
          <w:tblGrid>
            <w:gridCol w:w="1545"/>
            <w:gridCol w:w="2475"/>
            <w:gridCol w:w="2520"/>
            <w:gridCol w:w="1064"/>
          </w:tblGrid>
        </w:tblGridChange>
      </w:tblGrid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Таблица 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Объём ракеты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0,5 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Коэф. потери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Объём воды в ракете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0,1 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Диаметр бутылки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60 мм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Давление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m:oMath>
              <m:r>
                <w:rPr>
                  <w:rFonts w:ascii="Times New Roman" w:cs="Times New Roman" w:eastAsia="Times New Roman" w:hAnsi="Times New Roman"/>
                  <w:highlight w:val="white"/>
                </w:rPr>
                <m:t xml:space="preserve">3,4*1</m:t>
              </m:r>
              <m:sSup>
                <m:sSupPr>
                  <m:ctrlPr>
                    <w:rPr>
                      <w:rFonts w:ascii="Times New Roman" w:cs="Times New Roman" w:eastAsia="Times New Roman" w:hAnsi="Times New Roman"/>
                      <w:highlight w:val="white"/>
                    </w:rPr>
                  </m:ctrlPr>
                </m:sSupPr>
                <m:e>
                  <m:r>
                    <w:rPr>
                      <w:rFonts w:ascii="Times New Roman" w:cs="Times New Roman" w:eastAsia="Times New Roman" w:hAnsi="Times New Roman"/>
                      <w:highlight w:val="white"/>
                    </w:rPr>
                    <m:t xml:space="preserve">0</m:t>
                  </m:r>
                </m:e>
                <m:sup>
                  <m:r>
                    <w:rPr>
                      <w:rFonts w:ascii="Times New Roman" w:cs="Times New Roman" w:eastAsia="Times New Roman" w:hAnsi="Times New Roman"/>
                      <w:highlight w:val="white"/>
                    </w:rPr>
                    <m:t xml:space="preserve">5</m:t>
                  </m:r>
                </m:sup>
              </m:sSup>
            </m:oMath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Па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Масса нетто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15 г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Размер сопла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9 мм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Начальная скорость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 </w:t>
            </w:r>
            <m:oMath>
              <m:f>
                <m:fPr>
                  <m:ctrlPr>
                    <w:rPr>
                      <w:rFonts w:ascii="Times New Roman" w:cs="Times New Roman" w:eastAsia="Times New Roman" w:hAnsi="Times New Roman"/>
                      <w:highlight w:val="white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highlight w:val="white"/>
                    </w:rPr>
                    <m:t xml:space="preserve">м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highlight w:val="white"/>
                    </w:rPr>
                    <m:t xml:space="preserve">с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Затем, программа предоставит вам несколько графиков. Одним из них будет, нужный нам, график зависимости силы тяги от времени. После подсчёта точек с графика, получим следующую таблицу:                                  </w:t>
      </w:r>
    </w:p>
    <w:tbl>
      <w:tblPr>
        <w:tblStyle w:val="Table16"/>
        <w:bidi w:val="0"/>
        <w:tblW w:w="90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710"/>
        <w:gridCol w:w="2460"/>
        <w:gridCol w:w="2250"/>
        <w:gridCol w:w="2610"/>
        <w:tblGridChange w:id="0">
          <w:tblGrid>
            <w:gridCol w:w="1710"/>
            <w:gridCol w:w="2460"/>
            <w:gridCol w:w="2250"/>
            <w:gridCol w:w="2610"/>
          </w:tblGrid>
        </w:tblGridChange>
      </w:tblGrid>
      <w:tr>
        <w:trPr>
          <w:trHeight w:val="300" w:hRule="atLeast"/>
        </w:trPr>
        <w:tc>
          <w:tcPr>
            <w:gridSpan w:val="4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Таблица 5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Время, 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Сила, 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Время, с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Сила, Н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34,3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0,03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30,5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0,005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33,8 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0,035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30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0,01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33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0,04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28,5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0,015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32,4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0,045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28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0,02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31,8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0,05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27,8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0,025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31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0,055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26,8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0,06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26,2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drawing>
          <wp:inline distB="114300" distT="114300" distL="114300" distR="114300">
            <wp:extent cx="5715000" cy="3533775"/>
            <wp:effectExtent b="0" l="0" r="0" t="0"/>
            <wp:docPr id="1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На графике, приведённом выше, к предыдущим значениям силы реальной модели и цифровой, добавились значения модели с сайта, отмеченные оранжевым цветом. Как мы видим, практически идентичны, а несовпадение графиков является следствием несовпадения начальной тяги. В свою очередь, процесс, происходящий в этой модели также проходит медленнее, чем в реальной модели. В целом, программные модели ведут себя одинаково, в отличие от реальной.</w:t>
      </w:r>
    </w:p>
    <w:p w:rsidR="00000000" w:rsidDel="00000000" w:rsidP="00000000" w:rsidRDefault="00000000" w:rsidRPr="00000000">
      <w:pPr>
        <w:pStyle w:val="Heading1"/>
        <w:contextualSpacing w:val="0"/>
        <w:jc w:val="both"/>
      </w:pPr>
      <w:bookmarkStart w:colFirst="0" w:colLast="0" w:name="h.y8c3q5y88v1b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rr7qfm1l0vg0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sb92d5qgu8rm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center"/>
      </w:pPr>
      <w:bookmarkStart w:colFirst="0" w:colLast="0" w:name="h.8tj5f39efz5j" w:id="23"/>
      <w:bookmarkEnd w:id="23"/>
      <w:r w:rsidDel="00000000" w:rsidR="00000000" w:rsidRPr="00000000">
        <w:rPr>
          <w:rtl w:val="0"/>
        </w:rPr>
        <w:t xml:space="preserve">Заключение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В данной исследовательской работе, мы хотели изучить зависимость силы тяги ракеты, работающей на сжатом воздухе, от времени и познакомить вас с результатами, работающими на сжатом воздухе. Для этого мы построили реальную модель ракеты и провели необходимые измерения на её основе. Также, мы проанализировали две цифровых модели и сравнили результаты с поведением реальной ракеты 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Так, мы получили, что цифровые модели в большей степени совпадают между собой, а именно: модели ведут себя идентично, за исключением начальной силы тяги. В то же самое время,  процесс в реальной модели проходит гораз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до быстрее, чем в обеих моделях: мы можем увидеть резкий спад в силе тяги, длящийся 0,01 секунды, которого нет в цифровых версиях. Тем не менее, в оставшиеся 0,05 с, процесс совпадает с тем, что предсказывали обе модели.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ab/>
        <w:t xml:space="preserve">Таким образом, можно сделать вывод, что модели лишь частично могут описать реальное поведение ракеты. Возможно дело в том, что исследование проводилось на стенде, и если бы датчики были установлены на реальной ракете, ее поведение более бы соответствовало математической модели. Так же, можно предположить, что были еще какие-то процессы, которые были нами не учтены, но которые привели к такому резкому падению тяги.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tirkgcya8wsu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5g7fwz8uljkv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32"/>
          <w:rtl w:val="0"/>
        </w:rPr>
        <w:t xml:space="preserve">Список литературы</w:t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1) Иностранные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120" w:before="80" w:line="360" w:lineRule="auto"/>
        <w:ind w:left="720" w:hanging="359"/>
        <w:contextualSpacing w:val="1"/>
        <w:jc w:val="both"/>
        <w:rPr>
          <w:rFonts w:ascii="Times New Roman" w:cs="Times New Roman" w:eastAsia="Times New Roman" w:hAnsi="Times New Roman"/>
          <w:sz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“Physics 1 for dummies”, Steven Holzner, PhD, Wiley Publishing, Inc-2011-384 c. 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120" w:before="80" w:line="360" w:lineRule="auto"/>
        <w:ind w:left="720" w:hanging="359"/>
        <w:contextualSpacing w:val="1"/>
        <w:jc w:val="both"/>
        <w:rPr>
          <w:rFonts w:ascii="Times New Roman" w:cs="Times New Roman" w:eastAsia="Times New Roman" w:hAnsi="Times New Roman"/>
          <w:sz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“Physics-Principle and problems”, Zitzewitz, Elliot, Haase, McGrawHill, Chicago- 941 c.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120" w:before="80" w:line="360" w:lineRule="auto"/>
        <w:ind w:left="720" w:hanging="359"/>
        <w:contextualSpacing w:val="1"/>
        <w:jc w:val="both"/>
        <w:rPr>
          <w:rFonts w:ascii="Times New Roman" w:cs="Times New Roman" w:eastAsia="Times New Roman" w:hAnsi="Times New Roman"/>
          <w:sz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National physical laboratory Teddington-A guide to building and understanding the physics of Water Rockets-2007[Электронный Ресурс]-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u w:val="single"/>
            <w:rtl w:val="0"/>
          </w:rPr>
          <w:t xml:space="preserve">http://www.npl.co.uk/upload/pdf/wr_booklet_print.pdf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(Дата обращения-01.05.2015)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8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2) Русские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after="120" w:before="80" w:line="360" w:lineRule="auto"/>
        <w:ind w:left="720" w:hanging="359"/>
        <w:contextualSpacing w:val="1"/>
        <w:jc w:val="both"/>
        <w:rPr>
          <w:rFonts w:ascii="Times New Roman" w:cs="Times New Roman" w:eastAsia="Times New Roman" w:hAnsi="Times New Roman"/>
          <w:sz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highlight w:val="white"/>
          <w:rtl w:val="0"/>
        </w:rPr>
        <w:t xml:space="preserve"> Е.Е Цеплин-Краткий справочник по физике: учеб. пособие. – Уфа: Изд-во УГНТУ, 2009. – 65 с.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sectPr>
      <w:footerReference r:id="rId14" w:type="default"/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Trebuchet MS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  <w:t xml:space="preserve"> </w:t>
    </w: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rtl w:val="0"/>
        </w:rPr>
        <w:t xml:space="preserve"> National physical laboratory Teddington-A guide to building and understanding the physics of Water Rockets[Электронный ресурс-</w:t>
      </w:r>
      <w:hyperlink r:id="rId1">
        <w:r w:rsidDel="00000000" w:rsidR="00000000" w:rsidRPr="00000000">
          <w:rPr>
            <w:color w:val="1155cc"/>
            <w:sz w:val="20"/>
            <w:u w:val="single"/>
            <w:rtl w:val="0"/>
          </w:rPr>
          <w:t xml:space="preserve">http://web.mit.edu/16.unified/www/FALL/systems/Lab_Notes/</w:t>
        </w:r>
      </w:hyperlink>
      <w:r w:rsidDel="00000000" w:rsidR="00000000" w:rsidRPr="00000000">
        <w:rPr>
          <w:sz w:val="20"/>
          <w:rtl w:val="0"/>
        </w:rPr>
        <w:t xml:space="preserve">(Дата Обращения-1.05.2015)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  <w:contextualSpacing w:val="1"/>
      <w:jc w:val="center"/>
    </w:pPr>
    <w:rPr>
      <w:rFonts w:ascii="Times New Roman" w:cs="Times New Roman" w:eastAsia="Times New Roman" w:hAnsi="Times New Roman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  <w:contextualSpacing w:val="1"/>
    </w:pPr>
    <w:rPr>
      <w:rFonts w:ascii="Times New Roman" w:cs="Times New Roman" w:eastAsia="Times New Roman" w:hAnsi="Times New Roman"/>
      <w:b w:val="1"/>
      <w:sz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/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/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4">
    <w:basedOn w:val="TableNormal"/>
    <w:tblPr>
      <w:tblStyleRowBandSize w:val="1"/>
      <w:tblStyleColBandSize w:val="1"/>
      <w:tblCellMar/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6">
    <w:basedOn w:val="TableNormal"/>
    <w:tblPr>
      <w:tblStyleRowBandSize w:val="1"/>
      <w:tblStyleColBandSize w:val="1"/>
      <w:tblCellMar/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4" Type="http://schemas.openxmlformats.org/officeDocument/2006/relationships/footer" Target="footer1.xml"/><Relationship Id="rId2" Type="http://schemas.openxmlformats.org/officeDocument/2006/relationships/fontTable" Target="fontTable.xml"/><Relationship Id="rId12" Type="http://schemas.openxmlformats.org/officeDocument/2006/relationships/image" Target="media/image03.png"/><Relationship Id="rId13" Type="http://schemas.openxmlformats.org/officeDocument/2006/relationships/hyperlink" Target="http://www.npl.co.uk/upload/pdf/wr_booklet_print.pdf" TargetMode="External"/><Relationship Id="rId1" Type="http://schemas.openxmlformats.org/officeDocument/2006/relationships/settings" Target="settings.xml"/><Relationship Id="rId4" Type="http://schemas.openxmlformats.org/officeDocument/2006/relationships/numbering" Target="numbering.xml"/><Relationship Id="rId10" Type="http://schemas.openxmlformats.org/officeDocument/2006/relationships/image" Target="media/image05.png"/><Relationship Id="rId3" Type="http://schemas.openxmlformats.org/officeDocument/2006/relationships/footnotes" Target="footnotes.xml"/><Relationship Id="rId11" Type="http://schemas.openxmlformats.org/officeDocument/2006/relationships/hyperlink" Target="http://polyplex.org/" TargetMode="External"/><Relationship Id="rId9" Type="http://schemas.openxmlformats.org/officeDocument/2006/relationships/image" Target="media/image04.png"/><Relationship Id="rId6" Type="http://schemas.openxmlformats.org/officeDocument/2006/relationships/image" Target="media/image08.png"/><Relationship Id="rId5" Type="http://schemas.openxmlformats.org/officeDocument/2006/relationships/styles" Target="styles.xml"/><Relationship Id="rId8" Type="http://schemas.openxmlformats.org/officeDocument/2006/relationships/image" Target="media/image10.png"/><Relationship Id="rId7" Type="http://schemas.openxmlformats.org/officeDocument/2006/relationships/image" Target="media/image11.png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://web.mit.edu/16.unified/www/FALL/systems/Lab_Notes/" TargetMode="External"/></Relationships>
</file>