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B0" w:rsidRDefault="002556B0" w:rsidP="002556B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2556B0" w:rsidRDefault="002556B0" w:rsidP="002556B0">
      <w:pPr>
        <w:jc w:val="center"/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Default="002556B0" w:rsidP="002556B0"/>
    <w:p w:rsidR="002556B0" w:rsidRDefault="002556B0" w:rsidP="002556B0"/>
    <w:p w:rsidR="002556B0" w:rsidRDefault="002556B0" w:rsidP="002556B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424A0D">
        <w:rPr>
          <w:rFonts w:ascii="Times New Roman CYR" w:hAnsi="Times New Roman CYR" w:cs="Times New Roman CYR"/>
          <w:b/>
          <w:bCs/>
          <w:sz w:val="48"/>
          <w:szCs w:val="48"/>
        </w:rPr>
        <w:t>Реферат</w:t>
      </w:r>
    </w:p>
    <w:p w:rsidR="002556B0" w:rsidRPr="002556B0" w:rsidRDefault="002556B0" w:rsidP="002556B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2556B0">
        <w:rPr>
          <w:rFonts w:ascii="Times New Roman CYR" w:hAnsi="Times New Roman CYR" w:cs="Times New Roman CYR"/>
          <w:b/>
          <w:bCs/>
          <w:sz w:val="40"/>
          <w:szCs w:val="40"/>
        </w:rPr>
        <w:t>История района Лефортово</w:t>
      </w:r>
    </w:p>
    <w:p w:rsidR="002556B0" w:rsidRDefault="002556B0" w:rsidP="002556B0">
      <w:pPr>
        <w:tabs>
          <w:tab w:val="left" w:pos="3300"/>
        </w:tabs>
      </w:pPr>
    </w:p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Pr="002556B0" w:rsidRDefault="002556B0" w:rsidP="002556B0"/>
    <w:p w:rsidR="002556B0" w:rsidRDefault="002556B0" w:rsidP="002556B0"/>
    <w:p w:rsidR="002556B0" w:rsidRDefault="002556B0" w:rsidP="002556B0"/>
    <w:p w:rsidR="002556B0" w:rsidRPr="001406B0" w:rsidRDefault="002556B0" w:rsidP="002556B0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 xml:space="preserve">: ученица 9 класса </w:t>
      </w: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406B0">
        <w:rPr>
          <w:sz w:val="28"/>
          <w:szCs w:val="28"/>
        </w:rPr>
        <w:t>»</w:t>
      </w:r>
    </w:p>
    <w:p w:rsidR="002556B0" w:rsidRDefault="002556B0" w:rsidP="002556B0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Иванцова Лилиана</w:t>
      </w:r>
    </w:p>
    <w:p w:rsidR="002556B0" w:rsidRDefault="002556B0" w:rsidP="002556B0">
      <w:pPr>
        <w:tabs>
          <w:tab w:val="left" w:pos="6190"/>
        </w:tabs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Руководитель: </w:t>
      </w:r>
      <w:r>
        <w:rPr>
          <w:rFonts w:ascii="Times New Roman CYR" w:hAnsi="Times New Roman CYR" w:cs="Times New Roman CYR"/>
          <w:sz w:val="28"/>
          <w:szCs w:val="28"/>
        </w:rPr>
        <w:t>Малиновская М. В.</w:t>
      </w:r>
    </w:p>
    <w:p w:rsidR="002556B0" w:rsidRDefault="002556B0" w:rsidP="002556B0">
      <w:pPr>
        <w:tabs>
          <w:tab w:val="left" w:pos="6190"/>
        </w:tabs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56B0" w:rsidRDefault="002556B0" w:rsidP="002556B0">
      <w:pPr>
        <w:tabs>
          <w:tab w:val="left" w:pos="6190"/>
        </w:tabs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56B0" w:rsidRDefault="002556B0" w:rsidP="002556B0">
      <w:pPr>
        <w:tabs>
          <w:tab w:val="left" w:pos="6190"/>
        </w:tabs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56B0" w:rsidRDefault="002556B0" w:rsidP="002556B0">
      <w:pPr>
        <w:tabs>
          <w:tab w:val="left" w:pos="6190"/>
        </w:tabs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56B0" w:rsidRDefault="002556B0" w:rsidP="002556B0">
      <w:pPr>
        <w:tabs>
          <w:tab w:val="left" w:pos="6190"/>
        </w:tabs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56B0" w:rsidRDefault="002556B0" w:rsidP="002556B0">
      <w:pPr>
        <w:tabs>
          <w:tab w:val="left" w:pos="6190"/>
        </w:tabs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56B0" w:rsidRDefault="002556B0" w:rsidP="002556B0">
      <w:pPr>
        <w:tabs>
          <w:tab w:val="left" w:pos="6190"/>
        </w:tabs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56B0" w:rsidRDefault="002556B0" w:rsidP="002556B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2556B0" w:rsidRDefault="002556B0" w:rsidP="002556B0">
      <w:pPr>
        <w:tabs>
          <w:tab w:val="left" w:pos="6190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1406B0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2556B0" w:rsidRDefault="002556B0" w:rsidP="002556B0">
      <w:pPr>
        <w:tabs>
          <w:tab w:val="left" w:pos="6190"/>
        </w:tabs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56B0" w:rsidRPr="002B5330" w:rsidRDefault="002556B0" w:rsidP="000851F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B5330">
        <w:rPr>
          <w:b/>
          <w:sz w:val="28"/>
          <w:szCs w:val="28"/>
        </w:rPr>
        <w:lastRenderedPageBreak/>
        <w:t>Оглавление</w:t>
      </w:r>
    </w:p>
    <w:p w:rsidR="002556B0" w:rsidRPr="002B5330" w:rsidRDefault="002556B0" w:rsidP="000851F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556B0" w:rsidRPr="00A7591C" w:rsidRDefault="002556B0" w:rsidP="00A7591C">
      <w:pPr>
        <w:pStyle w:val="1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sz w:val="28"/>
          <w:szCs w:val="28"/>
        </w:rPr>
        <w:fldChar w:fldCharType="begin"/>
      </w:r>
      <w:r w:rsidRPr="002B5330">
        <w:rPr>
          <w:sz w:val="28"/>
          <w:szCs w:val="28"/>
        </w:rPr>
        <w:instrText xml:space="preserve"> TOC \o "1-3" \h \z \u </w:instrText>
      </w:r>
      <w:r w:rsidRPr="002B5330">
        <w:rPr>
          <w:sz w:val="28"/>
          <w:szCs w:val="28"/>
        </w:rPr>
        <w:fldChar w:fldCharType="separate"/>
      </w:r>
      <w:r w:rsidRPr="00A7591C">
        <w:rPr>
          <w:noProof/>
          <w:sz w:val="28"/>
          <w:szCs w:val="28"/>
        </w:rPr>
        <w:t>Введение</w:t>
      </w:r>
      <w:r w:rsidRPr="00A7591C">
        <w:rPr>
          <w:noProof/>
          <w:sz w:val="28"/>
          <w:szCs w:val="28"/>
        </w:rPr>
        <w:tab/>
      </w:r>
      <w:r w:rsidRPr="00A7591C">
        <w:rPr>
          <w:noProof/>
          <w:sz w:val="28"/>
          <w:szCs w:val="28"/>
        </w:rPr>
        <w:fldChar w:fldCharType="begin"/>
      </w:r>
      <w:r w:rsidRPr="00A7591C">
        <w:rPr>
          <w:noProof/>
          <w:sz w:val="28"/>
          <w:szCs w:val="28"/>
        </w:rPr>
        <w:instrText xml:space="preserve"> PAGEREF _Toc256971363 \h </w:instrText>
      </w:r>
      <w:r w:rsidRPr="00A7591C">
        <w:rPr>
          <w:noProof/>
          <w:sz w:val="28"/>
          <w:szCs w:val="28"/>
        </w:rPr>
      </w:r>
      <w:r w:rsidRPr="00A7591C">
        <w:rPr>
          <w:noProof/>
          <w:sz w:val="28"/>
          <w:szCs w:val="28"/>
        </w:rPr>
        <w:fldChar w:fldCharType="separate"/>
      </w:r>
      <w:r w:rsidRPr="00A7591C">
        <w:rPr>
          <w:noProof/>
          <w:sz w:val="28"/>
          <w:szCs w:val="28"/>
        </w:rPr>
        <w:t>3</w:t>
      </w:r>
      <w:r w:rsidRPr="00A7591C">
        <w:rPr>
          <w:noProof/>
          <w:sz w:val="28"/>
          <w:szCs w:val="28"/>
        </w:rPr>
        <w:fldChar w:fldCharType="end"/>
      </w:r>
    </w:p>
    <w:p w:rsidR="002556B0" w:rsidRPr="00A7591C" w:rsidRDefault="00BC4AEF" w:rsidP="00A7591C">
      <w:pPr>
        <w:pStyle w:val="1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A7591C">
        <w:rPr>
          <w:noProof/>
          <w:sz w:val="28"/>
          <w:szCs w:val="28"/>
        </w:rPr>
        <w:t>Глава I. Начальное освоение Лефортова. Немецкая слобода. Промышленное освоение Пояузья</w:t>
      </w:r>
      <w:r w:rsidR="002556B0" w:rsidRPr="00A7591C">
        <w:rPr>
          <w:noProof/>
          <w:sz w:val="28"/>
          <w:szCs w:val="28"/>
        </w:rPr>
        <w:tab/>
      </w:r>
      <w:r w:rsidR="00A7591C" w:rsidRPr="00A7591C">
        <w:rPr>
          <w:noProof/>
          <w:sz w:val="28"/>
          <w:szCs w:val="28"/>
        </w:rPr>
        <w:t>5</w:t>
      </w:r>
    </w:p>
    <w:p w:rsidR="002556B0" w:rsidRPr="00A7591C" w:rsidRDefault="00BC4AEF" w:rsidP="00A7591C">
      <w:pPr>
        <w:pStyle w:val="2"/>
        <w:rPr>
          <w:rFonts w:eastAsia="MS Mincho"/>
          <w:noProof/>
          <w:sz w:val="28"/>
          <w:szCs w:val="28"/>
          <w:lang w:eastAsia="ja-JP"/>
        </w:rPr>
      </w:pPr>
      <w:r w:rsidRPr="00A7591C">
        <w:rPr>
          <w:noProof/>
          <w:sz w:val="28"/>
          <w:szCs w:val="28"/>
        </w:rPr>
        <w:t xml:space="preserve">1. </w:t>
      </w:r>
      <w:r w:rsidRPr="00A7591C">
        <w:rPr>
          <w:sz w:val="28"/>
          <w:szCs w:val="28"/>
        </w:rPr>
        <w:t>Лефортово в X</w:t>
      </w:r>
      <w:r w:rsidRPr="00A7591C">
        <w:rPr>
          <w:sz w:val="28"/>
          <w:szCs w:val="28"/>
          <w:lang w:val="en-US"/>
        </w:rPr>
        <w:t>IV</w:t>
      </w:r>
      <w:r w:rsidRPr="00A7591C">
        <w:rPr>
          <w:sz w:val="28"/>
          <w:szCs w:val="28"/>
        </w:rPr>
        <w:t xml:space="preserve"> – </w:t>
      </w:r>
      <w:r w:rsidRPr="00A7591C">
        <w:rPr>
          <w:sz w:val="28"/>
          <w:szCs w:val="28"/>
          <w:lang w:val="en-US"/>
        </w:rPr>
        <w:t>XVII</w:t>
      </w:r>
      <w:r w:rsidRPr="00A7591C">
        <w:rPr>
          <w:sz w:val="28"/>
          <w:szCs w:val="28"/>
        </w:rPr>
        <w:t xml:space="preserve"> </w:t>
      </w:r>
      <w:proofErr w:type="spellStart"/>
      <w:proofErr w:type="gramStart"/>
      <w:r w:rsidRPr="00A7591C">
        <w:rPr>
          <w:sz w:val="28"/>
          <w:szCs w:val="28"/>
        </w:rPr>
        <w:t>вв</w:t>
      </w:r>
      <w:proofErr w:type="spellEnd"/>
      <w:proofErr w:type="gramEnd"/>
      <w:r w:rsidR="002556B0" w:rsidRPr="00A7591C">
        <w:rPr>
          <w:noProof/>
          <w:sz w:val="28"/>
          <w:szCs w:val="28"/>
        </w:rPr>
        <w:tab/>
      </w:r>
      <w:r w:rsidR="00A7591C" w:rsidRPr="00A7591C">
        <w:rPr>
          <w:noProof/>
          <w:sz w:val="28"/>
          <w:szCs w:val="28"/>
        </w:rPr>
        <w:t>5</w:t>
      </w:r>
    </w:p>
    <w:p w:rsidR="00BC4AEF" w:rsidRPr="00A7591C" w:rsidRDefault="00BC4AEF" w:rsidP="00A7591C">
      <w:pPr>
        <w:pStyle w:val="2"/>
        <w:rPr>
          <w:noProof/>
          <w:sz w:val="28"/>
          <w:szCs w:val="28"/>
        </w:rPr>
      </w:pPr>
      <w:r w:rsidRPr="00A7591C">
        <w:rPr>
          <w:noProof/>
          <w:sz w:val="28"/>
          <w:szCs w:val="28"/>
        </w:rPr>
        <w:t>2. Начальная история Немецкой слободы</w:t>
      </w:r>
      <w:r w:rsidR="002556B0" w:rsidRPr="00A7591C">
        <w:rPr>
          <w:noProof/>
          <w:sz w:val="28"/>
          <w:szCs w:val="28"/>
        </w:rPr>
        <w:tab/>
      </w:r>
      <w:r w:rsidR="00A7591C" w:rsidRPr="00A7591C">
        <w:rPr>
          <w:noProof/>
          <w:sz w:val="28"/>
          <w:szCs w:val="28"/>
        </w:rPr>
        <w:t>6</w:t>
      </w:r>
    </w:p>
    <w:p w:rsidR="002556B0" w:rsidRPr="00A7591C" w:rsidRDefault="00A7591C" w:rsidP="00A7591C">
      <w:pPr>
        <w:spacing w:line="360" w:lineRule="auto"/>
        <w:ind w:left="284"/>
        <w:rPr>
          <w:sz w:val="28"/>
          <w:szCs w:val="28"/>
          <w:lang w:eastAsia="ja-JP"/>
        </w:rPr>
      </w:pPr>
      <w:r w:rsidRPr="00A7591C">
        <w:rPr>
          <w:sz w:val="28"/>
          <w:szCs w:val="28"/>
          <w:lang w:eastAsia="ja-JP"/>
        </w:rPr>
        <w:t>3. Застройка Немецкой Слободы……………………………………………...7</w:t>
      </w:r>
    </w:p>
    <w:p w:rsidR="00A7591C" w:rsidRPr="00A7591C" w:rsidRDefault="00A7591C" w:rsidP="00A7591C">
      <w:pPr>
        <w:spacing w:line="360" w:lineRule="auto"/>
        <w:ind w:left="284"/>
        <w:rPr>
          <w:sz w:val="28"/>
          <w:szCs w:val="28"/>
          <w:lang w:eastAsia="ja-JP"/>
        </w:rPr>
      </w:pPr>
      <w:r w:rsidRPr="00A7591C">
        <w:rPr>
          <w:sz w:val="28"/>
          <w:szCs w:val="28"/>
          <w:lang w:eastAsia="ja-JP"/>
        </w:rPr>
        <w:t xml:space="preserve">4. Природопользование и начало промышленного освоения </w:t>
      </w:r>
      <w:proofErr w:type="spellStart"/>
      <w:r w:rsidRPr="00A7591C">
        <w:rPr>
          <w:sz w:val="28"/>
          <w:szCs w:val="28"/>
          <w:lang w:eastAsia="ja-JP"/>
        </w:rPr>
        <w:t>Лефортовского</w:t>
      </w:r>
      <w:proofErr w:type="spellEnd"/>
      <w:r w:rsidRPr="00A7591C">
        <w:rPr>
          <w:sz w:val="28"/>
          <w:szCs w:val="28"/>
          <w:lang w:eastAsia="ja-JP"/>
        </w:rPr>
        <w:t xml:space="preserve"> Пояузья………………………………………………………………….……....8</w:t>
      </w:r>
    </w:p>
    <w:p w:rsidR="002556B0" w:rsidRPr="00A7591C" w:rsidRDefault="00A7591C" w:rsidP="00A7591C">
      <w:pPr>
        <w:pStyle w:val="1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A7591C">
        <w:rPr>
          <w:noProof/>
          <w:sz w:val="28"/>
          <w:szCs w:val="28"/>
        </w:rPr>
        <w:t>Глава II. Дворцово-парковые ансамбли Лефортово. Застройка в эпоху Петра: 1692 - 1725 годы</w:t>
      </w:r>
      <w:r w:rsidR="002556B0" w:rsidRPr="00A7591C">
        <w:rPr>
          <w:noProof/>
          <w:sz w:val="28"/>
          <w:szCs w:val="28"/>
        </w:rPr>
        <w:tab/>
      </w:r>
      <w:r w:rsidRPr="00A7591C">
        <w:rPr>
          <w:noProof/>
          <w:sz w:val="28"/>
          <w:szCs w:val="28"/>
        </w:rPr>
        <w:t>9</w:t>
      </w:r>
    </w:p>
    <w:p w:rsidR="002556B0" w:rsidRDefault="002556B0" w:rsidP="00A7591C">
      <w:pPr>
        <w:pStyle w:val="11"/>
        <w:spacing w:line="360" w:lineRule="auto"/>
        <w:rPr>
          <w:noProof/>
          <w:sz w:val="28"/>
          <w:szCs w:val="28"/>
        </w:rPr>
      </w:pPr>
      <w:r w:rsidRPr="00A7591C">
        <w:rPr>
          <w:noProof/>
          <w:sz w:val="28"/>
          <w:szCs w:val="28"/>
        </w:rPr>
        <w:t>Список литературы</w:t>
      </w:r>
      <w:r w:rsidRPr="00A7591C">
        <w:rPr>
          <w:noProof/>
          <w:sz w:val="28"/>
          <w:szCs w:val="28"/>
        </w:rPr>
        <w:tab/>
      </w:r>
    </w:p>
    <w:p w:rsidR="00A7591C" w:rsidRPr="00A7591C" w:rsidRDefault="00A7591C" w:rsidP="00A7591C">
      <w:pPr>
        <w:rPr>
          <w:rFonts w:eastAsia="MS Mincho"/>
        </w:rPr>
      </w:pPr>
    </w:p>
    <w:p w:rsidR="002556B0" w:rsidRPr="002B5330" w:rsidRDefault="002556B0" w:rsidP="00A7591C">
      <w:pPr>
        <w:pStyle w:val="2"/>
        <w:rPr>
          <w:rFonts w:eastAsia="MS Mincho"/>
          <w:noProof/>
          <w:lang w:eastAsia="ja-JP"/>
        </w:rPr>
      </w:pPr>
    </w:p>
    <w:p w:rsidR="002556B0" w:rsidRDefault="002556B0" w:rsidP="000851F7">
      <w:pPr>
        <w:spacing w:after="200" w:line="360" w:lineRule="auto"/>
        <w:rPr>
          <w:rFonts w:ascii="Times New Roman CYR" w:hAnsi="Times New Roman CYR" w:cs="Times New Roman CYR"/>
          <w:sz w:val="28"/>
          <w:szCs w:val="28"/>
        </w:rPr>
      </w:pPr>
      <w:r w:rsidRPr="002B5330">
        <w:rPr>
          <w:b/>
          <w:bCs/>
          <w:sz w:val="28"/>
          <w:szCs w:val="28"/>
        </w:rPr>
        <w:fldChar w:fldCharType="end"/>
      </w: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FD7243" w:rsidRPr="00DC1170" w:rsidRDefault="00FD7243" w:rsidP="000851F7">
      <w:pPr>
        <w:pStyle w:val="1"/>
        <w:jc w:val="center"/>
      </w:pPr>
      <w:bookmarkStart w:id="0" w:name="_Toc256971363"/>
      <w:r w:rsidRPr="00DC1170">
        <w:t>Введение</w:t>
      </w:r>
      <w:bookmarkEnd w:id="0"/>
    </w:p>
    <w:p w:rsidR="00FD7243" w:rsidRDefault="00FD7243" w:rsidP="000851F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CA7606" w:rsidRPr="005D3213" w:rsidRDefault="00FD7243" w:rsidP="000851F7">
      <w:pPr>
        <w:tabs>
          <w:tab w:val="left" w:pos="6190"/>
        </w:tabs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374131">
        <w:rPr>
          <w:rFonts w:ascii="Times New Roman CYR" w:hAnsi="Times New Roman CYR" w:cs="Times New Roman CYR"/>
          <w:b/>
          <w:sz w:val="28"/>
          <w:szCs w:val="28"/>
        </w:rPr>
        <w:t>Актуа</w:t>
      </w:r>
      <w:r w:rsidRPr="00655947">
        <w:rPr>
          <w:rFonts w:ascii="Times New Roman CYR" w:hAnsi="Times New Roman CYR" w:cs="Times New Roman CYR"/>
          <w:b/>
          <w:sz w:val="28"/>
          <w:szCs w:val="28"/>
        </w:rPr>
        <w:t>льность</w:t>
      </w:r>
      <w:r w:rsidR="005D3213">
        <w:rPr>
          <w:rFonts w:ascii="Times New Roman CYR" w:hAnsi="Times New Roman CYR" w:cs="Times New Roman CYR"/>
          <w:sz w:val="28"/>
          <w:szCs w:val="28"/>
        </w:rPr>
        <w:t xml:space="preserve">. Москва – очень красивый и интересный город с точки зрения истории. В основном, многие люди, в том числе и сами москвичи, уверены, что все «драгоценности» нашего города спрятаны в центре – будь то памятник архитектуры, вроде Храма Христа Спасителя или Красная площадь, привлекающая своей красотой, или даже Алмазный фонд, на бриллианты которого не устают любоваться и туристы. Однако немногие знают, что заслуживающие внимания достопримечательности находятся и в других районах, например в Лефортово. Неслучайно </w:t>
      </w:r>
      <w:r w:rsidR="00347BD3">
        <w:rPr>
          <w:rFonts w:ascii="Times New Roman CYR" w:hAnsi="Times New Roman CYR" w:cs="Times New Roman CYR"/>
          <w:sz w:val="28"/>
          <w:szCs w:val="28"/>
        </w:rPr>
        <w:t>же он носит имя</w:t>
      </w:r>
      <w:r w:rsidR="005D3213">
        <w:rPr>
          <w:rFonts w:ascii="Times New Roman CYR" w:hAnsi="Times New Roman CYR" w:cs="Times New Roman CYR"/>
          <w:sz w:val="28"/>
          <w:szCs w:val="28"/>
        </w:rPr>
        <w:t xml:space="preserve"> лучшего друга Петра I, </w:t>
      </w:r>
      <w:r w:rsidR="00347BD3">
        <w:rPr>
          <w:rFonts w:ascii="Times New Roman CYR" w:hAnsi="Times New Roman CYR" w:cs="Times New Roman CYR"/>
          <w:sz w:val="28"/>
          <w:szCs w:val="28"/>
        </w:rPr>
        <w:t>да и сам император много времени проводил в Немецкой слободе</w:t>
      </w:r>
      <w:r w:rsidR="004D1626">
        <w:rPr>
          <w:rFonts w:ascii="Times New Roman CYR" w:hAnsi="Times New Roman CYR" w:cs="Times New Roman CYR"/>
          <w:sz w:val="28"/>
          <w:szCs w:val="28"/>
        </w:rPr>
        <w:t>, история которой неразрывно связана с Лефортово</w:t>
      </w:r>
      <w:proofErr w:type="gramStart"/>
      <w:r w:rsidR="004D1626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D1626">
        <w:rPr>
          <w:rFonts w:ascii="Times New Roman CYR" w:hAnsi="Times New Roman CYR" w:cs="Times New Roman CYR"/>
          <w:sz w:val="28"/>
          <w:szCs w:val="28"/>
        </w:rPr>
        <w:t xml:space="preserve"> Поэтому и стоит изучить подробнее историю этой части Москвы.</w:t>
      </w:r>
    </w:p>
    <w:p w:rsidR="00FD7243" w:rsidRPr="00FF0878" w:rsidRDefault="00FD7243" w:rsidP="004D162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F0878">
        <w:rPr>
          <w:rFonts w:ascii="Times New Roman CYR" w:hAnsi="Times New Roman CYR" w:cs="Times New Roman CYR"/>
          <w:b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4D1626">
        <w:rPr>
          <w:rFonts w:ascii="Times New Roman CYR" w:hAnsi="Times New Roman CYR" w:cs="Times New Roman CYR"/>
          <w:sz w:val="28"/>
          <w:szCs w:val="28"/>
        </w:rPr>
        <w:t>изучить историю района Лефортово.</w:t>
      </w:r>
    </w:p>
    <w:p w:rsidR="00FD7243" w:rsidRPr="00FF0878" w:rsidRDefault="00FD7243" w:rsidP="000851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0878">
        <w:rPr>
          <w:rFonts w:ascii="Times New Roman CYR" w:hAnsi="Times New Roman CYR" w:cs="Times New Roman CYR"/>
          <w:b/>
          <w:sz w:val="28"/>
          <w:szCs w:val="28"/>
        </w:rPr>
        <w:t>Задачи</w:t>
      </w:r>
      <w:r w:rsidRPr="00FF0878">
        <w:rPr>
          <w:rFonts w:ascii="Times New Roman CYR" w:hAnsi="Times New Roman CYR" w:cs="Times New Roman CYR"/>
          <w:sz w:val="28"/>
          <w:szCs w:val="28"/>
        </w:rPr>
        <w:t>:</w:t>
      </w:r>
    </w:p>
    <w:p w:rsidR="00FD7243" w:rsidRPr="00FF0878" w:rsidRDefault="004D1626" w:rsidP="004D162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Изучить тематическую литературу;</w:t>
      </w:r>
    </w:p>
    <w:p w:rsidR="004D1626" w:rsidRDefault="004D1626" w:rsidP="004D1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Попробовать отыскать новые факты, связанные с историей района и не упомянутые в источниках;</w:t>
      </w:r>
    </w:p>
    <w:p w:rsidR="00FD7243" w:rsidRPr="004D1626" w:rsidRDefault="004D1626" w:rsidP="004D1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Сделать свою работу интересной.</w:t>
      </w:r>
    </w:p>
    <w:p w:rsidR="00FD7243" w:rsidRDefault="00FD7243">
      <w:pP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FD7243" w:rsidRDefault="00FD7243" w:rsidP="000851F7">
      <w:pPr>
        <w:pStyle w:val="a3"/>
        <w:tabs>
          <w:tab w:val="left" w:pos="6190"/>
        </w:tabs>
        <w:spacing w:line="360" w:lineRule="auto"/>
        <w:ind w:left="460"/>
        <w:jc w:val="center"/>
        <w:rPr>
          <w:sz w:val="36"/>
          <w:szCs w:val="36"/>
        </w:rPr>
      </w:pPr>
      <w:bookmarkStart w:id="1" w:name="_Toc256971377"/>
      <w:r w:rsidRPr="00FD7243">
        <w:rPr>
          <w:sz w:val="36"/>
          <w:szCs w:val="36"/>
        </w:rPr>
        <w:t>Список литературы</w:t>
      </w:r>
      <w:bookmarkEnd w:id="1"/>
    </w:p>
    <w:p w:rsidR="00FD7243" w:rsidRPr="00613574" w:rsidRDefault="00FD7243" w:rsidP="000851F7">
      <w:pPr>
        <w:pStyle w:val="a3"/>
        <w:numPr>
          <w:ilvl w:val="0"/>
          <w:numId w:val="3"/>
        </w:numPr>
        <w:tabs>
          <w:tab w:val="left" w:pos="6190"/>
        </w:tabs>
        <w:spacing w:line="360" w:lineRule="auto"/>
        <w:rPr>
          <w:sz w:val="36"/>
          <w:szCs w:val="36"/>
        </w:rPr>
      </w:pPr>
      <w:r w:rsidRPr="00FD7243">
        <w:rPr>
          <w:sz w:val="28"/>
          <w:szCs w:val="28"/>
        </w:rPr>
        <w:t xml:space="preserve"> </w:t>
      </w:r>
      <w:r>
        <w:rPr>
          <w:sz w:val="28"/>
          <w:szCs w:val="28"/>
        </w:rPr>
        <w:t>Яйленко В.П</w:t>
      </w:r>
      <w:r w:rsidRPr="00FD72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Очерки по истории и архитектуре Лефортово XVII –XVIII </w:t>
      </w:r>
      <w:r w:rsidRPr="00FD7243">
        <w:rPr>
          <w:sz w:val="28"/>
          <w:szCs w:val="28"/>
        </w:rPr>
        <w:t>веков.</w:t>
      </w:r>
      <w:r w:rsidR="00613574">
        <w:rPr>
          <w:sz w:val="28"/>
          <w:szCs w:val="28"/>
        </w:rPr>
        <w:t xml:space="preserve"> -</w:t>
      </w:r>
      <w:r w:rsidRPr="00FD7243">
        <w:rPr>
          <w:sz w:val="28"/>
          <w:szCs w:val="28"/>
        </w:rPr>
        <w:t xml:space="preserve"> </w:t>
      </w:r>
      <w:r w:rsidR="00613574">
        <w:rPr>
          <w:sz w:val="28"/>
          <w:szCs w:val="28"/>
        </w:rPr>
        <w:t>М.: ООО «</w:t>
      </w:r>
      <w:proofErr w:type="spellStart"/>
      <w:r w:rsidR="00613574">
        <w:rPr>
          <w:sz w:val="28"/>
          <w:szCs w:val="28"/>
        </w:rPr>
        <w:t>Галерия</w:t>
      </w:r>
      <w:proofErr w:type="spellEnd"/>
      <w:r w:rsidR="0061357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613574">
        <w:rPr>
          <w:sz w:val="28"/>
          <w:szCs w:val="28"/>
        </w:rPr>
        <w:t>2004.</w:t>
      </w:r>
    </w:p>
    <w:p w:rsidR="00613574" w:rsidRPr="00613574" w:rsidRDefault="00613574" w:rsidP="000851F7">
      <w:pPr>
        <w:pStyle w:val="a3"/>
        <w:numPr>
          <w:ilvl w:val="0"/>
          <w:numId w:val="3"/>
        </w:numPr>
        <w:tabs>
          <w:tab w:val="left" w:pos="6190"/>
        </w:tabs>
        <w:spacing w:line="360" w:lineRule="auto"/>
        <w:rPr>
          <w:sz w:val="36"/>
          <w:szCs w:val="36"/>
        </w:rPr>
      </w:pPr>
      <w:proofErr w:type="spellStart"/>
      <w:r>
        <w:rPr>
          <w:sz w:val="28"/>
          <w:szCs w:val="28"/>
        </w:rPr>
        <w:t>Миклашевская</w:t>
      </w:r>
      <w:proofErr w:type="spellEnd"/>
      <w:r>
        <w:rPr>
          <w:sz w:val="28"/>
          <w:szCs w:val="28"/>
        </w:rPr>
        <w:t xml:space="preserve"> Е.П., Цепляева М.С. Утоли моя печали // Милосердные традиции Лефортова. – М.: ООО «</w:t>
      </w:r>
      <w:proofErr w:type="spellStart"/>
      <w:r>
        <w:rPr>
          <w:sz w:val="28"/>
          <w:szCs w:val="28"/>
        </w:rPr>
        <w:t>Галерия</w:t>
      </w:r>
      <w:proofErr w:type="spellEnd"/>
      <w:r>
        <w:rPr>
          <w:sz w:val="28"/>
          <w:szCs w:val="28"/>
        </w:rPr>
        <w:t>», 2002.</w:t>
      </w:r>
    </w:p>
    <w:p w:rsidR="00613574" w:rsidRPr="000851F7" w:rsidRDefault="00613574" w:rsidP="000851F7">
      <w:pPr>
        <w:pStyle w:val="a3"/>
        <w:numPr>
          <w:ilvl w:val="0"/>
          <w:numId w:val="3"/>
        </w:numPr>
        <w:tabs>
          <w:tab w:val="left" w:pos="6190"/>
        </w:tabs>
        <w:spacing w:line="360" w:lineRule="auto"/>
        <w:rPr>
          <w:sz w:val="36"/>
          <w:szCs w:val="36"/>
        </w:rPr>
      </w:pPr>
      <w:r>
        <w:rPr>
          <w:sz w:val="28"/>
          <w:szCs w:val="28"/>
        </w:rPr>
        <w:t>Калинина М.Л., Мельник В.А.</w:t>
      </w:r>
      <w:r w:rsidR="000851F7">
        <w:rPr>
          <w:sz w:val="28"/>
          <w:szCs w:val="28"/>
        </w:rPr>
        <w:t xml:space="preserve">/ Под ред. Шурыгина Е.Б., Артемьева И.Ф., Коноваловой Г.М., </w:t>
      </w:r>
      <w:proofErr w:type="spellStart"/>
      <w:r w:rsidR="000851F7">
        <w:rPr>
          <w:sz w:val="28"/>
          <w:szCs w:val="28"/>
        </w:rPr>
        <w:t>Шишигиной</w:t>
      </w:r>
      <w:proofErr w:type="spellEnd"/>
      <w:r w:rsidR="000851F7">
        <w:rPr>
          <w:sz w:val="28"/>
          <w:szCs w:val="28"/>
        </w:rPr>
        <w:t xml:space="preserve"> Е.Ю. Прогулки по Лефортову. – Москва, 2003.</w:t>
      </w:r>
    </w:p>
    <w:p w:rsidR="000851F7" w:rsidRPr="00FD7243" w:rsidRDefault="000851F7" w:rsidP="000851F7">
      <w:pPr>
        <w:pStyle w:val="a3"/>
        <w:numPr>
          <w:ilvl w:val="0"/>
          <w:numId w:val="3"/>
        </w:numPr>
        <w:tabs>
          <w:tab w:val="left" w:pos="6190"/>
        </w:tabs>
        <w:spacing w:line="360" w:lineRule="auto"/>
        <w:rPr>
          <w:sz w:val="36"/>
          <w:szCs w:val="36"/>
        </w:rPr>
      </w:pPr>
      <w:r>
        <w:rPr>
          <w:sz w:val="28"/>
          <w:szCs w:val="28"/>
        </w:rPr>
        <w:t>Научно – историческая конференция // Лефортово: вчера, сегодня, завтра. Материалы. – Москва, 1999.</w:t>
      </w:r>
    </w:p>
    <w:sectPr w:rsidR="000851F7" w:rsidRPr="00FD7243" w:rsidSect="00CA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DA0"/>
    <w:multiLevelType w:val="hybridMultilevel"/>
    <w:tmpl w:val="250EEDCE"/>
    <w:lvl w:ilvl="0" w:tplc="8160CA0E">
      <w:start w:val="1"/>
      <w:numFmt w:val="decimal"/>
      <w:lvlText w:val="%1."/>
      <w:lvlJc w:val="left"/>
      <w:pPr>
        <w:ind w:left="8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C0936C0"/>
    <w:multiLevelType w:val="multilevel"/>
    <w:tmpl w:val="4296E096"/>
    <w:lvl w:ilvl="0">
      <w:start w:val="1"/>
      <w:numFmt w:val="decimal"/>
      <w:lvlText w:val="%1."/>
      <w:lvlJc w:val="left"/>
      <w:pPr>
        <w:ind w:left="460" w:hanging="4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36FD505F"/>
    <w:multiLevelType w:val="hybridMultilevel"/>
    <w:tmpl w:val="FB22ECF8"/>
    <w:lvl w:ilvl="0" w:tplc="0F00D3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56B0"/>
    <w:rsid w:val="000644BB"/>
    <w:rsid w:val="000851F7"/>
    <w:rsid w:val="002556B0"/>
    <w:rsid w:val="00342E2D"/>
    <w:rsid w:val="00347BD3"/>
    <w:rsid w:val="003A4622"/>
    <w:rsid w:val="0040650A"/>
    <w:rsid w:val="004D1626"/>
    <w:rsid w:val="004D26BB"/>
    <w:rsid w:val="005D3213"/>
    <w:rsid w:val="00613574"/>
    <w:rsid w:val="00733588"/>
    <w:rsid w:val="00972CD0"/>
    <w:rsid w:val="00A7591C"/>
    <w:rsid w:val="00AF4925"/>
    <w:rsid w:val="00BC4AEF"/>
    <w:rsid w:val="00CA7606"/>
    <w:rsid w:val="00FD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243"/>
    <w:pPr>
      <w:keepNext/>
      <w:spacing w:line="360" w:lineRule="auto"/>
      <w:ind w:firstLine="567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rsid w:val="002556B0"/>
    <w:pPr>
      <w:tabs>
        <w:tab w:val="right" w:leader="dot" w:pos="9345"/>
      </w:tabs>
    </w:pPr>
  </w:style>
  <w:style w:type="paragraph" w:styleId="2">
    <w:name w:val="toc 2"/>
    <w:basedOn w:val="a"/>
    <w:next w:val="a"/>
    <w:autoRedefine/>
    <w:rsid w:val="00A7591C"/>
    <w:pPr>
      <w:tabs>
        <w:tab w:val="right" w:leader="dot" w:pos="9345"/>
      </w:tabs>
      <w:spacing w:line="360" w:lineRule="auto"/>
      <w:ind w:left="284"/>
    </w:pPr>
  </w:style>
  <w:style w:type="paragraph" w:styleId="3">
    <w:name w:val="toc 3"/>
    <w:basedOn w:val="a"/>
    <w:next w:val="a"/>
    <w:autoRedefine/>
    <w:rsid w:val="002556B0"/>
    <w:pPr>
      <w:ind w:left="480"/>
    </w:pPr>
  </w:style>
  <w:style w:type="character" w:customStyle="1" w:styleId="10">
    <w:name w:val="Заголовок 1 Знак"/>
    <w:basedOn w:val="a0"/>
    <w:link w:val="1"/>
    <w:rsid w:val="00FD7243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D7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Введение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Лили</cp:lastModifiedBy>
  <cp:revision>2</cp:revision>
  <dcterms:created xsi:type="dcterms:W3CDTF">2015-03-16T16:36:00Z</dcterms:created>
  <dcterms:modified xsi:type="dcterms:W3CDTF">2015-03-16T19:26:00Z</dcterms:modified>
</cp:coreProperties>
</file>