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07" w:rsidRDefault="009E3007" w:rsidP="009E3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2C1F9C" w:rsidRDefault="009E3007" w:rsidP="009E3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007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9E3007">
        <w:rPr>
          <w:rFonts w:ascii="Times New Roman" w:hAnsi="Times New Roman" w:cs="Times New Roman"/>
          <w:sz w:val="24"/>
          <w:szCs w:val="24"/>
        </w:rPr>
        <w:br/>
        <w:t xml:space="preserve">Эта тема актуальна в современном мире, так как идут динамические процессы, связанные с семьей, </w:t>
      </w:r>
      <w:proofErr w:type="gramStart"/>
      <w:r w:rsidRPr="009E300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3007">
        <w:rPr>
          <w:rFonts w:ascii="Times New Roman" w:hAnsi="Times New Roman" w:cs="Times New Roman"/>
          <w:sz w:val="24"/>
          <w:szCs w:val="24"/>
        </w:rPr>
        <w:t xml:space="preserve"> взаимоотношением. Родители очень много времени должны посвящать работе, остается мало времени на воспитание.</w:t>
      </w:r>
    </w:p>
    <w:p w:rsidR="002C1F9C" w:rsidRDefault="002C1F9C" w:rsidP="009E3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семья находится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довольно кризисной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ситуации. Сейчас сильный переход от традиционной с</w:t>
      </w:r>
      <w:r w:rsidR="00334862">
        <w:rPr>
          <w:rFonts w:ascii="Times New Roman" w:hAnsi="Times New Roman" w:cs="Times New Roman"/>
          <w:sz w:val="24"/>
          <w:szCs w:val="24"/>
        </w:rPr>
        <w:t>емьи, когда есть и мама и папа к более типичной  семье</w:t>
      </w:r>
      <w:r>
        <w:rPr>
          <w:rFonts w:ascii="Times New Roman" w:hAnsi="Times New Roman" w:cs="Times New Roman"/>
          <w:sz w:val="24"/>
          <w:szCs w:val="24"/>
        </w:rPr>
        <w:t>, где есть мама и ребенок</w:t>
      </w:r>
      <w:r w:rsidR="00334862">
        <w:rPr>
          <w:rFonts w:ascii="Times New Roman" w:hAnsi="Times New Roman" w:cs="Times New Roman"/>
          <w:sz w:val="24"/>
          <w:szCs w:val="24"/>
        </w:rPr>
        <w:t>.</w:t>
      </w:r>
    </w:p>
    <w:p w:rsidR="00D1644F" w:rsidRDefault="002C1F9C" w:rsidP="009E3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причин является то, что родители оба,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традиционной системы, задействованы именно в экономической сфере и поэтому и мать и отец не так много участвуют в жизни ребенка, в его воспитании. Главная сложность в том, что нет четких представлений сейчас, как надо воспит</w:t>
      </w:r>
      <w:r w:rsidR="00D1644F">
        <w:rPr>
          <w:rFonts w:ascii="Times New Roman" w:hAnsi="Times New Roman" w:cs="Times New Roman"/>
          <w:sz w:val="24"/>
          <w:szCs w:val="24"/>
        </w:rPr>
        <w:t>ывать, нет однозначных образцов, в отличи</w:t>
      </w:r>
      <w:proofErr w:type="gramStart"/>
      <w:r w:rsidR="00D164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644F">
        <w:rPr>
          <w:rFonts w:ascii="Times New Roman" w:hAnsi="Times New Roman" w:cs="Times New Roman"/>
          <w:sz w:val="24"/>
          <w:szCs w:val="24"/>
        </w:rPr>
        <w:t xml:space="preserve"> от старых времен, когда было четко распределено, кто чем занимается в семье и такие устои не менялись достаточно долго</w:t>
      </w:r>
    </w:p>
    <w:p w:rsidR="00C26508" w:rsidRDefault="00D1644F" w:rsidP="00C265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Подростковый возраст, когда человек становится более самостоятельным автономным, отношения обязательно тоже должны трансформироваться, они не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таком прежнем состоянии. Этот период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непростой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он может сопровождаться</w:t>
      </w:r>
      <w:r w:rsidR="00334862">
        <w:rPr>
          <w:rFonts w:ascii="Times New Roman" w:hAnsi="Times New Roman" w:cs="Times New Roman"/>
          <w:sz w:val="24"/>
          <w:szCs w:val="24"/>
        </w:rPr>
        <w:t xml:space="preserve"> какими либо последствиями, нарушением прежних связей или серьезными конфликтами между самыми близкими людьми.</w:t>
      </w:r>
      <w:r w:rsidR="009E3007" w:rsidRPr="009E3007">
        <w:rPr>
          <w:rFonts w:ascii="Times New Roman" w:hAnsi="Times New Roman" w:cs="Times New Roman"/>
          <w:sz w:val="24"/>
          <w:szCs w:val="24"/>
        </w:rPr>
        <w:br/>
      </w:r>
    </w:p>
    <w:p w:rsidR="00C26508" w:rsidRDefault="00C26508" w:rsidP="00C265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08" w:rsidRPr="00D1644F" w:rsidRDefault="00C26508" w:rsidP="00C265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644F">
        <w:rPr>
          <w:rFonts w:ascii="Times New Roman" w:hAnsi="Times New Roman" w:cs="Times New Roman"/>
          <w:b/>
          <w:sz w:val="24"/>
          <w:szCs w:val="24"/>
        </w:rPr>
        <w:t>Проблема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6508" w:rsidRPr="009E3007" w:rsidRDefault="00C26508" w:rsidP="00C26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Взаимоотношения очень быстро меняются. Сам институт семьи он очень сильно трансформируется, трансформируются ценности, отношения. Проблемой является то, что непонятно, как собственно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к другу родители и дети и что является специфической особенностью отношения между матерью и дочерью.</w:t>
      </w:r>
    </w:p>
    <w:p w:rsidR="00334862" w:rsidRPr="009E3007" w:rsidRDefault="00334862" w:rsidP="0033486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3007" w:rsidRDefault="00C26508" w:rsidP="009E30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E3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 психологические особенности</w:t>
      </w:r>
      <w:r w:rsidRPr="009E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между матерью и дочерью.</w:t>
      </w:r>
      <w:r w:rsidRPr="009E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007" w:rsidRPr="009E3007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58"/>
        <w:gridCol w:w="1977"/>
        <w:gridCol w:w="1070"/>
      </w:tblGrid>
      <w:tr w:rsidR="009E3007" w:rsidRPr="009E3007" w:rsidTr="009E3007">
        <w:trPr>
          <w:tblCellSpacing w:w="0" w:type="dxa"/>
        </w:trPr>
        <w:tc>
          <w:tcPr>
            <w:tcW w:w="5340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007" w:rsidRDefault="009E3007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3007" w:rsidRDefault="009E3007" w:rsidP="009E3007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определения </w:t>
            </w:r>
            <w:proofErr w:type="spellStart"/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осовным</w:t>
            </w:r>
            <w:proofErr w:type="spellEnd"/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 темы</w:t>
            </w:r>
            <w:r w:rsidR="0033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взаимоотношения детей и родителей, подросток,</w:t>
            </w:r>
            <w:r w:rsidR="00E0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9E3007" w:rsidRDefault="009E3007" w:rsidP="009E3007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</w:t>
            </w:r>
            <w:r w:rsidR="0033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особенности отношения матери к ребенку, проявление материнского инстинкта, изменение этих отношений в связи с взрослением</w:t>
            </w:r>
          </w:p>
          <w:p w:rsidR="009E3007" w:rsidRPr="00334862" w:rsidRDefault="00334862" w:rsidP="00334862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типы взаимоотношений между мамой и ребенком в связи с прохождением переходного возраста</w:t>
            </w:r>
          </w:p>
          <w:p w:rsidR="009E3007" w:rsidRPr="009E3007" w:rsidRDefault="009E3007" w:rsidP="009E3007">
            <w:pPr>
              <w:pStyle w:val="a8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исследование и изучить результаты</w:t>
            </w:r>
          </w:p>
          <w:p w:rsidR="009E3007" w:rsidRDefault="009E3007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4EB" w:rsidRDefault="009E3007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Теоретическая разработанность темы:</w:t>
            </w:r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69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взаимоотношения детей и родителей вечная. Она изучалась в психологии, в педагогике и в философии. В психологии </w:t>
            </w:r>
            <w:r w:rsidR="002F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</w:t>
            </w:r>
            <w:r w:rsidR="0069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ученые изучали взаимоотношение подростков и родителей, но собственно проблема динамики взаимоотношений с одним из родителей изучена гораздо меньше. Аналитический подход</w:t>
            </w:r>
            <w:r w:rsidR="002F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</w:t>
            </w:r>
            <w:r w:rsidR="0069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специфики </w:t>
            </w:r>
            <w:r w:rsidR="002F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</w:t>
            </w:r>
            <w:r w:rsidR="0069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отношений </w:t>
            </w:r>
            <w:r w:rsidR="002F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ребенка с матерью и отцом ставит во главу угла. Фрейд и </w:t>
            </w:r>
            <w:proofErr w:type="spellStart"/>
            <w:r w:rsidR="002F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Кляйн</w:t>
            </w:r>
            <w:proofErr w:type="spellEnd"/>
            <w:r w:rsidR="002F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говорили, что существуют особенности общения ребенка с родителем своего и противоположного пола</w:t>
            </w:r>
            <w:r w:rsidR="002C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781B" w:rsidRDefault="002F781B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современной литературе эта проблема представлена у последователей психоаналитического подхода.</w:t>
            </w:r>
          </w:p>
          <w:p w:rsidR="006924EB" w:rsidRDefault="006924EB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4EB" w:rsidRDefault="006924EB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007" w:rsidRDefault="009E3007" w:rsidP="00C265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 исследований</w:t>
            </w:r>
            <w:proofErr w:type="gramStart"/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2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подростка с матерью</w:t>
            </w:r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исследований</w:t>
            </w:r>
            <w:proofErr w:type="gramStart"/>
            <w:r w:rsidRPr="009E3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2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этих отношений</w:t>
            </w:r>
          </w:p>
          <w:p w:rsidR="00C26508" w:rsidRDefault="00C26508" w:rsidP="00C265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6508" w:rsidRDefault="00C26508" w:rsidP="00C265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значимость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26508" w:rsidRPr="00C26508" w:rsidRDefault="00C26508" w:rsidP="00C265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ра</w:t>
            </w:r>
            <w:r w:rsidR="007B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может быть использована для людей, которые работают с подростками и родителями, например в деятельности психологической службы. Также для работы с коллективом, для интерпретации кризисных взаимоотношений и в какой-то мере для разработки программ психологической помощи людям, которые находятся в кризисной ситуации.</w:t>
            </w:r>
          </w:p>
          <w:p w:rsidR="00C26508" w:rsidRPr="00C26508" w:rsidRDefault="00C26508" w:rsidP="00C265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36" w:space="0" w:color="FFFFFF"/>
            </w:tcBorders>
            <w:tcMar>
              <w:top w:w="75" w:type="dxa"/>
              <w:left w:w="120" w:type="dxa"/>
              <w:bottom w:w="75" w:type="dxa"/>
              <w:right w:w="75" w:type="dxa"/>
            </w:tcMar>
            <w:hideMark/>
          </w:tcPr>
          <w:p w:rsidR="009E3007" w:rsidRPr="009E3007" w:rsidRDefault="00771A33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9E300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in;height:18pt" o:ole="">
                  <v:imagedata r:id="rId7" o:title=""/>
                </v:shape>
                <w:control r:id="rId8" w:name="DefaultOcxName" w:shapeid="_x0000_i1026"/>
              </w:object>
            </w:r>
          </w:p>
        </w:tc>
        <w:tc>
          <w:tcPr>
            <w:tcW w:w="885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007" w:rsidRPr="009E3007" w:rsidRDefault="009E3007" w:rsidP="009E30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3007" w:rsidRPr="009E3007" w:rsidRDefault="00771A33" w:rsidP="009E3007">
      <w:pPr>
        <w:spacing w:before="150" w:after="0" w:line="240" w:lineRule="auto"/>
        <w:ind w:left="150" w:right="150"/>
        <w:rPr>
          <w:rFonts w:ascii="Times New Roman" w:eastAsia="Times New Roman" w:hAnsi="Times New Roman" w:cs="Times New Roman"/>
          <w:vanish/>
          <w:color w:val="2B587A"/>
          <w:sz w:val="24"/>
          <w:szCs w:val="24"/>
          <w:lang w:eastAsia="ru-RU"/>
        </w:rPr>
      </w:pPr>
      <w:r w:rsidRPr="009E300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fldChar w:fldCharType="begin"/>
      </w:r>
      <w:r w:rsidR="009E3007" w:rsidRPr="009E300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instrText xml:space="preserve"> HYPERLINK "http://vk.com/write32612181?hist=1&amp;offset=-1" \t "_blank" </w:instrText>
      </w:r>
      <w:r w:rsidRPr="009E300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fldChar w:fldCharType="separate"/>
      </w:r>
    </w:p>
    <w:p w:rsidR="009E3007" w:rsidRPr="009E3007" w:rsidRDefault="009E3007" w:rsidP="009E3007">
      <w:pPr>
        <w:spacing w:before="150"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07">
        <w:rPr>
          <w:rFonts w:ascii="Tahoma" w:eastAsia="Times New Roman" w:hAnsi="Tahoma" w:cs="Tahoma"/>
          <w:vanish/>
          <w:color w:val="2B587A"/>
          <w:sz w:val="17"/>
          <w:szCs w:val="17"/>
          <w:lang w:eastAsia="ru-RU"/>
        </w:rPr>
        <w:lastRenderedPageBreak/>
        <w:t xml:space="preserve">Показать следующие сообщения </w:t>
      </w:r>
      <w:r w:rsidRPr="009E3007">
        <w:rPr>
          <w:rFonts w:ascii="Arial" w:eastAsia="Times New Roman" w:hAnsi="Arial" w:cs="Arial"/>
          <w:vanish/>
          <w:color w:val="2B587A"/>
          <w:sz w:val="17"/>
          <w:szCs w:val="17"/>
          <w:lang w:eastAsia="ru-RU"/>
        </w:rPr>
        <w:t>↓</w:t>
      </w:r>
    </w:p>
    <w:p w:rsidR="009E3007" w:rsidRPr="009E3007" w:rsidRDefault="009E3007" w:rsidP="009E3007">
      <w:pPr>
        <w:spacing w:before="150" w:after="0" w:line="240" w:lineRule="auto"/>
        <w:ind w:left="150" w:right="150"/>
        <w:rPr>
          <w:rFonts w:ascii="Tahoma" w:eastAsia="Times New Roman" w:hAnsi="Tahoma" w:cs="Tahoma"/>
          <w:vanish/>
          <w:color w:val="2B587A"/>
          <w:sz w:val="17"/>
          <w:szCs w:val="17"/>
          <w:lang w:eastAsia="ru-RU"/>
        </w:rPr>
      </w:pPr>
      <w:r w:rsidRPr="009E3007">
        <w:rPr>
          <w:rFonts w:ascii="Tahoma" w:eastAsia="Times New Roman" w:hAnsi="Tahoma" w:cs="Tahoma"/>
          <w:vanish/>
          <w:color w:val="2B587A"/>
          <w:sz w:val="17"/>
          <w:szCs w:val="17"/>
          <w:lang w:eastAsia="ru-RU"/>
        </w:rPr>
        <w:t> </w:t>
      </w:r>
    </w:p>
    <w:p w:rsidR="009E3007" w:rsidRPr="009E3007" w:rsidRDefault="00771A33" w:rsidP="009E3007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E300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fldChar w:fldCharType="end"/>
      </w:r>
    </w:p>
    <w:p w:rsidR="009E3007" w:rsidRPr="00D1644F" w:rsidRDefault="009E3007" w:rsidP="009E3007">
      <w:pPr>
        <w:spacing w:after="0" w:line="384" w:lineRule="auto"/>
        <w:jc w:val="center"/>
        <w:rPr>
          <w:rFonts w:ascii="Tahoma" w:eastAsia="Times New Roman" w:hAnsi="Tahoma" w:cs="Tahoma"/>
          <w:b/>
          <w:vanish/>
          <w:color w:val="777777"/>
          <w:sz w:val="19"/>
          <w:szCs w:val="19"/>
          <w:lang w:eastAsia="ru-RU"/>
        </w:rPr>
      </w:pPr>
      <w:r w:rsidRPr="00D1644F">
        <w:rPr>
          <w:rFonts w:ascii="Tahoma" w:eastAsia="Times New Roman" w:hAnsi="Tahoma" w:cs="Tahoma"/>
          <w:b/>
          <w:vanish/>
          <w:color w:val="777777"/>
          <w:sz w:val="19"/>
          <w:szCs w:val="19"/>
          <w:lang w:eastAsia="ru-RU"/>
        </w:rPr>
        <w:t>Здесь будет выводиться история переписки.</w:t>
      </w:r>
    </w:p>
    <w:sectPr w:rsidR="009E3007" w:rsidRPr="00D1644F" w:rsidSect="003C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07" w:rsidRDefault="009E3007" w:rsidP="009E3007">
      <w:pPr>
        <w:spacing w:after="0" w:line="240" w:lineRule="auto"/>
      </w:pPr>
      <w:r>
        <w:separator/>
      </w:r>
    </w:p>
  </w:endnote>
  <w:endnote w:type="continuationSeparator" w:id="0">
    <w:p w:rsidR="009E3007" w:rsidRDefault="009E3007" w:rsidP="009E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07" w:rsidRDefault="009E3007" w:rsidP="009E3007">
      <w:pPr>
        <w:spacing w:after="0" w:line="240" w:lineRule="auto"/>
      </w:pPr>
      <w:r>
        <w:separator/>
      </w:r>
    </w:p>
  </w:footnote>
  <w:footnote w:type="continuationSeparator" w:id="0">
    <w:p w:rsidR="009E3007" w:rsidRDefault="009E3007" w:rsidP="009E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164E"/>
    <w:multiLevelType w:val="hybridMultilevel"/>
    <w:tmpl w:val="56B4B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007"/>
    <w:rsid w:val="000408BD"/>
    <w:rsid w:val="00082364"/>
    <w:rsid w:val="00103F5F"/>
    <w:rsid w:val="00176C5F"/>
    <w:rsid w:val="00187D77"/>
    <w:rsid w:val="001B7752"/>
    <w:rsid w:val="002C1F9C"/>
    <w:rsid w:val="002F781B"/>
    <w:rsid w:val="00334862"/>
    <w:rsid w:val="00373EC1"/>
    <w:rsid w:val="003C7094"/>
    <w:rsid w:val="004D7BB2"/>
    <w:rsid w:val="00535122"/>
    <w:rsid w:val="005C51F9"/>
    <w:rsid w:val="006924EB"/>
    <w:rsid w:val="006F7093"/>
    <w:rsid w:val="00771A33"/>
    <w:rsid w:val="00775DAA"/>
    <w:rsid w:val="007B530F"/>
    <w:rsid w:val="007D60F7"/>
    <w:rsid w:val="00893E76"/>
    <w:rsid w:val="009C185E"/>
    <w:rsid w:val="009E3007"/>
    <w:rsid w:val="00A1565D"/>
    <w:rsid w:val="00C26508"/>
    <w:rsid w:val="00D1644F"/>
    <w:rsid w:val="00E017B2"/>
    <w:rsid w:val="00F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007"/>
    <w:rPr>
      <w:strike w:val="0"/>
      <w:dstrike w:val="0"/>
      <w:color w:val="2B587A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9E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007"/>
  </w:style>
  <w:style w:type="paragraph" w:styleId="a6">
    <w:name w:val="footer"/>
    <w:basedOn w:val="a"/>
    <w:link w:val="a7"/>
    <w:uiPriority w:val="99"/>
    <w:semiHidden/>
    <w:unhideWhenUsed/>
    <w:rsid w:val="009E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007"/>
  </w:style>
  <w:style w:type="paragraph" w:styleId="a8">
    <w:name w:val="List Paragraph"/>
    <w:basedOn w:val="a"/>
    <w:uiPriority w:val="34"/>
    <w:qFormat/>
    <w:rsid w:val="009E3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975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435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2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5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301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45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AE1E8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98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4705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4</cp:revision>
  <dcterms:created xsi:type="dcterms:W3CDTF">2014-12-15T20:47:00Z</dcterms:created>
  <dcterms:modified xsi:type="dcterms:W3CDTF">2015-03-04T22:12:00Z</dcterms:modified>
</cp:coreProperties>
</file>