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1" w:rsidRPr="00147ECD" w:rsidRDefault="00153511" w:rsidP="00153511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0" w:name="_Toc415523704"/>
      <w:r w:rsidRPr="00147ECD">
        <w:rPr>
          <w:rFonts w:ascii="Times New Roman" w:hAnsi="Times New Roman"/>
          <w:color w:val="auto"/>
        </w:rPr>
        <w:t>Глава</w:t>
      </w:r>
      <w:r>
        <w:rPr>
          <w:rFonts w:ascii="Times New Roman" w:hAnsi="Times New Roman"/>
          <w:color w:val="auto"/>
        </w:rPr>
        <w:t xml:space="preserve"> 1.</w:t>
      </w:r>
      <w:r w:rsidRPr="00147ECD">
        <w:rPr>
          <w:rFonts w:ascii="Times New Roman" w:hAnsi="Times New Roman"/>
          <w:color w:val="auto"/>
        </w:rPr>
        <w:t xml:space="preserve"> Психологические подходы к проблеме взаимоотношений подростков</w:t>
      </w:r>
      <w:bookmarkEnd w:id="0"/>
      <w:r w:rsidRPr="00147ECD">
        <w:rPr>
          <w:rFonts w:ascii="Times New Roman" w:hAnsi="Times New Roman"/>
          <w:color w:val="auto"/>
        </w:rPr>
        <w:t xml:space="preserve"> </w:t>
      </w:r>
    </w:p>
    <w:p w:rsidR="00153511" w:rsidRPr="00147ECD" w:rsidRDefault="00153511" w:rsidP="0015351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" w:name="_Toc415523705"/>
      <w:r w:rsidRPr="00147ECD">
        <w:rPr>
          <w:rFonts w:ascii="Times New Roman" w:hAnsi="Times New Roman" w:cs="Times New Roman"/>
          <w:i w:val="0"/>
        </w:rPr>
        <w:t>1.1 Основные понятия и характеристики подросткового возраста</w:t>
      </w:r>
      <w:bookmarkEnd w:id="1"/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 xml:space="preserve">Подростковый возраст —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 [10]. В этот период индивид имеет повышенную возбудимость, импульсивность, на </w:t>
      </w:r>
      <w:proofErr w:type="gramStart"/>
      <w:r w:rsidRPr="00147ECD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 накладывается, часто неосознанное, половое влечение. Основным лейтмотивом (ведущей мыслью) психологического развития в подростковом возрасте является становление нового, пока довольно неустойчивого, самосознания, изменение </w:t>
      </w:r>
      <w:proofErr w:type="spellStart"/>
      <w:proofErr w:type="gramStart"/>
      <w:r w:rsidRPr="00147ECD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, попытки понять себя и свои возможности. В этом возрасте начинает активно развиваться процесс мышления и восприятия, формирование абстрактного, теоретического мышления [11]. Очень </w:t>
      </w:r>
      <w:proofErr w:type="gramStart"/>
      <w:r w:rsidRPr="00147ECD">
        <w:rPr>
          <w:rFonts w:ascii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 имеет возникающее у подростка чувство принадлежности к особой “подростковой” общности, ценности которой являются основной для собственных нравственных оценок.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>Отсюда и двоякое значение этого периода для становления личности человека. С одной стороны, для этого сложного периода показательны негативные проявления: свертывание прежде установившейся системы интересов ребенка, протестующий характер его поведения по отношения к взрослым, дисгармоничность в строении личности. Однако, с другой стороны, подростковый возраст имеет и массу положительных факторов: возрастает самостоятельность отрока, значительно расширяется и существенно изменяется сфера его деятельности, развивается ответственное отношение к себе и к другим людям [4]</w:t>
      </w:r>
      <w:r w:rsidRPr="00147ECD">
        <w:rPr>
          <w:rFonts w:ascii="Times New Roman" w:hAnsi="Times New Roman"/>
          <w:sz w:val="24"/>
          <w:szCs w:val="24"/>
        </w:rPr>
        <w:t>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 xml:space="preserve"> Главное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47ECD">
        <w:rPr>
          <w:rFonts w:ascii="Times New Roman" w:hAnsi="Times New Roman"/>
          <w:sz w:val="24"/>
          <w:szCs w:val="24"/>
          <w:lang w:eastAsia="ru-RU"/>
        </w:rPr>
        <w:t>в данный период у ребенка формируется его сознательное отношение к себе как к члену общества.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>Еще некоторые особенности подросткового возраста:</w:t>
      </w:r>
    </w:p>
    <w:p w:rsidR="00153511" w:rsidRPr="00147ECD" w:rsidRDefault="00153511" w:rsidP="00153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 xml:space="preserve">Возникают трудности в отношениях </w:t>
      </w:r>
      <w:proofErr w:type="gramStart"/>
      <w:r w:rsidRPr="00147ECD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 взрослыми: упрямство, безразличие к учебе, т.к. теперь главное для ребенка происходит вне школы.</w:t>
      </w:r>
    </w:p>
    <w:p w:rsidR="00153511" w:rsidRPr="00147ECD" w:rsidRDefault="00153511" w:rsidP="00153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>Многие отроки в этот период начинают вести дневник. Подросток находит свое убежище, где никто и ничто его не стесняют. Предоставленный самому себе, он свободно и независимо выражает свои внутренние мысли и переживания.</w:t>
      </w:r>
    </w:p>
    <w:p w:rsidR="00153511" w:rsidRPr="00147ECD" w:rsidRDefault="00153511" w:rsidP="001535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47ECD">
        <w:rPr>
          <w:rFonts w:ascii="Times New Roman" w:hAnsi="Times New Roman"/>
          <w:sz w:val="24"/>
          <w:szCs w:val="24"/>
          <w:lang w:eastAsia="ru-RU"/>
        </w:rPr>
        <w:t>Референтная</w:t>
      </w:r>
      <w:proofErr w:type="spell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 группа. У подростка появляется своя компания друзей, со схожими интересами. Эта группа являет</w:t>
      </w:r>
      <w:r>
        <w:rPr>
          <w:rFonts w:ascii="Times New Roman" w:hAnsi="Times New Roman"/>
          <w:sz w:val="24"/>
          <w:szCs w:val="24"/>
          <w:lang w:eastAsia="ru-RU"/>
        </w:rPr>
        <w:t>ся большим авторитетом в глазах подростка.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ECD">
        <w:rPr>
          <w:rFonts w:ascii="Times New Roman" w:hAnsi="Times New Roman"/>
          <w:sz w:val="24"/>
          <w:szCs w:val="24"/>
          <w:lang w:eastAsia="ru-RU"/>
        </w:rPr>
        <w:t xml:space="preserve">Все перечисленное свидетельствует об обращение ребенка к самому себе, поиску себя. Таким </w:t>
      </w:r>
      <w:proofErr w:type="gramStart"/>
      <w:r w:rsidRPr="00147ECD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Pr="00147ECD">
        <w:rPr>
          <w:rFonts w:ascii="Times New Roman" w:hAnsi="Times New Roman"/>
          <w:sz w:val="24"/>
          <w:szCs w:val="24"/>
          <w:lang w:eastAsia="ru-RU"/>
        </w:rPr>
        <w:t xml:space="preserve"> и формируется личность. Через формирования собственного “Я” </w:t>
      </w:r>
      <w:r w:rsidRPr="00147ECD">
        <w:rPr>
          <w:rFonts w:ascii="Times New Roman" w:hAnsi="Times New Roman"/>
          <w:sz w:val="24"/>
          <w:szCs w:val="24"/>
          <w:lang w:eastAsia="ru-RU"/>
        </w:rPr>
        <w:lastRenderedPageBreak/>
        <w:t>проявляется уникальность индивида. Этот процесс называется социализацией. Процесс социализации ребенка, его формирование и развития происходит во взаимодействии с окружающей средой, которая оказывает на этот процесс решающее влияние посредством самых разных социальных факторов.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7ECD">
        <w:rPr>
          <w:rFonts w:ascii="Times New Roman" w:hAnsi="Times New Roman"/>
          <w:b/>
          <w:sz w:val="24"/>
          <w:szCs w:val="24"/>
        </w:rPr>
        <w:t>Подростковый социум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 w:rsidRPr="00AA3CD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общество</w:t>
      </w:r>
      <w:r w:rsidRPr="00AA3CD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подразумевает несколько значений</w:t>
      </w:r>
      <w:r w:rsidRPr="00147ECD">
        <w:rPr>
          <w:rFonts w:ascii="Times New Roman" w:hAnsi="Times New Roman"/>
          <w:sz w:val="24"/>
          <w:szCs w:val="24"/>
        </w:rPr>
        <w:t xml:space="preserve"> [6]: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1. Совокупность людей, объединенных способом производства материальных благ на определенной ступени исторического развития, определенными производственными отношениями.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2. Круг людей, объединенных общностью положения, происхождения, интересов и т.п.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Социальная жизнь в обществе возникает и развивается ввиду наличия взаимосвязей между людьми, а это создает предпосылки взаимодействия людей друг с другом. Люди вступают во взаимодействия, так как нуждаются в общении и зависят друг от друга. В принципе именно эта потребность, будучи обусловлена биологически-социальными причинами, и способствует выживанию человека [12]: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- социальная связанность детей и воспитывающих их взрослых обоюдно повышает их жизнеспособность;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- наши предки были связаны круговой порукой (групповая солидарная ответственность, когда все члены группы отвечают за обязательства одного), обеспечивавшей групповое выживание;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Таким образом, человек – общественное, социальное существо, живущее в условиях взаимодействия и общения с людьми.</w:t>
      </w:r>
    </w:p>
    <w:p w:rsidR="00153511" w:rsidRPr="00196734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47ECD">
        <w:rPr>
          <w:rFonts w:ascii="Times New Roman" w:hAnsi="Times New Roman"/>
          <w:b/>
          <w:sz w:val="28"/>
          <w:szCs w:val="28"/>
        </w:rPr>
        <w:t>Понятие общения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Именно благодаря общению и появился социум, человеческое общество, установились своеобразные правила общения между людьми.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В общении выделяется 3 </w:t>
      </w:r>
      <w:proofErr w:type="gramStart"/>
      <w:r w:rsidRPr="00147ECD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аспекта: содержание, средства и цель [1]. Через общение могут передаваться одному живому существу от другого данные об их различных эмоциональных состояниях (радость, гнев и т.п.), что говорит о настрое иного живого существа на контакты. Целью общения является то, ради чего у людей возникает эта потребность. Это может быть получение и передача объективных знаний о нашем мире, воспитание об обучение, прояснение и установление деловых и личных взаимоотношений, согласование совместных действий людей в их деятельности…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lastRenderedPageBreak/>
        <w:t>*Общение – это процесс взаимодействия двух или более субъектов, состоящий в обмене между ними сообщениями, имеющими предметный и эмоциональный аспекты.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Виды общения [2]: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По содержание оно может быть: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*Материальное общение – субъекты, занятые индивидуальной деятельностью, активно обмениваются ее продуктами, которые, в свою очередь, служат средствами удовлетворения актуальных для них потребностей.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EDF1F5"/>
        </w:rPr>
      </w:pPr>
      <w:r w:rsidRPr="00147ECD">
        <w:rPr>
          <w:rFonts w:ascii="Times New Roman" w:hAnsi="Times New Roman"/>
          <w:sz w:val="24"/>
          <w:szCs w:val="24"/>
        </w:rPr>
        <w:t>* Кондиционное общение – люди оказывают друг на друга влияние и стремятся друг друга привести в определенное психическое или физическое состояние.</w:t>
      </w:r>
      <w:r w:rsidRPr="00147ECD">
        <w:rPr>
          <w:rFonts w:ascii="Times New Roman" w:hAnsi="Times New Roman"/>
          <w:color w:val="000000"/>
          <w:sz w:val="24"/>
          <w:szCs w:val="24"/>
          <w:shd w:val="clear" w:color="auto" w:fill="EDF1F5"/>
        </w:rPr>
        <w:t xml:space="preserve">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*Мотивационное общение – своим содержанием имеет передачу друг другу конкретных установок, побуждений или готовности к действию в определенном направлении.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EC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47ECD">
        <w:rPr>
          <w:rFonts w:ascii="Times New Roman" w:hAnsi="Times New Roman"/>
          <w:sz w:val="24"/>
          <w:szCs w:val="24"/>
        </w:rPr>
        <w:t xml:space="preserve"> и когнитивный вид общения связан с различными видами учебной или познавательной активности.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По целям общение делиться </w:t>
      </w:r>
      <w:proofErr w:type="gramStart"/>
      <w:r w:rsidRPr="00147ECD">
        <w:rPr>
          <w:rFonts w:ascii="Times New Roman" w:hAnsi="Times New Roman"/>
          <w:sz w:val="24"/>
          <w:szCs w:val="24"/>
        </w:rPr>
        <w:t>на</w:t>
      </w:r>
      <w:proofErr w:type="gramEnd"/>
      <w:r w:rsidRPr="00147ECD">
        <w:rPr>
          <w:rFonts w:ascii="Times New Roman" w:hAnsi="Times New Roman"/>
          <w:sz w:val="24"/>
          <w:szCs w:val="24"/>
        </w:rPr>
        <w:t>: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Биологическое – это такое общение, что необходимо для сохранения, поддержания и развития организма. Напрямую связано оно с полным удовлетворением самых распространенных органических потребностей. Цели укрепления и расширения межличностных контактов, развития и установления личностного роста, </w:t>
      </w:r>
      <w:proofErr w:type="spellStart"/>
      <w:r w:rsidRPr="00147ECD">
        <w:rPr>
          <w:rFonts w:ascii="Times New Roman" w:hAnsi="Times New Roman"/>
          <w:sz w:val="24"/>
          <w:szCs w:val="24"/>
        </w:rPr>
        <w:t>интерперсональных</w:t>
      </w:r>
      <w:proofErr w:type="spellEnd"/>
      <w:r w:rsidRPr="00147ECD">
        <w:rPr>
          <w:rFonts w:ascii="Times New Roman" w:hAnsi="Times New Roman"/>
          <w:sz w:val="24"/>
          <w:szCs w:val="24"/>
        </w:rPr>
        <w:t xml:space="preserve"> отношений преследует социальное общение.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Социальное – это общение, целью которого является расширение и укрепление межличностных контактов, личностный рост индивида.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Виды общения в психологии по средствам: непосредственное и опосредствованное, прямое и косвенное. Непосредственное – осуществляется при помощи естественных органов, что даны природой живому существу: туловище, голова, голосовые связки, руки и т.п. Опосредствованное же связано с </w:t>
      </w:r>
      <w:proofErr w:type="gramStart"/>
      <w:r w:rsidRPr="00147ECD">
        <w:rPr>
          <w:rFonts w:ascii="Times New Roman" w:hAnsi="Times New Roman"/>
          <w:sz w:val="24"/>
          <w:szCs w:val="24"/>
        </w:rPr>
        <w:t>прямым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использование специальных орудий и средств именно для организации обмена информацией и общения. Прямое общение осуществляется в личностных контактах и при непосредственном восприятии друг другом общающихся людей. К примеру, это беседы, телесные контакты, общение в случаях, когда собеседники видят друг друга и непосредственно реагируют на действия партнера. Косвенное общение проявляется через посредников – других людей (например, переговоры между двумя конфликтующими сторонами на </w:t>
      </w:r>
      <w:proofErr w:type="gramStart"/>
      <w:r w:rsidRPr="00147ECD">
        <w:rPr>
          <w:rFonts w:ascii="Times New Roman" w:hAnsi="Times New Roman"/>
          <w:sz w:val="24"/>
          <w:szCs w:val="24"/>
        </w:rPr>
        <w:t>межнациональном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, межгосударственным, семейном, групповом уровнях).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Есть еще некоторые виды общения, которые следует выделить: личностное и деловое, целевое и инструментальное. Содержание делового общения – то, чем заняты </w:t>
      </w:r>
      <w:r w:rsidRPr="00147ECD">
        <w:rPr>
          <w:rFonts w:ascii="Times New Roman" w:hAnsi="Times New Roman"/>
          <w:sz w:val="24"/>
          <w:szCs w:val="24"/>
        </w:rPr>
        <w:lastRenderedPageBreak/>
        <w:t xml:space="preserve">люди, а не затрагивающие их внутренний мир, проблемы. Личностное же общение в основном сосредоточено вокруг разнообразных психологических проблем именно внутреннего характера, тех потребностей и интересов, что глубоко затрагивают саму личность человека: поиски главного смысла жизни, внутренне определение отношения к происходящему вокруг, к значимому человеку, разрешение каких-либо внутренних конфликтов.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Инструментальное – это общение, не являющееся самоцелью, не стимулирующееся самостоятельной потребностью, но такое, что преследует какую-то иную цель, кроме получения банального удовлетворения какой-то специфической потребности, в общении (в данном случае).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Очень важно выделить такие виды общения у людей, как вербальное и невербальное. Вербальное предполагает обязательное условие – использование языка. Невербальное – это общение при помощи жестов, пантомимики, мимики, через прямые телесные или сенсорные контакты. Это зрительные, слуховые, тактильные, обонятельные и другие образы и ощущения, получаемые от какого-либо другого лица.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В настоящее время можно сказать, потребность в общении является действительно врожденной [1].Точно установлено, что возникает она и ясно проявляется уже </w:t>
      </w:r>
      <w:proofErr w:type="gramStart"/>
      <w:r w:rsidRPr="00147EC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месяцы жизни ребенка.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Постепенно потребность в общении заставляет ребенка искать эмоционального контакта не только </w:t>
      </w:r>
      <w:proofErr w:type="gramStart"/>
      <w:r w:rsidRPr="00147ECD">
        <w:rPr>
          <w:rFonts w:ascii="Times New Roman" w:hAnsi="Times New Roman"/>
          <w:sz w:val="24"/>
          <w:szCs w:val="24"/>
        </w:rPr>
        <w:t>со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взрослыми, но и со сверстниками, с другими детьми.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С возрастом потребность в общении расширяется и углубляется как по формам, так и по содержанию. С того момента, как ребенок попадает в группу сверстников, его индивидуальное развитие уже нельзя рассматривать  и изучать вне взаимоотношений с другими членами группы. Именно здесь на основе опыта общения со сверстниками закладываются основы нравственных качеств личности. Изучение взаимоотношений в группе сверстников показало, что между детьми существуют сложные отношения, которые несут на себе отпечаток реальных социальных зависимостей, имеющих место во “взрослом” обществе.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>“Общение с близким товарищем – пишет Т.В. Драгунова, - выделяется в совершенно особую деятельность подростка. Она существует как самостоятельная деятельность, которая может быть названа деятельностью общения. Предметом этой деятельности является другой человек – товарищ-сверстник как человек. Эта деятельность существует, с одной стороны, в виде поступков подростков по отношению друг к другу, с другой – в форме размышления о поступках товарища и взаимоотношениях с ним” [3</w:t>
      </w:r>
      <w:r>
        <w:rPr>
          <w:rFonts w:ascii="Times New Roman" w:hAnsi="Times New Roman"/>
          <w:sz w:val="24"/>
          <w:szCs w:val="24"/>
        </w:rPr>
        <w:t>, с. 7</w:t>
      </w:r>
      <w:r w:rsidRPr="00147ECD">
        <w:rPr>
          <w:rFonts w:ascii="Times New Roman" w:hAnsi="Times New Roman"/>
          <w:sz w:val="24"/>
          <w:szCs w:val="24"/>
        </w:rPr>
        <w:t>].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lastRenderedPageBreak/>
        <w:t xml:space="preserve">Итак, в основе развития взаимоотношений в группе лежит потребность в общении, которая сама претерпевает с возрастом глубокие изменения. Она удовлетворяется разными детьми неодинаково. Это обусловлено тем, что для каждого человека в группе возникает своя неповторимая ситуация общения, своя микросреда. Каждый член группы занимает особое положение и в системе личных и в системе деловых отношений. </w:t>
      </w:r>
    </w:p>
    <w:p w:rsidR="00153511" w:rsidRPr="00147ECD" w:rsidRDefault="00153511" w:rsidP="0015351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43A8" w:rsidRDefault="00153511"/>
    <w:sectPr w:rsidR="00E743A8" w:rsidSect="008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558"/>
    <w:multiLevelType w:val="hybridMultilevel"/>
    <w:tmpl w:val="A30A356E"/>
    <w:lvl w:ilvl="0" w:tplc="E67228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3511"/>
    <w:rsid w:val="00153511"/>
    <w:rsid w:val="00875CF5"/>
    <w:rsid w:val="00A73C25"/>
    <w:rsid w:val="00BC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35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3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53511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8197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2015-04-10T14:06:00Z</dcterms:created>
  <dcterms:modified xsi:type="dcterms:W3CDTF">2015-04-10T14:07:00Z</dcterms:modified>
</cp:coreProperties>
</file>