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FA" w:rsidRDefault="00F77132" w:rsidP="00282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2FFA" w:rsidRPr="00282FFA">
        <w:rPr>
          <w:rFonts w:ascii="Times New Roman" w:hAnsi="Times New Roman" w:cs="Times New Roman"/>
          <w:sz w:val="24"/>
          <w:szCs w:val="24"/>
        </w:rPr>
        <w:t>1</w:t>
      </w:r>
      <w:r w:rsidR="00282FFA">
        <w:rPr>
          <w:rFonts w:ascii="Times New Roman" w:hAnsi="Times New Roman" w:cs="Times New Roman"/>
          <w:sz w:val="24"/>
          <w:szCs w:val="24"/>
        </w:rPr>
        <w:t>.</w:t>
      </w:r>
    </w:p>
    <w:p w:rsidR="00E40EFA" w:rsidRDefault="00E40EFA" w:rsidP="00E17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двигатель внутреннего сгорания (ДВС)? Различные устройства, преобразующие какой-либо вид энергии в работу, называется двигателем. Устройства</w:t>
      </w:r>
      <w:r w:rsidR="002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трансформирующие в работу тепловую энергию, называются тепловыми двигателями</w:t>
      </w:r>
      <w:r w:rsidR="007B04F3">
        <w:rPr>
          <w:rFonts w:ascii="Times New Roman" w:hAnsi="Times New Roman" w:cs="Times New Roman"/>
          <w:sz w:val="24"/>
          <w:szCs w:val="24"/>
        </w:rPr>
        <w:t xml:space="preserve"> (ТД)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4F3">
        <w:rPr>
          <w:rFonts w:ascii="Times New Roman" w:hAnsi="Times New Roman" w:cs="Times New Roman"/>
          <w:sz w:val="24"/>
          <w:szCs w:val="24"/>
        </w:rPr>
        <w:t xml:space="preserve"> ТД являются основным типом энергетической установки на всех вид</w:t>
      </w:r>
      <w:r w:rsidR="00E17BD2">
        <w:rPr>
          <w:rFonts w:ascii="Times New Roman" w:hAnsi="Times New Roman" w:cs="Times New Roman"/>
          <w:sz w:val="24"/>
          <w:szCs w:val="24"/>
        </w:rPr>
        <w:t>ах транспорта (</w:t>
      </w:r>
      <w:proofErr w:type="gramStart"/>
      <w:r w:rsidR="00E17BD2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="00E17BD2">
        <w:rPr>
          <w:rFonts w:ascii="Times New Roman" w:hAnsi="Times New Roman" w:cs="Times New Roman"/>
          <w:sz w:val="24"/>
          <w:szCs w:val="24"/>
        </w:rPr>
        <w:t xml:space="preserve">, </w:t>
      </w:r>
      <w:r w:rsidR="007B04F3">
        <w:rPr>
          <w:rFonts w:ascii="Times New Roman" w:hAnsi="Times New Roman" w:cs="Times New Roman"/>
          <w:sz w:val="24"/>
          <w:szCs w:val="24"/>
        </w:rPr>
        <w:t xml:space="preserve">речной, морской, автомобильный и воздушный), на сельскохозяйственных и дорожно-строительных машинах. </w:t>
      </w:r>
      <w:r w:rsidR="009A5EF4">
        <w:rPr>
          <w:rFonts w:ascii="Times New Roman" w:hAnsi="Times New Roman" w:cs="Times New Roman"/>
          <w:sz w:val="24"/>
          <w:szCs w:val="24"/>
        </w:rPr>
        <w:t>По способу подвода</w:t>
      </w:r>
      <w:r w:rsidR="00083837">
        <w:rPr>
          <w:rFonts w:ascii="Times New Roman" w:hAnsi="Times New Roman" w:cs="Times New Roman"/>
          <w:sz w:val="24"/>
          <w:szCs w:val="24"/>
        </w:rPr>
        <w:t>,</w:t>
      </w:r>
      <w:r w:rsidR="009A5EF4">
        <w:rPr>
          <w:rFonts w:ascii="Times New Roman" w:hAnsi="Times New Roman" w:cs="Times New Roman"/>
          <w:sz w:val="24"/>
          <w:szCs w:val="24"/>
        </w:rPr>
        <w:t xml:space="preserve"> теплоты к рабочему телу</w:t>
      </w:r>
      <w:r w:rsidR="00282FFA">
        <w:rPr>
          <w:rFonts w:ascii="Times New Roman" w:hAnsi="Times New Roman" w:cs="Times New Roman"/>
          <w:sz w:val="24"/>
          <w:szCs w:val="24"/>
        </w:rPr>
        <w:t xml:space="preserve"> (РТ), (рабочие тело – это субстанция, с помощью которой происходит преобразование тепловой энергии в работу),</w:t>
      </w:r>
      <w:r w:rsidR="009A5EF4">
        <w:rPr>
          <w:rFonts w:ascii="Times New Roman" w:hAnsi="Times New Roman" w:cs="Times New Roman"/>
          <w:sz w:val="24"/>
          <w:szCs w:val="24"/>
        </w:rPr>
        <w:t xml:space="preserve"> различают двигатели с внешним подводом</w:t>
      </w:r>
      <w:r w:rsidR="00282FFA">
        <w:rPr>
          <w:rFonts w:ascii="Times New Roman" w:hAnsi="Times New Roman" w:cs="Times New Roman"/>
          <w:sz w:val="24"/>
          <w:szCs w:val="24"/>
        </w:rPr>
        <w:t xml:space="preserve"> теплоты и двигатели вну</w:t>
      </w:r>
      <w:r w:rsidR="009A5EF4">
        <w:rPr>
          <w:rFonts w:ascii="Times New Roman" w:hAnsi="Times New Roman" w:cs="Times New Roman"/>
          <w:sz w:val="24"/>
          <w:szCs w:val="24"/>
        </w:rPr>
        <w:t>треннего сгорания</w:t>
      </w:r>
      <w:r w:rsidR="0008383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9A5EF4">
        <w:rPr>
          <w:rFonts w:ascii="Times New Roman" w:hAnsi="Times New Roman" w:cs="Times New Roman"/>
          <w:sz w:val="24"/>
          <w:szCs w:val="24"/>
        </w:rPr>
        <w:t>.</w:t>
      </w:r>
    </w:p>
    <w:p w:rsidR="009A5EF4" w:rsidRDefault="009A5EF4" w:rsidP="00E17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ДВС характерны следующие признаки:</w:t>
      </w:r>
    </w:p>
    <w:p w:rsidR="00282FFA" w:rsidRDefault="00282FFA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сжигание топлива, выделение теплоты и преобразование ее в работе происходят непосредственно в двигателе;</w:t>
      </w:r>
    </w:p>
    <w:p w:rsidR="00282FFA" w:rsidRDefault="00282FFA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7">
        <w:rPr>
          <w:rFonts w:ascii="Times New Roman" w:hAnsi="Times New Roman" w:cs="Times New Roman"/>
          <w:sz w:val="24"/>
          <w:szCs w:val="24"/>
        </w:rPr>
        <w:t>рабочие тело обновляется в процессе работы двигателя</w:t>
      </w:r>
      <w:r w:rsidR="008010C5">
        <w:rPr>
          <w:rFonts w:ascii="Times New Roman" w:hAnsi="Times New Roman" w:cs="Times New Roman"/>
          <w:sz w:val="24"/>
          <w:szCs w:val="24"/>
        </w:rPr>
        <w:t>;</w:t>
      </w:r>
    </w:p>
    <w:p w:rsidR="008010C5" w:rsidRDefault="00605A54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легче двигателя внешнего</w:t>
      </w:r>
      <w:r w:rsidR="008010C5">
        <w:rPr>
          <w:rFonts w:ascii="Times New Roman" w:hAnsi="Times New Roman" w:cs="Times New Roman"/>
          <w:sz w:val="24"/>
          <w:szCs w:val="24"/>
        </w:rPr>
        <w:t xml:space="preserve"> сгорания;</w:t>
      </w:r>
    </w:p>
    <w:p w:rsidR="008010C5" w:rsidRDefault="008010C5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605A54">
        <w:rPr>
          <w:rFonts w:ascii="Times New Roman" w:hAnsi="Times New Roman" w:cs="Times New Roman"/>
          <w:sz w:val="24"/>
          <w:szCs w:val="24"/>
        </w:rPr>
        <w:t>кономичнее двигателя внешнего</w:t>
      </w:r>
      <w:r>
        <w:rPr>
          <w:rFonts w:ascii="Times New Roman" w:hAnsi="Times New Roman" w:cs="Times New Roman"/>
          <w:sz w:val="24"/>
          <w:szCs w:val="24"/>
        </w:rPr>
        <w:t xml:space="preserve"> сгорания.</w:t>
      </w:r>
    </w:p>
    <w:p w:rsidR="006636C5" w:rsidRPr="008010C5" w:rsidRDefault="00CA67D5" w:rsidP="00E17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конструкции элементов, с помощью которых энергия сгорающего топлива </w:t>
      </w:r>
      <w:r w:rsidRPr="008010C5">
        <w:rPr>
          <w:rFonts w:ascii="Times New Roman" w:hAnsi="Times New Roman" w:cs="Times New Roman"/>
          <w:sz w:val="24"/>
          <w:szCs w:val="24"/>
        </w:rPr>
        <w:t>преобразуется в работу,</w:t>
      </w:r>
      <w:r w:rsidR="008010C5">
        <w:rPr>
          <w:rFonts w:ascii="Times New Roman" w:hAnsi="Times New Roman" w:cs="Times New Roman"/>
          <w:sz w:val="24"/>
          <w:szCs w:val="24"/>
        </w:rPr>
        <w:t xml:space="preserve"> ДВС</w:t>
      </w:r>
      <w:r w:rsidRPr="008010C5">
        <w:rPr>
          <w:rFonts w:ascii="Times New Roman" w:hAnsi="Times New Roman" w:cs="Times New Roman"/>
          <w:sz w:val="24"/>
          <w:szCs w:val="24"/>
        </w:rPr>
        <w:t xml:space="preserve"> различаются:</w:t>
      </w:r>
    </w:p>
    <w:p w:rsidR="00CA67D5" w:rsidRPr="008010C5" w:rsidRDefault="008010C5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C5">
        <w:rPr>
          <w:rFonts w:ascii="Times New Roman" w:hAnsi="Times New Roman" w:cs="Times New Roman"/>
          <w:sz w:val="24"/>
          <w:szCs w:val="24"/>
        </w:rPr>
        <w:t xml:space="preserve">- поршневые ДВС (камера сгорания содержится в </w:t>
      </w:r>
      <w:hyperlink r:id="rId9" w:tooltip="Цилиндр (двигатель)" w:history="1">
        <w:r w:rsidRPr="008010C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цилиндре</w:t>
        </w:r>
      </w:hyperlink>
      <w:r w:rsidRPr="008010C5">
        <w:rPr>
          <w:rFonts w:ascii="Times New Roman" w:hAnsi="Times New Roman" w:cs="Times New Roman"/>
          <w:sz w:val="24"/>
          <w:szCs w:val="24"/>
        </w:rPr>
        <w:t xml:space="preserve">, тепловая энергия превращается в </w:t>
      </w:r>
      <w:proofErr w:type="gramStart"/>
      <w:r w:rsidRPr="008010C5">
        <w:rPr>
          <w:rFonts w:ascii="Times New Roman" w:hAnsi="Times New Roman" w:cs="Times New Roman"/>
          <w:sz w:val="24"/>
          <w:szCs w:val="24"/>
        </w:rPr>
        <w:t>механическую</w:t>
      </w:r>
      <w:proofErr w:type="gramEnd"/>
      <w:r w:rsidRPr="008010C5">
        <w:rPr>
          <w:rFonts w:ascii="Times New Roman" w:hAnsi="Times New Roman" w:cs="Times New Roman"/>
          <w:sz w:val="24"/>
          <w:szCs w:val="24"/>
        </w:rPr>
        <w:t>);</w:t>
      </w:r>
    </w:p>
    <w:p w:rsidR="009A5EF4" w:rsidRPr="008010C5" w:rsidRDefault="00CA67D5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C5">
        <w:rPr>
          <w:rFonts w:ascii="Times New Roman" w:hAnsi="Times New Roman" w:cs="Times New Roman"/>
          <w:sz w:val="24"/>
          <w:szCs w:val="24"/>
        </w:rPr>
        <w:t>-</w:t>
      </w:r>
      <w:r w:rsidR="00D50368" w:rsidRPr="008010C5">
        <w:rPr>
          <w:rFonts w:ascii="Times New Roman" w:hAnsi="Times New Roman" w:cs="Times New Roman"/>
          <w:sz w:val="24"/>
          <w:szCs w:val="24"/>
        </w:rPr>
        <w:t xml:space="preserve"> роторно-поршневые ДВС</w:t>
      </w:r>
      <w:r w:rsidR="008010C5" w:rsidRPr="008010C5">
        <w:rPr>
          <w:rFonts w:ascii="Times New Roman" w:hAnsi="Times New Roman" w:cs="Times New Roman"/>
          <w:sz w:val="24"/>
          <w:szCs w:val="24"/>
        </w:rPr>
        <w:t xml:space="preserve"> (в них преобразование энергии осуществляется за счет вращения рабочими газами ротора специального профиля);</w:t>
      </w:r>
    </w:p>
    <w:p w:rsidR="00D50368" w:rsidRPr="008010C5" w:rsidRDefault="00D50368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C5">
        <w:rPr>
          <w:rFonts w:ascii="Times New Roman" w:hAnsi="Times New Roman" w:cs="Times New Roman"/>
          <w:sz w:val="24"/>
          <w:szCs w:val="24"/>
        </w:rPr>
        <w:t xml:space="preserve">- газотурбинные </w:t>
      </w:r>
      <w:r w:rsidR="008010C5" w:rsidRPr="008010C5">
        <w:rPr>
          <w:rFonts w:ascii="Times New Roman" w:hAnsi="Times New Roman" w:cs="Times New Roman"/>
          <w:sz w:val="24"/>
          <w:szCs w:val="24"/>
        </w:rPr>
        <w:t>двигатели (преобразование энергии осуществляется ротором с клиновидными лопатками);</w:t>
      </w:r>
    </w:p>
    <w:p w:rsidR="00D50368" w:rsidRPr="008010C5" w:rsidRDefault="00D50368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C5">
        <w:rPr>
          <w:rFonts w:ascii="Times New Roman" w:hAnsi="Times New Roman" w:cs="Times New Roman"/>
          <w:sz w:val="24"/>
          <w:szCs w:val="24"/>
        </w:rPr>
        <w:t>-</w:t>
      </w:r>
      <w:r w:rsidR="008010C5" w:rsidRPr="008010C5">
        <w:rPr>
          <w:rFonts w:ascii="Times New Roman" w:hAnsi="Times New Roman" w:cs="Times New Roman"/>
          <w:sz w:val="24"/>
          <w:szCs w:val="24"/>
        </w:rPr>
        <w:t xml:space="preserve"> реактивные двигатели (преобразуют энергию сгорающего топлива непосредственно в энергию реактивной газовой струи).</w:t>
      </w:r>
    </w:p>
    <w:p w:rsidR="00D50368" w:rsidRPr="008010C5" w:rsidRDefault="00D50368" w:rsidP="00E17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C5">
        <w:rPr>
          <w:rFonts w:ascii="Times New Roman" w:hAnsi="Times New Roman" w:cs="Times New Roman"/>
          <w:sz w:val="24"/>
          <w:szCs w:val="24"/>
        </w:rPr>
        <w:t>По способу воспламенения смеси</w:t>
      </w:r>
      <w:r w:rsidR="008010C5">
        <w:rPr>
          <w:rFonts w:ascii="Times New Roman" w:hAnsi="Times New Roman" w:cs="Times New Roman"/>
          <w:sz w:val="24"/>
          <w:szCs w:val="24"/>
        </w:rPr>
        <w:t xml:space="preserve"> ДВС</w:t>
      </w:r>
      <w:r w:rsidRPr="008010C5">
        <w:rPr>
          <w:rFonts w:ascii="Times New Roman" w:hAnsi="Times New Roman" w:cs="Times New Roman"/>
          <w:sz w:val="24"/>
          <w:szCs w:val="24"/>
        </w:rPr>
        <w:t xml:space="preserve"> </w:t>
      </w:r>
      <w:r w:rsidR="008010C5">
        <w:rPr>
          <w:rFonts w:ascii="Times New Roman" w:hAnsi="Times New Roman" w:cs="Times New Roman"/>
          <w:sz w:val="24"/>
          <w:szCs w:val="24"/>
        </w:rPr>
        <w:t>различают</w:t>
      </w:r>
      <w:r w:rsidRPr="008010C5">
        <w:rPr>
          <w:rFonts w:ascii="Times New Roman" w:hAnsi="Times New Roman" w:cs="Times New Roman"/>
          <w:sz w:val="24"/>
          <w:szCs w:val="24"/>
        </w:rPr>
        <w:t>:</w:t>
      </w:r>
    </w:p>
    <w:p w:rsidR="00D50368" w:rsidRDefault="00D50368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принудительное зажигание (искровое);</w:t>
      </w:r>
    </w:p>
    <w:p w:rsidR="00D50368" w:rsidRDefault="00D50368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дизели (сжатие).</w:t>
      </w:r>
    </w:p>
    <w:p w:rsidR="00D50368" w:rsidRDefault="00D50368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двигателях с искровым зажиганием используется бензин</w:t>
      </w:r>
      <w:r w:rsidR="00550134">
        <w:rPr>
          <w:rFonts w:ascii="Times New Roman" w:hAnsi="Times New Roman" w:cs="Times New Roman"/>
          <w:sz w:val="24"/>
          <w:szCs w:val="24"/>
        </w:rPr>
        <w:t xml:space="preserve"> и</w:t>
      </w:r>
      <w:r w:rsidR="00CF1136">
        <w:rPr>
          <w:rFonts w:ascii="Times New Roman" w:hAnsi="Times New Roman" w:cs="Times New Roman"/>
          <w:sz w:val="24"/>
          <w:szCs w:val="24"/>
        </w:rPr>
        <w:t xml:space="preserve"> газ, они относятся к ДВС с внешним смесеобразованием (топливовоздушная смесь подготавливается вне цилиндра)</w:t>
      </w:r>
      <w:r w:rsidR="00E17BD2">
        <w:rPr>
          <w:rFonts w:ascii="Times New Roman" w:hAnsi="Times New Roman" w:cs="Times New Roman"/>
          <w:sz w:val="24"/>
          <w:szCs w:val="24"/>
        </w:rPr>
        <w:t>.</w:t>
      </w:r>
      <w:r w:rsidR="00CF1136">
        <w:rPr>
          <w:rFonts w:ascii="Times New Roman" w:hAnsi="Times New Roman" w:cs="Times New Roman"/>
          <w:sz w:val="24"/>
          <w:szCs w:val="24"/>
        </w:rPr>
        <w:t xml:space="preserve">  </w:t>
      </w:r>
      <w:r w:rsidR="00CF1136">
        <w:rPr>
          <w:rFonts w:ascii="Times New Roman" w:hAnsi="Times New Roman" w:cs="Times New Roman"/>
          <w:sz w:val="24"/>
          <w:szCs w:val="24"/>
        </w:rPr>
        <w:lastRenderedPageBreak/>
        <w:t xml:space="preserve">Дизели относятся </w:t>
      </w:r>
      <w:proofErr w:type="gramStart"/>
      <w:r w:rsidR="00CF11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F1136">
        <w:rPr>
          <w:rFonts w:ascii="Times New Roman" w:hAnsi="Times New Roman" w:cs="Times New Roman"/>
          <w:sz w:val="24"/>
          <w:szCs w:val="24"/>
        </w:rPr>
        <w:t xml:space="preserve"> внутренним смесеобразованием (топливо впрыскивается сразу в цилиндр).</w:t>
      </w:r>
    </w:p>
    <w:p w:rsidR="00D50368" w:rsidRDefault="00D50368" w:rsidP="00E17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ДВС по способу осуществления цикла различаются:</w:t>
      </w:r>
    </w:p>
    <w:p w:rsidR="00D50368" w:rsidRDefault="00D50368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двухтактные ДВС;</w:t>
      </w:r>
    </w:p>
    <w:p w:rsidR="00D50368" w:rsidRDefault="00D50368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четырехтактные ДВС.</w:t>
      </w:r>
    </w:p>
    <w:p w:rsidR="00550134" w:rsidRPr="00E51F45" w:rsidRDefault="00550134" w:rsidP="00E1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5">
        <w:rPr>
          <w:rFonts w:ascii="Times New Roman" w:hAnsi="Times New Roman" w:cs="Times New Roman"/>
          <w:sz w:val="24"/>
          <w:szCs w:val="24"/>
        </w:rPr>
        <w:t>По определению такта работы понятно, что</w:t>
      </w:r>
      <w:r w:rsidR="00B6466B" w:rsidRPr="00E51F45">
        <w:rPr>
          <w:rFonts w:ascii="Times New Roman" w:hAnsi="Times New Roman" w:cs="Times New Roman"/>
          <w:sz w:val="24"/>
          <w:szCs w:val="24"/>
        </w:rPr>
        <w:t xml:space="preserve"> в двухтактных ДВС</w:t>
      </w:r>
      <w:r w:rsidRPr="00E51F45">
        <w:rPr>
          <w:rFonts w:ascii="Times New Roman" w:hAnsi="Times New Roman" w:cs="Times New Roman"/>
          <w:sz w:val="24"/>
          <w:szCs w:val="24"/>
        </w:rPr>
        <w:t>, рабочий процесс происходит за один оборот коле</w:t>
      </w:r>
      <w:r w:rsidR="00B6466B" w:rsidRPr="00E51F45">
        <w:rPr>
          <w:rFonts w:ascii="Times New Roman" w:hAnsi="Times New Roman" w:cs="Times New Roman"/>
          <w:sz w:val="24"/>
          <w:szCs w:val="24"/>
        </w:rPr>
        <w:t xml:space="preserve">нчатого вала, а </w:t>
      </w:r>
      <w:proofErr w:type="gramStart"/>
      <w:r w:rsidR="00B6466B" w:rsidRPr="00E51F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466B" w:rsidRPr="00E51F45">
        <w:rPr>
          <w:rFonts w:ascii="Times New Roman" w:hAnsi="Times New Roman" w:cs="Times New Roman"/>
          <w:sz w:val="24"/>
          <w:szCs w:val="24"/>
        </w:rPr>
        <w:t xml:space="preserve"> четырехтактных ДВС</w:t>
      </w:r>
      <w:r w:rsidRPr="00E51F45">
        <w:rPr>
          <w:rFonts w:ascii="Times New Roman" w:hAnsi="Times New Roman" w:cs="Times New Roman"/>
          <w:sz w:val="24"/>
          <w:szCs w:val="24"/>
        </w:rPr>
        <w:t xml:space="preserve"> за два оборота.</w:t>
      </w:r>
      <w:r w:rsidR="00E51F45" w:rsidRPr="00E51F45">
        <w:rPr>
          <w:rFonts w:ascii="Times New Roman" w:hAnsi="Times New Roman" w:cs="Times New Roman"/>
          <w:sz w:val="24"/>
          <w:szCs w:val="24"/>
        </w:rPr>
        <w:t xml:space="preserve"> Такты сжатия и рабочего хода в двухтактном двигателе происходят так же, как и в четырёхтактном</w:t>
      </w:r>
      <w:r w:rsidR="00CB6736">
        <w:rPr>
          <w:rFonts w:ascii="Times New Roman" w:hAnsi="Times New Roman" w:cs="Times New Roman"/>
          <w:sz w:val="24"/>
          <w:szCs w:val="24"/>
        </w:rPr>
        <w:t>. Однако</w:t>
      </w:r>
      <w:r w:rsidR="00E51F45" w:rsidRPr="00E51F45">
        <w:rPr>
          <w:rFonts w:ascii="Times New Roman" w:hAnsi="Times New Roman" w:cs="Times New Roman"/>
          <w:sz w:val="24"/>
          <w:szCs w:val="24"/>
        </w:rPr>
        <w:t xml:space="preserve"> процессы очистки и наполнения цилиндра совмещены и осуществляются не в рамках отдельных тактов, а за короткое время, когда поршень находится вблизи нижней </w:t>
      </w:r>
      <w:hyperlink r:id="rId10" w:tooltip="Мёртвая точка" w:history="1">
        <w:r w:rsidR="00CB6736" w:rsidRPr="00CB673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мертвой</w:t>
        </w:r>
        <w:r w:rsidR="00E51F45" w:rsidRPr="00CB673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точки</w:t>
        </w:r>
      </w:hyperlink>
      <w:r w:rsidR="00E51F45" w:rsidRPr="00CB6736">
        <w:rPr>
          <w:rFonts w:ascii="Times New Roman" w:hAnsi="Times New Roman" w:cs="Times New Roman"/>
          <w:sz w:val="24"/>
          <w:szCs w:val="24"/>
        </w:rPr>
        <w:t xml:space="preserve">. </w:t>
      </w:r>
      <w:r w:rsidR="00E51F45" w:rsidRPr="00E51F45">
        <w:rPr>
          <w:rFonts w:ascii="Times New Roman" w:hAnsi="Times New Roman" w:cs="Times New Roman"/>
          <w:sz w:val="24"/>
          <w:szCs w:val="24"/>
        </w:rPr>
        <w:t xml:space="preserve">Процесс наполнения цилиндра свежей горючей смесью в двухтактном двигателе называется </w:t>
      </w:r>
      <w:r w:rsidR="00CB6736">
        <w:rPr>
          <w:rFonts w:ascii="Times New Roman" w:hAnsi="Times New Roman" w:cs="Times New Roman"/>
          <w:iCs/>
          <w:sz w:val="24"/>
          <w:szCs w:val="24"/>
        </w:rPr>
        <w:t>продувкой</w:t>
      </w:r>
      <w:r w:rsidR="00E51F45" w:rsidRPr="00E51F45">
        <w:rPr>
          <w:rFonts w:ascii="Times New Roman" w:hAnsi="Times New Roman" w:cs="Times New Roman"/>
          <w:sz w:val="24"/>
          <w:szCs w:val="24"/>
        </w:rPr>
        <w:t>.</w:t>
      </w:r>
    </w:p>
    <w:p w:rsidR="00B6466B" w:rsidRDefault="00B6466B" w:rsidP="00E17B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работы двухтактного двигателя.</w:t>
      </w:r>
      <w:r>
        <w:rPr>
          <w:noProof/>
          <w:lang w:eastAsia="ru-RU"/>
        </w:rPr>
        <w:drawing>
          <wp:inline distT="0" distB="0" distL="0" distR="0" wp14:anchorId="25FBBEB5" wp14:editId="45CFFA0C">
            <wp:extent cx="6098540" cy="2282190"/>
            <wp:effectExtent l="19050" t="19050" r="16510" b="22860"/>
            <wp:docPr id="2" name="Рисунок 2" descr="https://upload.wikimedia.org/wikipedia/commons/thumb/6/60/Two_stroke_abstract_engine.svg/640px-Two_stroke_abstract_eng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0/Two_stroke_abstract_engine.svg/640px-Two_stroke_abstract_engine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282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466B" w:rsidRDefault="00E51F45" w:rsidP="00E17BD2">
      <w:pPr>
        <w:spacing w:after="0" w:line="360" w:lineRule="auto"/>
        <w:jc w:val="center"/>
        <w:rPr>
          <w:rStyle w:val="mw-mmv-title"/>
          <w:rFonts w:ascii="Times New Roman" w:hAnsi="Times New Roman" w:cs="Times New Roman"/>
          <w:sz w:val="24"/>
          <w:szCs w:val="24"/>
        </w:rPr>
      </w:pPr>
      <w:r w:rsidRPr="00E51F45">
        <w:rPr>
          <w:rStyle w:val="mw-mmv-title"/>
          <w:rFonts w:ascii="Times New Roman" w:hAnsi="Times New Roman" w:cs="Times New Roman"/>
          <w:sz w:val="24"/>
          <w:szCs w:val="24"/>
        </w:rPr>
        <w:t>Слева направо: продувка, сжатие, воспламенение, рабочий ход</w:t>
      </w:r>
      <w:r w:rsidR="00CB6736">
        <w:rPr>
          <w:rStyle w:val="mw-mmv-title"/>
          <w:rFonts w:ascii="Times New Roman" w:hAnsi="Times New Roman" w:cs="Times New Roman"/>
          <w:sz w:val="24"/>
          <w:szCs w:val="24"/>
        </w:rPr>
        <w:t>.</w:t>
      </w:r>
    </w:p>
    <w:p w:rsidR="00CF1136" w:rsidRDefault="00CF1136" w:rsidP="00E17BD2">
      <w:pPr>
        <w:spacing w:after="0" w:line="360" w:lineRule="auto"/>
        <w:ind w:firstLine="708"/>
        <w:jc w:val="both"/>
        <w:rPr>
          <w:rStyle w:val="mw-mmv-title"/>
          <w:rFonts w:ascii="Times New Roman" w:hAnsi="Times New Roman" w:cs="Times New Roman"/>
          <w:sz w:val="24"/>
          <w:szCs w:val="24"/>
        </w:rPr>
      </w:pPr>
      <w:r>
        <w:rPr>
          <w:rStyle w:val="mw-mmv-title"/>
          <w:rFonts w:ascii="Times New Roman" w:hAnsi="Times New Roman" w:cs="Times New Roman"/>
          <w:sz w:val="24"/>
          <w:szCs w:val="24"/>
        </w:rPr>
        <w:t>Рабочие процессы ДВС зависят от воспламенения</w:t>
      </w:r>
      <w:r w:rsidR="00E17BD2">
        <w:rPr>
          <w:rStyle w:val="mw-mmv-title"/>
          <w:rFonts w:ascii="Times New Roman" w:hAnsi="Times New Roman" w:cs="Times New Roman"/>
          <w:sz w:val="24"/>
          <w:szCs w:val="24"/>
        </w:rPr>
        <w:t>, способа смесеобразования.</w:t>
      </w:r>
    </w:p>
    <w:p w:rsidR="00550134" w:rsidRPr="00E40EFA" w:rsidRDefault="00F9715D" w:rsidP="008A6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w-mmv-title"/>
          <w:rFonts w:ascii="Times New Roman" w:hAnsi="Times New Roman" w:cs="Times New Roman"/>
          <w:sz w:val="24"/>
          <w:szCs w:val="24"/>
        </w:rPr>
        <w:t xml:space="preserve">ДВС эксплуатируются в условиях, </w:t>
      </w:r>
      <w:r w:rsidR="005806D3">
        <w:rPr>
          <w:rStyle w:val="mw-mmv-title"/>
          <w:rFonts w:ascii="Times New Roman" w:hAnsi="Times New Roman" w:cs="Times New Roman"/>
          <w:sz w:val="24"/>
          <w:szCs w:val="24"/>
        </w:rPr>
        <w:t xml:space="preserve">требующих </w:t>
      </w:r>
      <w:r>
        <w:rPr>
          <w:rStyle w:val="mw-mmv-title"/>
          <w:rFonts w:ascii="Times New Roman" w:hAnsi="Times New Roman" w:cs="Times New Roman"/>
          <w:sz w:val="24"/>
          <w:szCs w:val="24"/>
        </w:rPr>
        <w:t>изменения в широких пределах скоростного и нагрузочного режимов работы. Для оценки эффективности функционирования ДВС при его работе на различных режимах и при различных значениях регулировочных параметров служат характеристики двигателя.</w:t>
      </w:r>
      <w:r w:rsidR="005806D3">
        <w:rPr>
          <w:rStyle w:val="mw-mmv-title"/>
          <w:rFonts w:ascii="Times New Roman" w:hAnsi="Times New Roman" w:cs="Times New Roman"/>
          <w:sz w:val="24"/>
          <w:szCs w:val="24"/>
        </w:rPr>
        <w:t xml:space="preserve"> Для конкретной категории транспортных средств выделяется наиболее характерный режим ДВС.</w:t>
      </w:r>
    </w:p>
    <w:sectPr w:rsidR="00550134" w:rsidRPr="00E40EFA" w:rsidSect="00E40EF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F1" w:rsidRDefault="005A27F1" w:rsidP="007B04F3">
      <w:pPr>
        <w:spacing w:after="0" w:line="240" w:lineRule="auto"/>
      </w:pPr>
      <w:r>
        <w:separator/>
      </w:r>
    </w:p>
  </w:endnote>
  <w:endnote w:type="continuationSeparator" w:id="0">
    <w:p w:rsidR="005A27F1" w:rsidRDefault="005A27F1" w:rsidP="007B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F1" w:rsidRDefault="005A27F1" w:rsidP="007B04F3">
      <w:pPr>
        <w:spacing w:after="0" w:line="240" w:lineRule="auto"/>
      </w:pPr>
      <w:r>
        <w:separator/>
      </w:r>
    </w:p>
  </w:footnote>
  <w:footnote w:type="continuationSeparator" w:id="0">
    <w:p w:rsidR="005A27F1" w:rsidRDefault="005A27F1" w:rsidP="007B04F3">
      <w:pPr>
        <w:spacing w:after="0" w:line="240" w:lineRule="auto"/>
      </w:pPr>
      <w:r>
        <w:continuationSeparator/>
      </w:r>
    </w:p>
  </w:footnote>
  <w:footnote w:id="1">
    <w:p w:rsidR="00083837" w:rsidRPr="00083837" w:rsidRDefault="00083837" w:rsidP="00083837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083837">
        <w:rPr>
          <w:rFonts w:ascii="Times New Roman" w:hAnsi="Times New Roman" w:cs="Times New Roman"/>
          <w:sz w:val="24"/>
          <w:szCs w:val="24"/>
        </w:rPr>
        <w:t>Учебник для студентов высших учебных заведений</w:t>
      </w:r>
      <w:proofErr w:type="gramStart"/>
      <w:r w:rsidRPr="0008383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83837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083837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083837">
        <w:rPr>
          <w:rFonts w:ascii="Times New Roman" w:hAnsi="Times New Roman" w:cs="Times New Roman"/>
          <w:sz w:val="24"/>
          <w:szCs w:val="24"/>
        </w:rPr>
        <w:t xml:space="preserve"> В.Н., Шатрова М.Г. М.: «ВЫСШАЯ ШКОЛА», 2007. С.479.</w:t>
      </w:r>
    </w:p>
    <w:p w:rsidR="00083837" w:rsidRDefault="00083837">
      <w:pPr>
        <w:pStyle w:val="a3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A4F"/>
    <w:multiLevelType w:val="hybridMultilevel"/>
    <w:tmpl w:val="678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A"/>
    <w:rsid w:val="00083837"/>
    <w:rsid w:val="00282FFA"/>
    <w:rsid w:val="00550134"/>
    <w:rsid w:val="005806D3"/>
    <w:rsid w:val="005A27F1"/>
    <w:rsid w:val="00605A54"/>
    <w:rsid w:val="006636C5"/>
    <w:rsid w:val="007B04F3"/>
    <w:rsid w:val="007B429B"/>
    <w:rsid w:val="008010C5"/>
    <w:rsid w:val="008A688C"/>
    <w:rsid w:val="00940236"/>
    <w:rsid w:val="009A5EF4"/>
    <w:rsid w:val="00B6466B"/>
    <w:rsid w:val="00C42BE0"/>
    <w:rsid w:val="00CA67D5"/>
    <w:rsid w:val="00CB6736"/>
    <w:rsid w:val="00CE7752"/>
    <w:rsid w:val="00CF1136"/>
    <w:rsid w:val="00D50368"/>
    <w:rsid w:val="00DD3F37"/>
    <w:rsid w:val="00E17BD2"/>
    <w:rsid w:val="00E40EFA"/>
    <w:rsid w:val="00E51F45"/>
    <w:rsid w:val="00F77132"/>
    <w:rsid w:val="00F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04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04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04F3"/>
    <w:rPr>
      <w:vertAlign w:val="superscript"/>
    </w:rPr>
  </w:style>
  <w:style w:type="paragraph" w:styleId="a6">
    <w:name w:val="List Paragraph"/>
    <w:basedOn w:val="a"/>
    <w:uiPriority w:val="34"/>
    <w:qFormat/>
    <w:rsid w:val="007B0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6B"/>
    <w:rPr>
      <w:rFonts w:ascii="Tahoma" w:hAnsi="Tahoma" w:cs="Tahoma"/>
      <w:sz w:val="16"/>
      <w:szCs w:val="16"/>
    </w:rPr>
  </w:style>
  <w:style w:type="character" w:customStyle="1" w:styleId="mw-mmv-title">
    <w:name w:val="mw-mmv-title"/>
    <w:basedOn w:val="a0"/>
    <w:rsid w:val="00E51F45"/>
  </w:style>
  <w:style w:type="character" w:styleId="a9">
    <w:name w:val="Hyperlink"/>
    <w:basedOn w:val="a0"/>
    <w:uiPriority w:val="99"/>
    <w:semiHidden/>
    <w:unhideWhenUsed/>
    <w:rsid w:val="00E5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04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04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04F3"/>
    <w:rPr>
      <w:vertAlign w:val="superscript"/>
    </w:rPr>
  </w:style>
  <w:style w:type="paragraph" w:styleId="a6">
    <w:name w:val="List Paragraph"/>
    <w:basedOn w:val="a"/>
    <w:uiPriority w:val="34"/>
    <w:qFormat/>
    <w:rsid w:val="007B0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6B"/>
    <w:rPr>
      <w:rFonts w:ascii="Tahoma" w:hAnsi="Tahoma" w:cs="Tahoma"/>
      <w:sz w:val="16"/>
      <w:szCs w:val="16"/>
    </w:rPr>
  </w:style>
  <w:style w:type="character" w:customStyle="1" w:styleId="mw-mmv-title">
    <w:name w:val="mw-mmv-title"/>
    <w:basedOn w:val="a0"/>
    <w:rsid w:val="00E51F45"/>
  </w:style>
  <w:style w:type="character" w:styleId="a9">
    <w:name w:val="Hyperlink"/>
    <w:basedOn w:val="a0"/>
    <w:uiPriority w:val="99"/>
    <w:semiHidden/>
    <w:unhideWhenUsed/>
    <w:rsid w:val="00E5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C%D1%91%D1%80%D1%82%D0%B2%D0%B0%D1%8F_%D1%82%D0%BE%D1%87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6%D0%B8%D0%BB%D0%B8%D0%BD%D0%B4%D1%80_%28%D0%B4%D0%B2%D0%B8%D0%B3%D0%B0%D1%82%D0%B5%D0%BB%D1%8C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C6A5-9855-461D-90BE-9570128C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2014-12-14T19:11:00Z</dcterms:created>
  <dcterms:modified xsi:type="dcterms:W3CDTF">2014-12-14T19:11:00Z</dcterms:modified>
</cp:coreProperties>
</file>