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F2941" w:rsidRDefault="008B2F07">
      <w:pPr>
        <w:jc w:val="center"/>
        <w:rPr>
          <w:sz w:val="34"/>
          <w:szCs w:val="34"/>
        </w:rPr>
      </w:pPr>
      <w:r>
        <w:t xml:space="preserve">                      </w:t>
      </w:r>
      <w:r>
        <w:rPr>
          <w:sz w:val="34"/>
          <w:szCs w:val="34"/>
        </w:rPr>
        <w:t xml:space="preserve">  </w:t>
      </w:r>
    </w:p>
    <w:p w14:paraId="00000002" w14:textId="77777777" w:rsidR="006F2941" w:rsidRDefault="006F2941">
      <w:pPr>
        <w:jc w:val="center"/>
        <w:rPr>
          <w:sz w:val="30"/>
          <w:szCs w:val="30"/>
        </w:rPr>
      </w:pPr>
    </w:p>
    <w:p w14:paraId="00000003" w14:textId="77777777" w:rsidR="006F2941" w:rsidRDefault="006F2941">
      <w:pPr>
        <w:jc w:val="center"/>
        <w:rPr>
          <w:sz w:val="30"/>
          <w:szCs w:val="30"/>
        </w:rPr>
      </w:pPr>
    </w:p>
    <w:p w14:paraId="00000004" w14:textId="77777777" w:rsidR="006F2941" w:rsidRDefault="006F2941">
      <w:pPr>
        <w:jc w:val="center"/>
        <w:rPr>
          <w:sz w:val="30"/>
          <w:szCs w:val="30"/>
        </w:rPr>
      </w:pPr>
    </w:p>
    <w:p w14:paraId="00000005" w14:textId="77777777" w:rsidR="006F2941" w:rsidRDefault="006F2941">
      <w:pPr>
        <w:jc w:val="center"/>
        <w:rPr>
          <w:sz w:val="30"/>
          <w:szCs w:val="30"/>
        </w:rPr>
      </w:pPr>
    </w:p>
    <w:p w14:paraId="00000006" w14:textId="77777777" w:rsidR="006F2941" w:rsidRDefault="006F2941">
      <w:pPr>
        <w:jc w:val="center"/>
        <w:rPr>
          <w:sz w:val="30"/>
          <w:szCs w:val="30"/>
        </w:rPr>
      </w:pPr>
    </w:p>
    <w:p w14:paraId="00000007" w14:textId="77777777" w:rsidR="006F2941" w:rsidRDefault="006F2941">
      <w:pPr>
        <w:jc w:val="center"/>
        <w:rPr>
          <w:sz w:val="30"/>
          <w:szCs w:val="30"/>
        </w:rPr>
      </w:pPr>
    </w:p>
    <w:p w14:paraId="00000008" w14:textId="77777777" w:rsidR="006F2941" w:rsidRDefault="006F2941">
      <w:pPr>
        <w:jc w:val="center"/>
        <w:rPr>
          <w:sz w:val="30"/>
          <w:szCs w:val="30"/>
        </w:rPr>
      </w:pPr>
    </w:p>
    <w:p w14:paraId="00000009" w14:textId="3F3B3FED" w:rsidR="006F2941" w:rsidRDefault="008B2F0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sz w:val="30"/>
          <w:szCs w:val="30"/>
        </w:rPr>
        <w:t xml:space="preserve"> </w:t>
      </w:r>
      <w:r w:rsidR="006F181B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РЕФЕРАТ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0000000A" w14:textId="77777777" w:rsidR="006F2941" w:rsidRDefault="008B2F07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на тему </w:t>
      </w:r>
    </w:p>
    <w:p w14:paraId="0000000B" w14:textId="77777777" w:rsidR="006F2941" w:rsidRDefault="008B2F0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Ценности советского гражданина в советском кинематографе 1960-х - начала 1990-х гг.</w:t>
      </w:r>
    </w:p>
    <w:p w14:paraId="0000000C" w14:textId="77777777" w:rsidR="006F2941" w:rsidRDefault="006F2941">
      <w:pPr>
        <w:spacing w:before="240" w:after="240"/>
        <w:jc w:val="center"/>
        <w:rPr>
          <w:sz w:val="34"/>
          <w:szCs w:val="34"/>
        </w:rPr>
      </w:pPr>
    </w:p>
    <w:p w14:paraId="0000000D" w14:textId="77777777" w:rsidR="006F2941" w:rsidRDefault="008B2F07" w:rsidP="006F181B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Выполнила: </w:t>
      </w:r>
    </w:p>
    <w:p w14:paraId="0000000E" w14:textId="6888E5BF" w:rsidR="006F2941" w:rsidRDefault="008B2F07" w:rsidP="006F181B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Орловская </w:t>
      </w:r>
      <w:r w:rsidR="006F181B">
        <w:rPr>
          <w:rFonts w:ascii="Times New Roman" w:eastAsia="Times New Roman" w:hAnsi="Times New Roman" w:cs="Times New Roman"/>
          <w:sz w:val="28"/>
          <w:szCs w:val="28"/>
        </w:rPr>
        <w:t>Полина Алексеевна</w:t>
      </w:r>
    </w:p>
    <w:p w14:paraId="0000000F" w14:textId="77777777" w:rsidR="006F2941" w:rsidRDefault="008B2F07" w:rsidP="006F181B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Научный руководитель:</w:t>
      </w:r>
    </w:p>
    <w:p w14:paraId="00000010" w14:textId="0969FDD0" w:rsidR="006F2941" w:rsidRDefault="006F181B" w:rsidP="006F181B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Кириллов Д.А</w:t>
      </w:r>
      <w:r w:rsidR="008B2F0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DC9C05" w14:textId="77777777" w:rsidR="006F181B" w:rsidRPr="006F181B" w:rsidRDefault="006F181B" w:rsidP="006F18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181B">
        <w:rPr>
          <w:rFonts w:ascii="Times New Roman" w:hAnsi="Times New Roman" w:cs="Times New Roman"/>
          <w:sz w:val="28"/>
          <w:szCs w:val="28"/>
        </w:rPr>
        <w:t>______________________ (подпись руководителя)</w:t>
      </w:r>
    </w:p>
    <w:p w14:paraId="00000011" w14:textId="40E13467" w:rsidR="006F2941" w:rsidRDefault="008B2F07" w:rsidP="006F181B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181B">
        <w:rPr>
          <w:rFonts w:ascii="Times New Roman" w:eastAsia="Times New Roman" w:hAnsi="Times New Roman" w:cs="Times New Roman"/>
          <w:sz w:val="28"/>
          <w:szCs w:val="28"/>
          <w:highlight w:val="white"/>
        </w:rPr>
        <w:t>Рецензент:</w:t>
      </w:r>
    </w:p>
    <w:p w14:paraId="1AA4217F" w14:textId="028B66B0" w:rsidR="006F181B" w:rsidRPr="006F181B" w:rsidRDefault="006F181B" w:rsidP="006F181B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</w:t>
      </w:r>
    </w:p>
    <w:p w14:paraId="00000012" w14:textId="20965F8A" w:rsidR="006F2941" w:rsidRPr="006F181B" w:rsidRDefault="006F181B" w:rsidP="006F18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181B">
        <w:rPr>
          <w:rFonts w:ascii="Times New Roman" w:hAnsi="Times New Roman" w:cs="Times New Roman"/>
          <w:sz w:val="28"/>
          <w:szCs w:val="28"/>
        </w:rPr>
        <w:t>________________________ (подпись рецензента)</w:t>
      </w:r>
    </w:p>
    <w:p w14:paraId="00000013" w14:textId="77777777" w:rsidR="006F2941" w:rsidRDefault="006F2941">
      <w:pPr>
        <w:spacing w:before="240" w:after="240"/>
        <w:jc w:val="right"/>
        <w:rPr>
          <w:sz w:val="24"/>
          <w:szCs w:val="24"/>
        </w:rPr>
      </w:pPr>
    </w:p>
    <w:p w14:paraId="00000014" w14:textId="77777777" w:rsidR="006F2941" w:rsidRDefault="006F2941">
      <w:pPr>
        <w:spacing w:before="240" w:after="240"/>
        <w:jc w:val="right"/>
        <w:rPr>
          <w:sz w:val="24"/>
          <w:szCs w:val="24"/>
        </w:rPr>
      </w:pPr>
    </w:p>
    <w:p w14:paraId="00000015" w14:textId="77777777" w:rsidR="006F2941" w:rsidRDefault="006F2941">
      <w:pPr>
        <w:spacing w:before="240" w:after="240"/>
        <w:jc w:val="right"/>
        <w:rPr>
          <w:sz w:val="24"/>
          <w:szCs w:val="24"/>
        </w:rPr>
      </w:pPr>
    </w:p>
    <w:p w14:paraId="00000016" w14:textId="77777777" w:rsidR="006F2941" w:rsidRDefault="006F2941">
      <w:pPr>
        <w:spacing w:before="240" w:after="240"/>
        <w:jc w:val="right"/>
        <w:rPr>
          <w:sz w:val="24"/>
          <w:szCs w:val="24"/>
        </w:rPr>
      </w:pPr>
    </w:p>
    <w:p w14:paraId="691373E2" w14:textId="6FDB1D66" w:rsidR="00207FE3" w:rsidRPr="00207FE3" w:rsidRDefault="00207FE3" w:rsidP="00207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FE3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4626867C" w14:textId="77777777" w:rsidR="00665149" w:rsidRDefault="00665149" w:rsidP="00CE39ED">
      <w:pPr>
        <w:pStyle w:val="10"/>
        <w:rPr>
          <w:rFonts w:ascii="Arial" w:eastAsia="Arial" w:hAnsi="Arial" w:cs="Arial"/>
          <w:b/>
          <w:noProof w:val="0"/>
          <w:sz w:val="22"/>
          <w:szCs w:val="22"/>
          <w:lang w:val="ru"/>
        </w:rPr>
      </w:pPr>
    </w:p>
    <w:p w14:paraId="2A518A8E" w14:textId="06B76EE9" w:rsidR="00207FE3" w:rsidRPr="00CE39ED" w:rsidRDefault="00207FE3" w:rsidP="00CE39ED">
      <w:pPr>
        <w:pStyle w:val="10"/>
        <w:rPr>
          <w:szCs w:val="28"/>
        </w:rPr>
      </w:pPr>
      <w:r w:rsidRPr="00CE39ED">
        <w:rPr>
          <w:szCs w:val="28"/>
        </w:rPr>
        <w:fldChar w:fldCharType="begin"/>
      </w:r>
      <w:r w:rsidRPr="00CE39ED">
        <w:rPr>
          <w:szCs w:val="28"/>
        </w:rPr>
        <w:instrText xml:space="preserve"> TOC \o "1-3" \h \z \u </w:instrText>
      </w:r>
      <w:r w:rsidRPr="00CE39ED">
        <w:rPr>
          <w:szCs w:val="28"/>
        </w:rPr>
        <w:fldChar w:fldCharType="separate"/>
      </w:r>
      <w:hyperlink w:anchor="_Toc420856888" w:history="1">
        <w:r w:rsidRPr="00CE39ED">
          <w:rPr>
            <w:rStyle w:val="a9"/>
            <w:szCs w:val="28"/>
          </w:rPr>
          <w:t>Введение</w:t>
        </w:r>
        <w:r w:rsidRPr="00CE39ED">
          <w:rPr>
            <w:webHidden/>
            <w:szCs w:val="28"/>
          </w:rPr>
          <w:tab/>
        </w:r>
        <w:r w:rsidRPr="00CE39ED">
          <w:rPr>
            <w:webHidden/>
            <w:szCs w:val="28"/>
          </w:rPr>
          <w:fldChar w:fldCharType="begin"/>
        </w:r>
        <w:r w:rsidRPr="00CE39ED">
          <w:rPr>
            <w:webHidden/>
            <w:szCs w:val="28"/>
          </w:rPr>
          <w:instrText xml:space="preserve"> PAGEREF _Toc420856888 \h </w:instrText>
        </w:r>
        <w:r w:rsidRPr="00CE39ED">
          <w:rPr>
            <w:webHidden/>
            <w:szCs w:val="28"/>
          </w:rPr>
        </w:r>
        <w:r w:rsidRPr="00CE39ED">
          <w:rPr>
            <w:webHidden/>
            <w:szCs w:val="28"/>
          </w:rPr>
          <w:fldChar w:fldCharType="separate"/>
        </w:r>
        <w:r w:rsidRPr="00CE39ED">
          <w:rPr>
            <w:webHidden/>
            <w:szCs w:val="28"/>
          </w:rPr>
          <w:t>3</w:t>
        </w:r>
        <w:r w:rsidRPr="00CE39ED">
          <w:rPr>
            <w:webHidden/>
            <w:szCs w:val="28"/>
          </w:rPr>
          <w:fldChar w:fldCharType="end"/>
        </w:r>
      </w:hyperlink>
    </w:p>
    <w:p w14:paraId="153D412E" w14:textId="3373E5CA" w:rsidR="00207FE3" w:rsidRPr="00CE39ED" w:rsidRDefault="00090C9E" w:rsidP="00CE39ED">
      <w:pPr>
        <w:pStyle w:val="10"/>
        <w:rPr>
          <w:szCs w:val="28"/>
        </w:rPr>
      </w:pPr>
      <w:hyperlink w:anchor="_Toc420856889" w:history="1">
        <w:r w:rsidR="00825E7B">
          <w:rPr>
            <w:rStyle w:val="a9"/>
            <w:szCs w:val="28"/>
          </w:rPr>
          <w:t xml:space="preserve">Глава 1. </w:t>
        </w:r>
        <w:r w:rsidR="00CE39ED" w:rsidRPr="00CE39ED">
          <w:rPr>
            <w:szCs w:val="28"/>
          </w:rPr>
          <w:t>Зака</w:t>
        </w:r>
        <w:r w:rsidR="00CE39ED">
          <w:rPr>
            <w:szCs w:val="28"/>
          </w:rPr>
          <w:t>з советского кинематографа в 1960-х – начале 1990-х гг.</w:t>
        </w:r>
        <w:r w:rsidR="00207FE3" w:rsidRPr="00CE39ED">
          <w:rPr>
            <w:webHidden/>
            <w:szCs w:val="28"/>
          </w:rPr>
          <w:tab/>
        </w:r>
        <w:r w:rsidR="00F50CB1">
          <w:rPr>
            <w:webHidden/>
            <w:szCs w:val="28"/>
          </w:rPr>
          <w:t>5</w:t>
        </w:r>
      </w:hyperlink>
    </w:p>
    <w:p w14:paraId="68F24EA5" w14:textId="6A20EED8" w:rsidR="00207FE3" w:rsidRPr="00CE39ED" w:rsidRDefault="00090C9E" w:rsidP="00CE39ED">
      <w:pPr>
        <w:pStyle w:val="10"/>
        <w:rPr>
          <w:szCs w:val="28"/>
        </w:rPr>
      </w:pPr>
      <w:hyperlink w:anchor="_Toc420856892" w:history="1">
        <w:r w:rsidR="00825E7B">
          <w:rPr>
            <w:rStyle w:val="a9"/>
            <w:szCs w:val="28"/>
          </w:rPr>
          <w:t xml:space="preserve">Глава 2. </w:t>
        </w:r>
        <w:r w:rsidR="00CE39ED">
          <w:rPr>
            <w:szCs w:val="28"/>
          </w:rPr>
          <w:t xml:space="preserve">Характеристика нравственных ценностей советских </w:t>
        </w:r>
        <w:r w:rsidR="00BB3389">
          <w:rPr>
            <w:szCs w:val="28"/>
          </w:rPr>
          <w:t>граждан различных</w:t>
        </w:r>
        <w:r w:rsidR="00CE39ED">
          <w:rPr>
            <w:szCs w:val="28"/>
          </w:rPr>
          <w:t xml:space="preserve"> социальных групп</w:t>
        </w:r>
        <w:r w:rsidR="00BB3389">
          <w:rPr>
            <w:szCs w:val="28"/>
          </w:rPr>
          <w:t>, представленная</w:t>
        </w:r>
        <w:r w:rsidR="00CE39ED">
          <w:rPr>
            <w:szCs w:val="28"/>
          </w:rPr>
          <w:t xml:space="preserve"> в отечественных исследованиях по истории советского кино</w:t>
        </w:r>
        <w:r w:rsidR="00207FE3" w:rsidRPr="00CE39ED">
          <w:rPr>
            <w:webHidden/>
            <w:szCs w:val="28"/>
          </w:rPr>
          <w:tab/>
        </w:r>
      </w:hyperlink>
      <w:r w:rsidR="007A3356">
        <w:rPr>
          <w:szCs w:val="28"/>
        </w:rPr>
        <w:t>11</w:t>
      </w:r>
    </w:p>
    <w:p w14:paraId="7CC9A941" w14:textId="61D78728" w:rsidR="00207FE3" w:rsidRPr="00CE39ED" w:rsidRDefault="00090C9E" w:rsidP="00CE39ED">
      <w:pPr>
        <w:pStyle w:val="10"/>
        <w:rPr>
          <w:szCs w:val="28"/>
        </w:rPr>
      </w:pPr>
      <w:hyperlink w:anchor="_Toc420856895" w:history="1">
        <w:r w:rsidR="00207FE3" w:rsidRPr="00CE39ED">
          <w:rPr>
            <w:rStyle w:val="a9"/>
            <w:szCs w:val="28"/>
          </w:rPr>
          <w:t>Заключение</w:t>
        </w:r>
        <w:r w:rsidR="00207FE3" w:rsidRPr="00CE39ED">
          <w:rPr>
            <w:webHidden/>
            <w:szCs w:val="28"/>
          </w:rPr>
          <w:tab/>
        </w:r>
        <w:r w:rsidR="00F71CB9">
          <w:rPr>
            <w:webHidden/>
            <w:szCs w:val="28"/>
          </w:rPr>
          <w:t>20</w:t>
        </w:r>
      </w:hyperlink>
    </w:p>
    <w:p w14:paraId="5F6F14A7" w14:textId="1D2868E7" w:rsidR="00207FE3" w:rsidRDefault="00090C9E" w:rsidP="00CE39ED">
      <w:pPr>
        <w:pStyle w:val="10"/>
        <w:rPr>
          <w:szCs w:val="28"/>
        </w:rPr>
      </w:pPr>
      <w:hyperlink w:anchor="_Toc420856896" w:history="1">
        <w:r w:rsidR="00207FE3" w:rsidRPr="00CE39ED">
          <w:rPr>
            <w:rStyle w:val="a9"/>
            <w:szCs w:val="28"/>
          </w:rPr>
          <w:t>Список литературы</w:t>
        </w:r>
        <w:r w:rsidR="00207FE3" w:rsidRPr="00CE39ED">
          <w:rPr>
            <w:webHidden/>
            <w:szCs w:val="28"/>
          </w:rPr>
          <w:tab/>
        </w:r>
        <w:r w:rsidR="00CF76C3">
          <w:rPr>
            <w:webHidden/>
            <w:szCs w:val="28"/>
          </w:rPr>
          <w:t>2</w:t>
        </w:r>
      </w:hyperlink>
      <w:r w:rsidR="00F82249">
        <w:rPr>
          <w:szCs w:val="28"/>
        </w:rPr>
        <w:t>2</w:t>
      </w:r>
    </w:p>
    <w:p w14:paraId="02301B0F" w14:textId="1EC896CF" w:rsidR="00E806B7" w:rsidRPr="00E806B7" w:rsidRDefault="00E806B7" w:rsidP="00E806B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806B7">
        <w:rPr>
          <w:rFonts w:ascii="Times New Roman" w:hAnsi="Times New Roman" w:cs="Times New Roman"/>
          <w:sz w:val="28"/>
          <w:szCs w:val="28"/>
          <w:lang w:val="ru-RU"/>
        </w:rPr>
        <w:tab/>
        <w:t>Приложение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……………………………………………………………….</w:t>
      </w:r>
      <w:r w:rsidR="00E33D8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82249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14:paraId="166667F6" w14:textId="75C3C260" w:rsidR="00207FE3" w:rsidRDefault="00207FE3" w:rsidP="00207FE3">
      <w:pPr>
        <w:spacing w:before="240" w:after="240"/>
        <w:rPr>
          <w:sz w:val="24"/>
          <w:szCs w:val="24"/>
        </w:rPr>
      </w:pPr>
      <w:r w:rsidRPr="00CE39ED">
        <w:rPr>
          <w:rFonts w:ascii="Times New Roman" w:hAnsi="Times New Roman" w:cs="Times New Roman"/>
          <w:sz w:val="28"/>
          <w:szCs w:val="28"/>
        </w:rPr>
        <w:fldChar w:fldCharType="end"/>
      </w:r>
    </w:p>
    <w:p w14:paraId="62CC4A72" w14:textId="77777777" w:rsidR="00207FE3" w:rsidRDefault="00207FE3">
      <w:pPr>
        <w:spacing w:before="240" w:after="240"/>
        <w:rPr>
          <w:sz w:val="24"/>
          <w:szCs w:val="24"/>
        </w:rPr>
      </w:pPr>
    </w:p>
    <w:p w14:paraId="0618C702" w14:textId="77777777" w:rsidR="00207FE3" w:rsidRDefault="00207FE3">
      <w:pPr>
        <w:spacing w:before="240" w:after="240"/>
        <w:rPr>
          <w:sz w:val="24"/>
          <w:szCs w:val="24"/>
        </w:rPr>
      </w:pPr>
    </w:p>
    <w:p w14:paraId="68A02D68" w14:textId="77777777" w:rsidR="00207FE3" w:rsidRDefault="00207FE3">
      <w:pPr>
        <w:spacing w:before="240" w:after="240"/>
        <w:rPr>
          <w:sz w:val="24"/>
          <w:szCs w:val="24"/>
        </w:rPr>
      </w:pPr>
    </w:p>
    <w:p w14:paraId="2B9B17A3" w14:textId="77777777" w:rsidR="00207FE3" w:rsidRDefault="00207FE3">
      <w:pPr>
        <w:spacing w:before="240" w:after="240"/>
        <w:rPr>
          <w:sz w:val="24"/>
          <w:szCs w:val="24"/>
        </w:rPr>
      </w:pPr>
    </w:p>
    <w:p w14:paraId="61DEB30E" w14:textId="77777777" w:rsidR="00207FE3" w:rsidRDefault="00207FE3">
      <w:pPr>
        <w:spacing w:before="240" w:after="240"/>
        <w:rPr>
          <w:sz w:val="24"/>
          <w:szCs w:val="24"/>
        </w:rPr>
      </w:pPr>
    </w:p>
    <w:p w14:paraId="791B2D48" w14:textId="77777777" w:rsidR="00207FE3" w:rsidRDefault="00207FE3">
      <w:pPr>
        <w:spacing w:before="240" w:after="240"/>
        <w:rPr>
          <w:sz w:val="24"/>
          <w:szCs w:val="24"/>
        </w:rPr>
      </w:pPr>
    </w:p>
    <w:p w14:paraId="3164B389" w14:textId="77777777" w:rsidR="00207FE3" w:rsidRDefault="00207FE3">
      <w:pPr>
        <w:spacing w:before="240" w:after="240"/>
        <w:rPr>
          <w:sz w:val="24"/>
          <w:szCs w:val="24"/>
        </w:rPr>
      </w:pPr>
    </w:p>
    <w:p w14:paraId="173861FA" w14:textId="77777777" w:rsidR="00207FE3" w:rsidRDefault="00207FE3">
      <w:pPr>
        <w:spacing w:before="240" w:after="240"/>
        <w:rPr>
          <w:sz w:val="24"/>
          <w:szCs w:val="24"/>
        </w:rPr>
      </w:pPr>
    </w:p>
    <w:p w14:paraId="059EBE58" w14:textId="77777777" w:rsidR="00FD5788" w:rsidRDefault="00FD5788" w:rsidP="00FD5788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14:paraId="2BAA2EDC" w14:textId="77777777" w:rsidR="00FD5788" w:rsidRDefault="00FD5788" w:rsidP="00FD5788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14:paraId="04BFA8A8" w14:textId="77777777" w:rsidR="00FD5788" w:rsidRDefault="00FD5788" w:rsidP="00FD5788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14:paraId="27FEDC67" w14:textId="77777777" w:rsidR="00FD5788" w:rsidRDefault="00FD5788" w:rsidP="00FD5788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14:paraId="563C2A61" w14:textId="77777777" w:rsidR="00FD5788" w:rsidRDefault="00FD5788" w:rsidP="00FD5788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14:paraId="7ABA4485" w14:textId="77777777" w:rsidR="00FD5788" w:rsidRDefault="00FD5788" w:rsidP="00FD5788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14:paraId="76A7D102" w14:textId="77777777" w:rsidR="00FD5788" w:rsidRDefault="00FD5788" w:rsidP="00FD5788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14:paraId="645AA848" w14:textId="77777777" w:rsidR="00FD5788" w:rsidRDefault="00FD5788" w:rsidP="00FD5788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14:paraId="0000001A" w14:textId="305592C5" w:rsidR="006F2941" w:rsidRPr="000F0907" w:rsidRDefault="008B2F07" w:rsidP="000F0907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0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0000001D" w14:textId="11B31D07" w:rsidR="006F2941" w:rsidRPr="000F0907" w:rsidRDefault="00D44130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0F0907">
        <w:rPr>
          <w:rFonts w:ascii="Times New Roman" w:eastAsia="Times New Roman" w:hAnsi="Times New Roman" w:cs="Times New Roman"/>
          <w:sz w:val="28"/>
          <w:szCs w:val="28"/>
        </w:rPr>
        <w:t>С  раннего</w:t>
      </w:r>
      <w:proofErr w:type="gram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детства 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фильмы и мультфильмы являются привычной частью нашего времяпрепровождения, досуга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Мы традиционно ждём очередной кинопремьеры, чтобы вместе с друзьями отправиться в кинотеатр. 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1D4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 впечатляют сюжет, игра актёров, различные спецэффекты и многое другое.  </w:t>
      </w:r>
      <w:r w:rsidR="00E701D4" w:rsidRPr="000F090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0259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, как правило,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обыкновенный зритель </w:t>
      </w:r>
      <w:r w:rsidR="00E701D4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массового кино редко </w:t>
      </w:r>
      <w:r w:rsidR="00E701D4" w:rsidRPr="000F0907">
        <w:rPr>
          <w:rFonts w:ascii="Times New Roman" w:eastAsia="Times New Roman" w:hAnsi="Times New Roman" w:cs="Times New Roman"/>
          <w:sz w:val="28"/>
          <w:szCs w:val="28"/>
        </w:rPr>
        <w:t>задумывае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 xml:space="preserve">тся, что именно хотел донести </w:t>
      </w:r>
      <w:r w:rsidR="00E701D4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 нас 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="00E701D4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(режиссёр),</w:t>
      </w:r>
      <w:r w:rsidR="000A4B6B" w:rsidRPr="000F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 xml:space="preserve">каким образом он хотел это сделать и почему. А ведь специфика кинематографа, как вида искусства, заключается в том, что автор отражает свой взгляд на </w:t>
      </w:r>
      <w:r w:rsidR="00E701D4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окружающую действительность, на 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 xml:space="preserve">жизнь общества, на </w:t>
      </w:r>
      <w:r w:rsidR="00E701D4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его </w:t>
      </w:r>
      <w:r w:rsidR="00E701D4" w:rsidRPr="000F0907">
        <w:rPr>
          <w:rFonts w:ascii="Times New Roman" w:eastAsia="Times New Roman" w:hAnsi="Times New Roman" w:cs="Times New Roman"/>
          <w:sz w:val="28"/>
          <w:szCs w:val="28"/>
        </w:rPr>
        <w:t xml:space="preserve">проблемы, 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 xml:space="preserve">ценности </w:t>
      </w:r>
      <w:r w:rsidR="00E701D4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людей 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 xml:space="preserve">и на </w:t>
      </w:r>
      <w:r w:rsidR="00E701D4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их 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 xml:space="preserve">повседневную жизнь. </w:t>
      </w:r>
      <w:r w:rsidR="00CC4203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В этом смысле кино позволяет выстраивать о</w:t>
      </w:r>
      <w:r w:rsidR="00D7631C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собый</w:t>
      </w:r>
      <w:r w:rsidR="00CC4203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диалог между людьми. Здесь </w:t>
      </w:r>
      <w:r w:rsidR="00162A8D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мы</w:t>
      </w:r>
      <w:r w:rsidR="00CC4203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7631C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также </w:t>
      </w:r>
      <w:r w:rsidR="00CC4203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сможе</w:t>
      </w:r>
      <w:r w:rsidR="00162A8D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CC4203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найти как единомышленников, так и оппонентов </w:t>
      </w:r>
      <w:r w:rsidR="00162A8D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CC4203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ашей точки зрения.</w:t>
      </w:r>
      <w:r w:rsidR="00162A8D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Знакомство с языком кинематографического искусства позволяет нам </w:t>
      </w:r>
      <w:r w:rsidR="00817600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постараться понять других людей, тех, которые участвуют в создании кино.</w:t>
      </w:r>
    </w:p>
    <w:p w14:paraId="243AF5E2" w14:textId="77777777" w:rsidR="00D41A52" w:rsidRPr="000F0907" w:rsidRDefault="009E0D38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Ещё одной уникальной особенностью кинематографа является способность наглядно передавать черты эпохи, в которой фильм был создан. Мы имеем возможность, таким образом, путешествовать во времени, узнать, что для людей того или иного исторического периода было значимым, ценным.</w:t>
      </w:r>
      <w:r w:rsidR="003F5C12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Мы можем заглянуть в прошлое наших родителей, а также дедушек и бабушек. 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41A52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Вышеуказанные позиции определили актуальность выбранной мной темы. </w:t>
      </w:r>
    </w:p>
    <w:p w14:paraId="00000021" w14:textId="2532EC15" w:rsidR="006F2941" w:rsidRPr="000F0907" w:rsidRDefault="00D41A52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Цель моего реферата: характеризовать ценности советского гражданина, отражённые в советском кинематографе 1960-х – начала 1990-х годов.  </w:t>
      </w:r>
    </w:p>
    <w:p w14:paraId="2D979EEC" w14:textId="29648FF3" w:rsidR="00D41A52" w:rsidRPr="000F0907" w:rsidRDefault="00D41A52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Поставленная цель потребовала решения следующих задач:</w:t>
      </w:r>
    </w:p>
    <w:p w14:paraId="00000024" w14:textId="5287823A" w:rsidR="006F2941" w:rsidRPr="000F0907" w:rsidRDefault="008B2F07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0907">
        <w:rPr>
          <w:rFonts w:ascii="Times New Roman" w:hAnsi="Times New Roman" w:cs="Times New Roman"/>
          <w:sz w:val="28"/>
          <w:szCs w:val="28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1)    </w:t>
      </w:r>
      <w:r w:rsidR="008A7D3B" w:rsidRPr="000F090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пределить, какой и чей заказ, а также каким образом выполнял советски</w:t>
      </w:r>
      <w:r w:rsidR="00CE39ED" w:rsidRPr="000F0907">
        <w:rPr>
          <w:rFonts w:ascii="Times New Roman" w:eastAsia="Times New Roman" w:hAnsi="Times New Roman" w:cs="Times New Roman"/>
          <w:sz w:val="28"/>
          <w:szCs w:val="28"/>
        </w:rPr>
        <w:t>й кинематограф в 1960-х – начале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1990-х гг.</w:t>
      </w:r>
      <w:r w:rsidR="008A7D3B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7C36BBB1" w14:textId="77777777" w:rsidR="00D820C7" w:rsidRDefault="008A7D3B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lastRenderedPageBreak/>
        <w:t>2)  д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>ать описание нравственных ценностей советских гра</w:t>
      </w:r>
      <w:r w:rsidR="007E46D7" w:rsidRPr="000F0907">
        <w:rPr>
          <w:rFonts w:ascii="Times New Roman" w:eastAsia="Times New Roman" w:hAnsi="Times New Roman" w:cs="Times New Roman"/>
          <w:sz w:val="28"/>
          <w:szCs w:val="28"/>
        </w:rPr>
        <w:t>ждан различный социальных групп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, представленных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E46D7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отечественных исследованиях по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 xml:space="preserve"> истории советского кино</w:t>
      </w:r>
      <w:r w:rsidR="00D820C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25" w14:textId="43FC516C" w:rsidR="006F2941" w:rsidRDefault="00D820C7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выделить периоды, которые называют исследователи, характеризуя историю советского кинематографа 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1960-х – начала 1990-х годов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8BC226E" w14:textId="34819221" w:rsidR="000F0907" w:rsidRDefault="000F0907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CFD05B" w14:textId="64792120" w:rsidR="000F0907" w:rsidRDefault="000F0907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F8C250" w14:textId="034329F1" w:rsidR="000F0907" w:rsidRDefault="000F0907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ACC2D7" w14:textId="78BB8619" w:rsidR="000F0907" w:rsidRDefault="000F0907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1475AD" w14:textId="24F34CC9" w:rsidR="000F0907" w:rsidRDefault="000F0907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D573D1" w14:textId="2BC8E6A1" w:rsidR="000F0907" w:rsidRDefault="000F0907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446FD3" w14:textId="3D82DA7A" w:rsidR="000F0907" w:rsidRDefault="000F0907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045894" w14:textId="21C712F0" w:rsidR="000F0907" w:rsidRDefault="000F0907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2E4D9D" w14:textId="2464645E" w:rsidR="000F0907" w:rsidRDefault="000F0907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6B2604" w14:textId="3B9E4650" w:rsidR="000F0907" w:rsidRDefault="000F0907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FC4341" w14:textId="05ACE670" w:rsidR="000F0907" w:rsidRDefault="000F0907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1117A6" w14:textId="0BC527A8" w:rsidR="000F0907" w:rsidRDefault="000F0907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8EFE2C" w14:textId="79B9A2EA" w:rsidR="000F0907" w:rsidRDefault="000F0907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ABEF68" w14:textId="1C0C4120" w:rsidR="000F0907" w:rsidRDefault="000F0907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2B2206" w14:textId="1AC4F8E7" w:rsidR="000F0907" w:rsidRDefault="000F0907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8D7CA7" w14:textId="7BF3D820" w:rsidR="000F0907" w:rsidRDefault="000F0907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2AEB36" w14:textId="358E45AB" w:rsidR="000F0907" w:rsidRDefault="008B2F07" w:rsidP="000F090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I.</w:t>
      </w:r>
    </w:p>
    <w:p w14:paraId="00000038" w14:textId="2E137CCD" w:rsidR="006F2941" w:rsidRPr="000F0907" w:rsidRDefault="00CE39ED" w:rsidP="000F090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b/>
          <w:sz w:val="28"/>
          <w:szCs w:val="28"/>
        </w:rPr>
        <w:t>Заказ советского кинематографа в 1960-х – начале</w:t>
      </w:r>
      <w:r w:rsidR="000D79DD" w:rsidRPr="000F0907">
        <w:rPr>
          <w:rFonts w:ascii="Times New Roman" w:eastAsia="Times New Roman" w:hAnsi="Times New Roman" w:cs="Times New Roman"/>
          <w:b/>
          <w:sz w:val="28"/>
          <w:szCs w:val="28"/>
        </w:rPr>
        <w:t xml:space="preserve"> 1990-х годах</w:t>
      </w:r>
    </w:p>
    <w:p w14:paraId="0000003B" w14:textId="166F2720" w:rsidR="006F2941" w:rsidRPr="000F0907" w:rsidRDefault="008B2F07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Прокатом кинофильмов занимался специальное раздел в министерстве культуре СССР. Но кинематограф всегда был </w:t>
      </w:r>
      <w:proofErr w:type="gramStart"/>
      <w:r w:rsidRPr="000F0907">
        <w:rPr>
          <w:rFonts w:ascii="Times New Roman" w:eastAsia="Times New Roman" w:hAnsi="Times New Roman" w:cs="Times New Roman"/>
          <w:sz w:val="28"/>
          <w:szCs w:val="28"/>
        </w:rPr>
        <w:t>под надз</w:t>
      </w:r>
      <w:r w:rsidR="00DE44E7" w:rsidRPr="000F0907">
        <w:rPr>
          <w:rFonts w:ascii="Times New Roman" w:eastAsia="Times New Roman" w:hAnsi="Times New Roman" w:cs="Times New Roman"/>
          <w:sz w:val="28"/>
          <w:szCs w:val="28"/>
        </w:rPr>
        <w:t>орам</w:t>
      </w:r>
      <w:proofErr w:type="gramEnd"/>
      <w:r w:rsidR="00DE44E7" w:rsidRPr="000F0907">
        <w:rPr>
          <w:rFonts w:ascii="Times New Roman" w:eastAsia="Times New Roman" w:hAnsi="Times New Roman" w:cs="Times New Roman"/>
          <w:sz w:val="28"/>
          <w:szCs w:val="28"/>
        </w:rPr>
        <w:t xml:space="preserve"> государства и правительства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, т</w:t>
      </w:r>
      <w:proofErr w:type="spellStart"/>
      <w:r w:rsidR="00DE44E7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proofErr w:type="spellEnd"/>
      <w:r w:rsidR="00DE44E7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Start"/>
      <w:r w:rsidR="00DE44E7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кино о</w:t>
      </w:r>
      <w:r w:rsidR="00DE44E7" w:rsidRPr="000F0907">
        <w:rPr>
          <w:rFonts w:ascii="Times New Roman" w:eastAsia="Times New Roman" w:hAnsi="Times New Roman" w:cs="Times New Roman"/>
          <w:sz w:val="28"/>
          <w:szCs w:val="28"/>
        </w:rPr>
        <w:t>ставалось одним из видов досуга советского человека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. Об этом пишет А. Н. Чистиков и Ф. К.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Ярмолич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.  Также М. А. 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Мазурицкая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пишет, что в самые первые годы совет</w:t>
      </w:r>
      <w:r w:rsidR="00DE44E7" w:rsidRPr="000F0907">
        <w:rPr>
          <w:rFonts w:ascii="Times New Roman" w:eastAsia="Times New Roman" w:hAnsi="Times New Roman" w:cs="Times New Roman"/>
          <w:sz w:val="28"/>
          <w:szCs w:val="28"/>
        </w:rPr>
        <w:t>ской государственности искусству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нужно было воспевать идеалы нового политического строя. </w:t>
      </w:r>
      <w:r w:rsidR="00DE44E7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DE44E7" w:rsidRPr="000F0907">
        <w:rPr>
          <w:rFonts w:ascii="Times New Roman" w:eastAsia="Times New Roman" w:hAnsi="Times New Roman" w:cs="Times New Roman"/>
          <w:sz w:val="28"/>
          <w:szCs w:val="28"/>
        </w:rPr>
        <w:t xml:space="preserve"> период «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оттепели</w:t>
      </w:r>
      <w:r w:rsidR="00DE44E7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кинематограф был направлен на раскрытие внутреннего мира персонажей, это отразилось и на предпочтениях молодежи.  Можно обратить вни</w:t>
      </w:r>
      <w:r w:rsidR="00C33D43" w:rsidRPr="000F0907">
        <w:rPr>
          <w:rFonts w:ascii="Times New Roman" w:eastAsia="Times New Roman" w:hAnsi="Times New Roman" w:cs="Times New Roman"/>
          <w:sz w:val="28"/>
          <w:szCs w:val="28"/>
        </w:rPr>
        <w:t xml:space="preserve">мание на советский </w:t>
      </w:r>
      <w:proofErr w:type="gramStart"/>
      <w:r w:rsidR="00C33D43" w:rsidRPr="000F0907">
        <w:rPr>
          <w:rFonts w:ascii="Times New Roman" w:eastAsia="Times New Roman" w:hAnsi="Times New Roman" w:cs="Times New Roman"/>
          <w:sz w:val="28"/>
          <w:szCs w:val="28"/>
        </w:rPr>
        <w:t>мультфильм  «</w:t>
      </w:r>
      <w:proofErr w:type="gramEnd"/>
      <w:r w:rsidRPr="000F0907">
        <w:rPr>
          <w:rFonts w:ascii="Times New Roman" w:eastAsia="Times New Roman" w:hAnsi="Times New Roman" w:cs="Times New Roman"/>
          <w:sz w:val="28"/>
          <w:szCs w:val="28"/>
        </w:rPr>
        <w:t>Фильм, фильм, фильм</w:t>
      </w:r>
      <w:r w:rsidR="00C33D43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C33D43" w:rsidRPr="000F0907">
        <w:rPr>
          <w:rFonts w:ascii="Times New Roman" w:eastAsia="Times New Roman" w:hAnsi="Times New Roman" w:cs="Times New Roman"/>
          <w:sz w:val="28"/>
          <w:szCs w:val="28"/>
        </w:rPr>
        <w:t xml:space="preserve"> (1968),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где</w:t>
      </w:r>
      <w:r w:rsidR="00C33D43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показывается процесс создание фильма. В этой картине мы можем видеть, что государство и правительство имеет огромное </w:t>
      </w:r>
      <w:r w:rsidR="00C33D43" w:rsidRPr="000F0907">
        <w:rPr>
          <w:rFonts w:ascii="Times New Roman" w:eastAsia="Times New Roman" w:hAnsi="Times New Roman" w:cs="Times New Roman"/>
          <w:sz w:val="28"/>
          <w:szCs w:val="28"/>
        </w:rPr>
        <w:t>значение в создание кинофильма.</w:t>
      </w:r>
    </w:p>
    <w:p w14:paraId="0000003C" w14:textId="45FC0448" w:rsidR="006F2941" w:rsidRPr="000F0907" w:rsidRDefault="008B2F07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>Можем о</w:t>
      </w:r>
      <w:r w:rsidR="00BB47F5">
        <w:rPr>
          <w:rFonts w:ascii="Times New Roman" w:eastAsia="Times New Roman" w:hAnsi="Times New Roman" w:cs="Times New Roman"/>
          <w:sz w:val="28"/>
          <w:szCs w:val="28"/>
        </w:rPr>
        <w:t>пять взять в пример киножурнал «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Фитиль</w:t>
      </w:r>
      <w:r w:rsidR="00BB47F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. Этот киножурнал исследовала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Спутницкая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F0907">
        <w:rPr>
          <w:rFonts w:ascii="Times New Roman" w:eastAsia="Times New Roman" w:hAnsi="Times New Roman" w:cs="Times New Roman"/>
          <w:sz w:val="28"/>
          <w:szCs w:val="28"/>
        </w:rPr>
        <w:t>Н.Ю..</w:t>
      </w:r>
      <w:proofErr w:type="gram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1C1" w:rsidRPr="000F0907">
        <w:rPr>
          <w:rFonts w:ascii="Times New Roman" w:eastAsia="Times New Roman" w:hAnsi="Times New Roman" w:cs="Times New Roman"/>
          <w:sz w:val="28"/>
          <w:szCs w:val="28"/>
        </w:rPr>
        <w:t>Она утверждает, что все сюжеты «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Фитиля</w:t>
      </w:r>
      <w:r w:rsidR="00F811C1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преследовали общегосударственные интересы</w:t>
      </w:r>
      <w:r w:rsidR="00F50CB1">
        <w:rPr>
          <w:rStyle w:val="af0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BC8A506" w14:textId="7CB5CDDD" w:rsidR="00163796" w:rsidRPr="00D15C99" w:rsidRDefault="008B2F07" w:rsidP="00D15C99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А вот в </w:t>
      </w:r>
      <w:r w:rsidR="00F811C1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19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90-ые и в 2000-ые </w:t>
      </w:r>
      <w:r w:rsidR="00F811C1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гг. </w:t>
      </w:r>
      <w:r w:rsidR="00F811C1" w:rsidRPr="000F0907">
        <w:rPr>
          <w:rFonts w:ascii="Times New Roman" w:eastAsia="Times New Roman" w:hAnsi="Times New Roman" w:cs="Times New Roman"/>
          <w:sz w:val="28"/>
          <w:szCs w:val="28"/>
        </w:rPr>
        <w:t>государство уже не оказывало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такую огромную поддержку кинематографу.</w:t>
      </w:r>
      <w:r w:rsidR="00C85BA8">
        <w:rPr>
          <w:rStyle w:val="af0"/>
          <w:rFonts w:ascii="Times New Roman" w:eastAsia="Times New Roman" w:hAnsi="Times New Roman" w:cs="Times New Roman"/>
          <w:sz w:val="28"/>
          <w:szCs w:val="28"/>
        </w:rPr>
        <w:footnoteReference w:id="2"/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44" w14:textId="34BAC2AD" w:rsidR="006F2941" w:rsidRPr="00C85BA8" w:rsidRDefault="008B2F07" w:rsidP="00C85BA8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Советский кинематограф на протяжении всего существования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оказывал значительное влияние на становление системы ценностей молодежи и взрослых людей, пишет нам об этом М.А.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Мазурицкая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своем исследовании. </w:t>
      </w:r>
      <w:r w:rsidR="00F13BEB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Она отмечает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="00F13BEB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что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кинематограф сильно влиял</w:t>
      </w:r>
      <w:r w:rsidR="00F13BEB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формирование представления человека о добре и зле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</w:t>
      </w:r>
      <w:r w:rsidR="00F13BEB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на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многое другое. </w:t>
      </w:r>
      <w:r w:rsidR="00D950CF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В исследовании «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Влияние российского кинематографа на формирование системы ценнос</w:t>
      </w:r>
      <w:r w:rsidR="00D950CF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ти молодежи в 1920 - 2000-е гг.</w:t>
      </w:r>
      <w:r w:rsidR="00D950CF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C009C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М.А.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Мазурицкая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3F06CD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говорит: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«...позволяет оказывать комплексное воздействие на ценностную</w:t>
      </w:r>
      <w:r w:rsidR="00995C8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ориентацию личности, используя художественные достижения всех или большинства видов искусства»</w:t>
      </w:r>
      <w:r w:rsidR="00C009C8">
        <w:rPr>
          <w:rStyle w:val="af0"/>
          <w:rFonts w:ascii="Times New Roman" w:eastAsia="Times New Roman" w:hAnsi="Times New Roman" w:cs="Times New Roman"/>
          <w:sz w:val="28"/>
          <w:szCs w:val="28"/>
          <w:highlight w:val="white"/>
        </w:rPr>
        <w:footnoteReference w:id="3"/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14:paraId="00000045" w14:textId="184FCDDA" w:rsidR="006F2941" w:rsidRPr="00995C89" w:rsidRDefault="008B2F07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Лубашова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Наталия Ивановна в своем исследовании утверждает, что советское кино </w:t>
      </w:r>
      <w:r w:rsidR="00D950CF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«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самое искреннее</w:t>
      </w:r>
      <w:r w:rsidR="00D950CF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. И оно несет только добро и дарит только положительны</w:t>
      </w:r>
      <w:r w:rsidR="00D950CF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е</w:t>
      </w:r>
      <w:r w:rsidR="00D950CF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эмоции. П</w:t>
      </w:r>
      <w:r w:rsidR="00D950CF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о её мнению, л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юди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всегда обращаются к советскому кино в вопросах о формировании нашей нравственности и наших ценностях. Также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Лубашова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утверждает, «...социальная функция кино – соединять людей, поднимать их, внушать им веру в свои силы...»</w:t>
      </w:r>
      <w:r w:rsidR="004044BD">
        <w:rPr>
          <w:rStyle w:val="af0"/>
          <w:rFonts w:ascii="Times New Roman" w:eastAsia="Times New Roman" w:hAnsi="Times New Roman" w:cs="Times New Roman"/>
          <w:sz w:val="28"/>
          <w:szCs w:val="28"/>
          <w:highlight w:val="white"/>
        </w:rPr>
        <w:footnoteReference w:id="4"/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14:paraId="00000046" w14:textId="57FC1467" w:rsidR="006F2941" w:rsidRPr="000F0907" w:rsidRDefault="004D7A20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В период «</w:t>
      </w:r>
      <w:r w:rsidR="00144D09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о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ттепели»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кино, как искусс</w:t>
      </w:r>
      <w:r w:rsidR="00A957E0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тво было наиболее востребованным, </w:t>
      </w:r>
      <w:r w:rsidR="00D04627" w:rsidRPr="000F0907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0F0907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говорит </w:t>
      </w:r>
      <w:r w:rsidR="009200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Н.И. </w:t>
      </w:r>
      <w:proofErr w:type="spellStart"/>
      <w:r w:rsidR="000F0907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Лубашова</w:t>
      </w:r>
      <w:proofErr w:type="spellEnd"/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. Телевидение в то время еще не было массово распространено, а другие способы проведение досуга, например, как театры и концерты</w:t>
      </w:r>
      <w:r w:rsidR="00A957E0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уступали кинематографу по посещаемости. </w:t>
      </w:r>
    </w:p>
    <w:p w14:paraId="00000047" w14:textId="35606553" w:rsidR="006F2941" w:rsidRPr="000F0907" w:rsidRDefault="008B2F07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Кинематограф стал испытывать интерес к обычному человеку. Не былинному герою, не великого политического деятеля, полководца или музыканта, а самого что ни на есть обыкновенного, реального человека.</w:t>
      </w:r>
    </w:p>
    <w:p w14:paraId="22F72E42" w14:textId="5FA9DB07" w:rsidR="00995C89" w:rsidRPr="00F82503" w:rsidRDefault="00144D09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352E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о мнению</w:t>
      </w:r>
      <w:r w:rsid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М. А. </w:t>
      </w:r>
      <w:proofErr w:type="spellStart"/>
      <w:r w:rsid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Мазурицкой</w:t>
      </w:r>
      <w:proofErr w:type="spellEnd"/>
      <w:r w:rsidR="0030352E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, </w:t>
      </w:r>
      <w:r w:rsid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осле «спартанского»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времени 1930-1950-х годов, когда не было много потребностей и, когда все делились на своих и чужих, пришло время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где люди нуждаются в уважении, ценностях семьи. Поэтому у мол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одежи в 1960-ые годы, в период «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оттепели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="0030352E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были популярны киногерои, так как происходила переоценка устоявшихся систем ценностей.  Также в 1960-ые</w:t>
      </w:r>
      <w:r w:rsidR="00E5547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годы был популярен киножурнал «Фитиль»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Как пишет Н. Ю. </w:t>
      </w:r>
      <w:proofErr w:type="spellStart"/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Спутницкая</w:t>
      </w:r>
      <w:proofErr w:type="spellEnd"/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одной из своих статей, этот киножурнал был создан</w:t>
      </w:r>
      <w:r w:rsidR="00E224CC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целях целенаправленной борьбы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 негатив</w:t>
      </w:r>
      <w:r w:rsidR="00E224CC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ными явлениями в нашей стране. «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1960-х создатели формулировали 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миссию киножурнала в духе времени, объявляя «Фитиль» оружием в борьбе со  взяточничеством, разгильдяйством, бюрократией и расхищен</w:t>
      </w:r>
      <w:r w:rsidR="00E224CC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ием государственного имущества</w:t>
      </w:r>
      <w:r w:rsidR="00E224CC"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»</w:t>
      </w:r>
      <w:r w:rsidR="00302864">
        <w:rPr>
          <w:rStyle w:val="af0"/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footnoteReference w:id="5"/>
      </w:r>
      <w:r w:rsidR="00E224CC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. </w:t>
      </w:r>
    </w:p>
    <w:p w14:paraId="00000049" w14:textId="5C396EE4" w:rsidR="006F2941" w:rsidRPr="000F0907" w:rsidRDefault="00E224CC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К</w:t>
      </w:r>
      <w:proofErr w:type="spellStart"/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иножурнал</w:t>
      </w:r>
      <w:proofErr w:type="spellEnd"/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 xml:space="preserve"> «Фитиль» 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выполнял воспитательную цель.</w:t>
      </w: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Там фиксировалась смена эпохи, настроения общества.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</w:t>
      </w:r>
    </w:p>
    <w:p w14:paraId="0000004A" w14:textId="5E8A0DC7" w:rsidR="006F2941" w:rsidRPr="000F0907" w:rsidRDefault="00E224CC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В годы «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оттепели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стране была самая высокая посещаемость кинотеатров за всю историю кинематографа</w:t>
      </w:r>
      <w:r w:rsidRPr="00D15C99">
        <w:rPr>
          <w:rFonts w:ascii="Times New Roman" w:eastAsia="Times New Roman" w:hAnsi="Times New Roman" w:cs="Times New Roman"/>
          <w:sz w:val="28"/>
          <w:szCs w:val="28"/>
          <w:lang w:val="ru-RU"/>
        </w:rPr>
        <w:t>, на что указывает</w:t>
      </w:r>
      <w:r w:rsidR="009200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М. А. </w:t>
      </w:r>
      <w:proofErr w:type="spellStart"/>
      <w:r w:rsidR="009200C0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="00D15C99" w:rsidRPr="00D15C99">
        <w:rPr>
          <w:rFonts w:ascii="Times New Roman" w:eastAsia="Times New Roman" w:hAnsi="Times New Roman" w:cs="Times New Roman"/>
          <w:sz w:val="28"/>
          <w:szCs w:val="28"/>
          <w:lang w:val="ru-RU"/>
        </w:rPr>
        <w:t>зурицк</w:t>
      </w:r>
      <w:r w:rsidR="00483D2E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proofErr w:type="spellEnd"/>
      <w:r w:rsidR="008B2F07" w:rsidRPr="00D15C99">
        <w:rPr>
          <w:rFonts w:ascii="Times New Roman" w:eastAsia="Times New Roman" w:hAnsi="Times New Roman" w:cs="Times New Roman"/>
          <w:sz w:val="28"/>
          <w:szCs w:val="28"/>
        </w:rPr>
        <w:t xml:space="preserve">. Репертуар 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был </w:t>
      </w:r>
      <w:r w:rsidR="00105B83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в значительной степени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ориентирован на зрителя</w:t>
      </w:r>
      <w:r w:rsidR="009200C0">
        <w:rPr>
          <w:rStyle w:val="af0"/>
          <w:rFonts w:ascii="Times New Roman" w:eastAsia="Times New Roman" w:hAnsi="Times New Roman" w:cs="Times New Roman"/>
          <w:sz w:val="28"/>
          <w:szCs w:val="28"/>
          <w:highlight w:val="white"/>
        </w:rPr>
        <w:footnoteReference w:id="6"/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14:paraId="0ACB1B48" w14:textId="65C837DD" w:rsidR="00F82503" w:rsidRPr="009200C0" w:rsidRDefault="0025508B" w:rsidP="00F82503">
      <w:pPr>
        <w:pStyle w:val="ad"/>
        <w:spacing w:before="9" w:beforeAutospacing="0" w:after="0" w:afterAutospacing="0" w:line="360" w:lineRule="auto"/>
        <w:ind w:right="191" w:firstLine="720"/>
        <w:jc w:val="both"/>
        <w:rPr>
          <w:sz w:val="28"/>
          <w:szCs w:val="28"/>
        </w:rPr>
      </w:pPr>
      <w:r w:rsidRPr="000F0907">
        <w:rPr>
          <w:sz w:val="28"/>
          <w:szCs w:val="28"/>
        </w:rPr>
        <w:t xml:space="preserve">Самым главным свидетельством успеха отечественного кино была любовь и интерес к нему от кинопублики. Об этом пишет </w:t>
      </w:r>
      <w:r w:rsidR="009200C0">
        <w:rPr>
          <w:sz w:val="28"/>
          <w:szCs w:val="28"/>
        </w:rPr>
        <w:t xml:space="preserve">М.И. </w:t>
      </w:r>
      <w:r w:rsidRPr="000F0907">
        <w:rPr>
          <w:sz w:val="28"/>
          <w:szCs w:val="28"/>
        </w:rPr>
        <w:t>Косинова в одной из своих статей</w:t>
      </w:r>
      <w:r w:rsidR="00F82503" w:rsidRPr="00F82503">
        <w:rPr>
          <w:iCs/>
        </w:rPr>
        <w:t xml:space="preserve"> </w:t>
      </w:r>
      <w:r w:rsidR="00F82503" w:rsidRPr="009200C0">
        <w:rPr>
          <w:iCs/>
          <w:sz w:val="28"/>
          <w:szCs w:val="28"/>
        </w:rPr>
        <w:t>«</w:t>
      </w:r>
      <w:r w:rsidR="00F82503" w:rsidRPr="009200C0">
        <w:rPr>
          <w:color w:val="231F20"/>
          <w:sz w:val="28"/>
          <w:szCs w:val="28"/>
        </w:rPr>
        <w:t>История взаимоотношений отечественного кинематографа со зрительской аудиторией»</w:t>
      </w:r>
      <w:r w:rsidR="00A865B0">
        <w:rPr>
          <w:rStyle w:val="af0"/>
          <w:color w:val="231F20"/>
          <w:sz w:val="28"/>
          <w:szCs w:val="28"/>
        </w:rPr>
        <w:footnoteReference w:id="7"/>
      </w:r>
      <w:r w:rsidR="00F82503" w:rsidRPr="009200C0">
        <w:rPr>
          <w:color w:val="231F20"/>
          <w:sz w:val="28"/>
          <w:szCs w:val="28"/>
        </w:rPr>
        <w:t>.</w:t>
      </w:r>
    </w:p>
    <w:p w14:paraId="2F5D0BC0" w14:textId="2CE24E35" w:rsidR="0025508B" w:rsidRPr="000F0907" w:rsidRDefault="0025508B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Во всех местах висели рекламы фильмов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идущих в кинотеатрах.  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Рекламы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были на спичечных коробках, 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трамвайных билетах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на почтовой корреспонденции. Кино рекламировали везде. </w:t>
      </w:r>
    </w:p>
    <w:p w14:paraId="1F9896F3" w14:textId="7C08E3A5" w:rsidR="0025508B" w:rsidRPr="00F82503" w:rsidRDefault="00A865B0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период «</w:t>
      </w:r>
      <w:r w:rsidR="0025508B" w:rsidRPr="000F0907">
        <w:rPr>
          <w:rFonts w:ascii="Times New Roman" w:eastAsia="Times New Roman" w:hAnsi="Times New Roman" w:cs="Times New Roman"/>
          <w:sz w:val="28"/>
          <w:szCs w:val="28"/>
        </w:rPr>
        <w:t>оттепели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25508B" w:rsidRPr="000F0907">
        <w:rPr>
          <w:rFonts w:ascii="Times New Roman" w:eastAsia="Times New Roman" w:hAnsi="Times New Roman" w:cs="Times New Roman"/>
          <w:sz w:val="28"/>
          <w:szCs w:val="28"/>
        </w:rPr>
        <w:t xml:space="preserve"> кинематограф очень сблизился со своей аудиторией. Это категория людей </w:t>
      </w:r>
      <w:r w:rsidR="0025508B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как </w:t>
      </w:r>
      <w:proofErr w:type="gramStart"/>
      <w:r w:rsidR="0025508B" w:rsidRPr="000F0907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профессионалов,  </w:t>
      </w:r>
      <w:r w:rsidR="0025508B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proofErr w:type="gramEnd"/>
      <w:r w:rsidR="0025508B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="0025508B" w:rsidRPr="000F0907">
        <w:rPr>
          <w:rFonts w:ascii="Times New Roman" w:eastAsia="Times New Roman" w:hAnsi="Times New Roman" w:cs="Times New Roman"/>
          <w:sz w:val="28"/>
          <w:szCs w:val="28"/>
        </w:rPr>
        <w:t>любителей</w:t>
      </w:r>
      <w:r w:rsidR="0025508B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</w:t>
      </w:r>
      <w:r w:rsidR="0025508B" w:rsidRPr="000F0907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подготовленная аудитория. В эту эпоху появились первые киноклубы. В этих клубах просмотры картин сопровождалось их обсуждением. Это очень сказалось на коэффициенте полезности воздействия кинематографа на зрителя. Об этом нам рассказывает М. </w:t>
      </w:r>
      <w:r w:rsidR="0025508B" w:rsidRPr="000F0907">
        <w:rPr>
          <w:rFonts w:ascii="Times New Roman" w:eastAsia="Times New Roman" w:hAnsi="Times New Roman" w:cs="Times New Roman"/>
          <w:sz w:val="28"/>
          <w:szCs w:val="28"/>
        </w:rPr>
        <w:lastRenderedPageBreak/>
        <w:t>И. Косинова в своей статье «</w:t>
      </w:r>
      <w:proofErr w:type="spellStart"/>
      <w:r w:rsidR="0025508B" w:rsidRPr="000F0907">
        <w:rPr>
          <w:rFonts w:ascii="Times New Roman" w:eastAsia="Times New Roman" w:hAnsi="Times New Roman" w:cs="Times New Roman"/>
          <w:sz w:val="28"/>
          <w:szCs w:val="28"/>
        </w:rPr>
        <w:t>Кинорепертуар</w:t>
      </w:r>
      <w:proofErr w:type="spellEnd"/>
      <w:r w:rsidR="0025508B" w:rsidRPr="000F0907">
        <w:rPr>
          <w:rFonts w:ascii="Times New Roman" w:eastAsia="Times New Roman" w:hAnsi="Times New Roman" w:cs="Times New Roman"/>
          <w:sz w:val="28"/>
          <w:szCs w:val="28"/>
        </w:rPr>
        <w:t xml:space="preserve"> и зрительские предпочтения в эпоху «оттепели» в России</w:t>
      </w:r>
      <w:r w:rsidR="0025508B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5F25CB">
        <w:rPr>
          <w:rStyle w:val="af0"/>
          <w:rFonts w:ascii="Times New Roman" w:eastAsia="Times New Roman" w:hAnsi="Times New Roman" w:cs="Times New Roman"/>
          <w:sz w:val="28"/>
          <w:szCs w:val="28"/>
          <w:lang w:val="ru-RU"/>
        </w:rPr>
        <w:footnoteReference w:id="8"/>
      </w:r>
      <w:r w:rsidR="00F825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27595B96" w14:textId="42231378" w:rsidR="0025508B" w:rsidRPr="00F82503" w:rsidRDefault="0025508B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Мы можем рассмотреть</w:t>
      </w:r>
      <w:r w:rsidR="006C4E28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каким образом выполнялс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я 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государственный 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заказ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6C4E28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советскому 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кинематографу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примере 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выпуска 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киножурнала «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Фитиль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. Выпуски киножурнала крутили перед просмотром фильма в кинотеатрах. Серии длились по несколько минут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они были с законченным сюжетом, где была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первоклассная игра актеров. 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Исследователи отмечают, что и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менно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вежл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ивая и доверительная интонация,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правильная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апелляция  анекдотов</w:t>
      </w:r>
      <w:proofErr w:type="gramEnd"/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позволили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киножурналу завоевать симпатию людей. А рабочие 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люди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почт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 стали соавторами киножурнала. 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Р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едакция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принимала письма 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от 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инженеров колхозников и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д</w:t>
      </w:r>
      <w:proofErr w:type="spellStart"/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ругих</w:t>
      </w:r>
      <w:proofErr w:type="spellEnd"/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людей, описанные ими сюжеты попадали в новые сценарии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«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Фитиль»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всегда претендовал на интерактивность. Об этом нам рассказывает Н. Ю.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Спутницкая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своей статье </w:t>
      </w:r>
      <w:r w:rsidRPr="000F09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Киножурнал «Фитиль»: публицистика и оп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</w:rPr>
        <w:t>ыт политической сатиры в России»</w:t>
      </w:r>
      <w:r w:rsidR="003C06A3">
        <w:rPr>
          <w:rStyle w:val="af0"/>
          <w:rFonts w:ascii="Times New Roman" w:eastAsia="Times New Roman" w:hAnsi="Times New Roman" w:cs="Times New Roman"/>
          <w:sz w:val="28"/>
          <w:szCs w:val="28"/>
        </w:rPr>
        <w:footnoteReference w:id="9"/>
      </w:r>
      <w:r w:rsidR="00F82503" w:rsidRPr="00F8250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4C" w14:textId="0EE43120" w:rsidR="006F2941" w:rsidRPr="000F0907" w:rsidRDefault="00121112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В период «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застоя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репертуарная палитра советского кино была разнообразной, говорит в своем исследовании М.И. Косинова</w:t>
      </w:r>
      <w:r w:rsidR="00471A5D">
        <w:rPr>
          <w:rStyle w:val="af0"/>
          <w:rFonts w:ascii="Times New Roman" w:eastAsia="Times New Roman" w:hAnsi="Times New Roman" w:cs="Times New Roman"/>
          <w:sz w:val="28"/>
          <w:szCs w:val="28"/>
          <w:highlight w:val="white"/>
        </w:rPr>
        <w:footnoteReference w:id="10"/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 В 1970 году начался большой спрос на кинотеатры. Начали показывать зарубежные фильмы. выпускались 100 фильмов месяц. Примерно 3 фильма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день. Это мы узнаем в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из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статьи «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Кинофикация советской кинематографии в </w:t>
      </w:r>
      <w:proofErr w:type="gramStart"/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годы  «</w:t>
      </w:r>
      <w:proofErr w:type="gramEnd"/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застоя»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. Т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акже мы можем увидеть, что произошли изменения в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советском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кинематографе,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произошла смена персонажей. Появилось много новых фигур, а также второстепенным героям стало больше уделяться экранного времени. Еще одним изменением был</w:t>
      </w:r>
      <w:r w:rsidR="00BB1663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замечен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интерес к отрицательным героям. От случайно сбившихся с истинного пути до убежденных </w:t>
      </w:r>
      <w:r w:rsidR="00BF34F5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«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апостолов зла</w:t>
      </w:r>
      <w:r w:rsidR="00BF34F5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="00D853CE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До 1960-х гг. (включительно)</w:t>
      </w:r>
      <w:r w:rsidR="00BF34F5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к</w:t>
      </w:r>
      <w:proofErr w:type="spellStart"/>
      <w:r w:rsidR="00BF34F5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инематограф</w:t>
      </w:r>
      <w:proofErr w:type="spellEnd"/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D853CE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в большей степени 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утверждал на экране </w:t>
      </w:r>
      <w:r w:rsidR="00A96A3B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исключительно </w:t>
      </w:r>
      <w:proofErr w:type="spellStart"/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лучш</w:t>
      </w:r>
      <w:proofErr w:type="spellEnd"/>
      <w:r w:rsidR="00BF34F5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и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 свойства 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человеческой души</w:t>
      </w:r>
      <w:r w:rsidR="00A42548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: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добро, бескорыстие и готовность к самопожертвованию во имя других. </w:t>
      </w:r>
      <w:r w:rsidR="00A42548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Но именно в 1970-1980-е года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A42548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другая 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тема стала звучать настойчивее.  В </w:t>
      </w:r>
      <w:r w:rsidR="00A96A3B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этот период отмечается интерес к реальному герою, человеку, для которого присущи различные качества.</w:t>
      </w:r>
    </w:p>
    <w:p w14:paraId="0000004D" w14:textId="67A9527C" w:rsidR="006F2941" w:rsidRPr="000F0907" w:rsidRDefault="00B15E65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В разное время в кинематографе выпускались разные востребованные фильмы. Например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период Великой Отечественной Войны перед кинематографом выдвигалась задача воспитать патриотизм и ненависть к захватчику. А селу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 деревенской жизни,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кинематограф посвящает всего одну картину из десяти</w:t>
      </w:r>
      <w:r w:rsidR="008B2F07" w:rsidRPr="00D15C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15C99">
        <w:rPr>
          <w:rFonts w:ascii="Times New Roman" w:eastAsia="Times New Roman" w:hAnsi="Times New Roman" w:cs="Times New Roman"/>
          <w:sz w:val="28"/>
          <w:szCs w:val="28"/>
          <w:lang w:val="ru-RU"/>
        </w:rPr>
        <w:t>Критически высказывается</w:t>
      </w:r>
      <w:r w:rsidR="00D15C99" w:rsidRPr="00D15C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М. И. Косинова</w:t>
      </w:r>
      <w:r w:rsidR="00CA0E7E">
        <w:rPr>
          <w:rStyle w:val="af0"/>
          <w:rFonts w:ascii="Times New Roman" w:eastAsia="Times New Roman" w:hAnsi="Times New Roman" w:cs="Times New Roman"/>
          <w:sz w:val="28"/>
          <w:szCs w:val="28"/>
          <w:lang w:val="ru-RU"/>
        </w:rPr>
        <w:footnoteReference w:id="11"/>
      </w:r>
      <w:r w:rsidR="00CA0E7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D15C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Во-первых, советский к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инематог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раф игнорирует проблемы интересов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сельского на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селения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. Во-вторых,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становится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заметным 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явное упущение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</w:t>
      </w:r>
      <w:proofErr w:type="spellStart"/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ропаганд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ы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труда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сельского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труженника</w:t>
      </w:r>
      <w:proofErr w:type="spellEnd"/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всех </w:t>
      </w:r>
      <w:proofErr w:type="gramStart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традиционных 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ценностей</w:t>
      </w:r>
      <w:proofErr w:type="gramEnd"/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крестьянского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быта и 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образа жизни.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В-третьих, когда на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человека из села обрушиваются </w:t>
      </w:r>
      <w:r w:rsidR="000E26A9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городские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соблазны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, показанные в фильмах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 то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э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то способствует миграции сельского населения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в города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14:paraId="0000004E" w14:textId="368B9114" w:rsidR="006F2941" w:rsidRPr="000F0907" w:rsidRDefault="00320682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</w:rPr>
      </w:pP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В советское время было очень востребовано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детское кино</w:t>
      </w:r>
      <w:r w:rsidR="007D04F8">
        <w:rPr>
          <w:rStyle w:val="af0"/>
          <w:rFonts w:ascii="Times New Roman" w:eastAsia="Times New Roman" w:hAnsi="Times New Roman" w:cs="Times New Roman"/>
          <w:sz w:val="28"/>
          <w:szCs w:val="28"/>
          <w:highlight w:val="white"/>
        </w:rPr>
        <w:footnoteReference w:id="12"/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. Такое кино затрагивало много тем</w:t>
      </w:r>
      <w:r w:rsidR="00AE5C53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 а именно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</w:p>
    <w:p w14:paraId="0000004F" w14:textId="3C58F62A" w:rsidR="006F2941" w:rsidRPr="000F0907" w:rsidRDefault="00AE5C53" w:rsidP="000F0907">
      <w:pPr>
        <w:widowControl w:val="0"/>
        <w:numPr>
          <w:ilvl w:val="0"/>
          <w:numId w:val="1"/>
        </w:numPr>
        <w:spacing w:before="4" w:line="360" w:lineRule="auto"/>
        <w:ind w:left="0" w:right="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т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ема дружбы и любви</w:t>
      </w: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,</w:t>
      </w:r>
    </w:p>
    <w:p w14:paraId="00000050" w14:textId="3E763CCD" w:rsidR="006F2941" w:rsidRPr="000F0907" w:rsidRDefault="00AE5C53" w:rsidP="000F0907">
      <w:pPr>
        <w:widowControl w:val="0"/>
        <w:numPr>
          <w:ilvl w:val="0"/>
          <w:numId w:val="1"/>
        </w:numPr>
        <w:spacing w:line="360" w:lineRule="auto"/>
        <w:ind w:left="0" w:right="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 xml:space="preserve">тема 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нравственности, человечности в семейных отношениях и вне</w:t>
      </w: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,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</w:p>
    <w:p w14:paraId="00000052" w14:textId="25966517" w:rsidR="006F2941" w:rsidRPr="000F0907" w:rsidRDefault="00AE5C53" w:rsidP="000F0907">
      <w:pPr>
        <w:widowControl w:val="0"/>
        <w:numPr>
          <w:ilvl w:val="0"/>
          <w:numId w:val="1"/>
        </w:numPr>
        <w:spacing w:line="360" w:lineRule="auto"/>
        <w:ind w:left="0" w:right="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 xml:space="preserve">тема 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нравственной красоты души народа</w:t>
      </w: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,</w:t>
      </w:r>
    </w:p>
    <w:p w14:paraId="00000053" w14:textId="4BAAA835" w:rsidR="006F2941" w:rsidRPr="000F0907" w:rsidRDefault="00AE5C53" w:rsidP="000F0907">
      <w:pPr>
        <w:widowControl w:val="0"/>
        <w:numPr>
          <w:ilvl w:val="0"/>
          <w:numId w:val="1"/>
        </w:numPr>
        <w:spacing w:line="360" w:lineRule="auto"/>
        <w:ind w:left="0" w:right="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 xml:space="preserve">тема 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духовного величия подвига</w:t>
      </w: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,</w:t>
      </w:r>
    </w:p>
    <w:p w14:paraId="00000054" w14:textId="4D7D8A93" w:rsidR="006F2941" w:rsidRPr="000F0907" w:rsidRDefault="008B2F07" w:rsidP="000F0907">
      <w:pPr>
        <w:widowControl w:val="0"/>
        <w:numPr>
          <w:ilvl w:val="0"/>
          <w:numId w:val="1"/>
        </w:numPr>
        <w:spacing w:line="360" w:lineRule="auto"/>
        <w:ind w:left="0" w:right="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пионерской организации и в то же время – о беспризорности, направлен</w:t>
      </w:r>
      <w:r w:rsidR="00AE5C53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ные на борьбу за справедливость,</w:t>
      </w:r>
    </w:p>
    <w:p w14:paraId="00000055" w14:textId="51A8EF4F" w:rsidR="006F2941" w:rsidRPr="000F0907" w:rsidRDefault="00AE5C53" w:rsidP="000F0907">
      <w:pPr>
        <w:widowControl w:val="0"/>
        <w:numPr>
          <w:ilvl w:val="0"/>
          <w:numId w:val="1"/>
        </w:numPr>
        <w:spacing w:line="360" w:lineRule="auto"/>
        <w:ind w:left="0" w:right="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т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ема красоты и романтики природной стихии и путешествий</w:t>
      </w: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,</w:t>
      </w:r>
    </w:p>
    <w:p w14:paraId="00000056" w14:textId="6D9E3AAC" w:rsidR="006F2941" w:rsidRPr="000F0907" w:rsidRDefault="008B2F07" w:rsidP="000F0907">
      <w:pPr>
        <w:widowControl w:val="0"/>
        <w:numPr>
          <w:ilvl w:val="0"/>
          <w:numId w:val="1"/>
        </w:numPr>
        <w:spacing w:line="360" w:lineRule="auto"/>
        <w:ind w:left="0" w:right="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воспомин</w:t>
      </w:r>
      <w:r w:rsidR="005913DB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ания о детстве выдающихся людей,</w:t>
      </w:r>
    </w:p>
    <w:p w14:paraId="00000057" w14:textId="54299D0F" w:rsidR="006F2941" w:rsidRPr="000F0907" w:rsidRDefault="008B2F07" w:rsidP="000F0907">
      <w:pPr>
        <w:widowControl w:val="0"/>
        <w:numPr>
          <w:ilvl w:val="0"/>
          <w:numId w:val="1"/>
        </w:numPr>
        <w:spacing w:line="360" w:lineRule="auto"/>
        <w:ind w:left="0" w:right="125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сатир</w:t>
      </w:r>
      <w:r w:rsidR="005913DB"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а</w:t>
      </w: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 юмор</w:t>
      </w:r>
      <w:r w:rsidR="005913DB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относительно</w:t>
      </w: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проблем общественного воспитания</w:t>
      </w:r>
      <w:r w:rsidR="005913DB"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,</w:t>
      </w:r>
      <w:r w:rsidR="005913DB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а также отражающие проблематику детства, счастливого и трудного,</w:t>
      </w:r>
    </w:p>
    <w:p w14:paraId="00000058" w14:textId="17AD7069" w:rsidR="006F2941" w:rsidRPr="000F0907" w:rsidRDefault="005913DB" w:rsidP="000F0907">
      <w:pPr>
        <w:widowControl w:val="0"/>
        <w:numPr>
          <w:ilvl w:val="0"/>
          <w:numId w:val="1"/>
        </w:numPr>
        <w:spacing w:line="360" w:lineRule="auto"/>
        <w:ind w:left="0" w:right="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п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окорение космоса и преодоление себя</w:t>
      </w: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,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</w:p>
    <w:p w14:paraId="00000059" w14:textId="2885976E" w:rsidR="006F2941" w:rsidRPr="000F0907" w:rsidRDefault="005913DB" w:rsidP="000F0907">
      <w:pPr>
        <w:widowControl w:val="0"/>
        <w:numPr>
          <w:ilvl w:val="0"/>
          <w:numId w:val="1"/>
        </w:numPr>
        <w:spacing w:line="360" w:lineRule="auto"/>
        <w:ind w:left="0" w:right="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 xml:space="preserve">о 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взаимоотношениях искусства и творца</w:t>
      </w:r>
      <w:r w:rsidR="000A303B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.</w:t>
      </w:r>
    </w:p>
    <w:p w14:paraId="0000005C" w14:textId="77777777" w:rsidR="006F2941" w:rsidRPr="000F0907" w:rsidRDefault="006F2941" w:rsidP="000F0907">
      <w:pPr>
        <w:widowControl w:val="0"/>
        <w:spacing w:before="4" w:line="360" w:lineRule="auto"/>
        <w:ind w:right="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14:paraId="0000005E" w14:textId="1DC22558" w:rsidR="006F2941" w:rsidRPr="000F0907" w:rsidRDefault="008B2F07" w:rsidP="000F0907">
      <w:pPr>
        <w:widowControl w:val="0"/>
        <w:spacing w:before="4" w:line="360" w:lineRule="auto"/>
        <w:ind w:right="8" w:firstLine="72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годы </w:t>
      </w:r>
      <w:r w:rsidR="00996575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«п</w:t>
      </w:r>
      <w:proofErr w:type="spellStart"/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ерестройки</w:t>
      </w:r>
      <w:proofErr w:type="spellEnd"/>
      <w:r w:rsidR="00996575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»</w:t>
      </w: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в фильмах начали затрагиваться такие темы, как наркотики, проституция, обсуждение чего до этого было под запретом. М. А. </w:t>
      </w:r>
      <w:proofErr w:type="spellStart"/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Мазурицкая</w:t>
      </w:r>
      <w:proofErr w:type="spellEnd"/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г</w:t>
      </w:r>
      <w:r w:rsidR="000531B8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оворит в одной из своих статей «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ситуация привела к тому, что формирование системы ценностей молодежи 1990-х гг. происходило «под значительным влиянием американского кино и тех ценностей, норм, образов которое оно </w:t>
      </w:r>
      <w:r w:rsidRPr="00BF151D">
        <w:rPr>
          <w:rFonts w:ascii="Times New Roman" w:eastAsia="Times New Roman" w:hAnsi="Times New Roman" w:cs="Times New Roman"/>
          <w:sz w:val="28"/>
          <w:szCs w:val="28"/>
        </w:rPr>
        <w:t>распространяет»</w:t>
      </w:r>
      <w:r w:rsidR="00D87B5F">
        <w:rPr>
          <w:rStyle w:val="af0"/>
          <w:rFonts w:ascii="Times New Roman" w:eastAsia="Times New Roman" w:hAnsi="Times New Roman" w:cs="Times New Roman"/>
          <w:sz w:val="28"/>
          <w:szCs w:val="28"/>
        </w:rPr>
        <w:footnoteReference w:id="13"/>
      </w:r>
      <w:r w:rsidRPr="00BF15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</w:t>
      </w:r>
      <w:r w:rsidR="00C22672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19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90-ых годах государственная поддержка отсутствовала. </w:t>
      </w:r>
      <w:r w:rsidR="00C22672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К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онфликт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андеграундного искусства с советской системой</w:t>
      </w:r>
      <w:r w:rsidR="00C22672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был не столько идеологическим, сколько э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сте</w:t>
      </w:r>
      <w:r w:rsidR="00C22672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тическим, считает автор статьи «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Кинематограф 1990-2000-х гг. и изменение ценностей в российском обществе</w:t>
      </w:r>
      <w:r w:rsidR="00C22672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»</w:t>
      </w:r>
      <w:r w:rsidR="002975AD">
        <w:rPr>
          <w:rStyle w:val="af0"/>
          <w:rFonts w:ascii="Times New Roman" w:eastAsia="Times New Roman" w:hAnsi="Times New Roman" w:cs="Times New Roman"/>
          <w:color w:val="231F20"/>
          <w:sz w:val="28"/>
          <w:szCs w:val="28"/>
        </w:rPr>
        <w:footnoteReference w:id="14"/>
      </w:r>
      <w:r w:rsidR="002975AD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.</w:t>
      </w: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</w:p>
    <w:p w14:paraId="00000068" w14:textId="1FCB5DD3" w:rsidR="006F2941" w:rsidRPr="000F0907" w:rsidRDefault="00D470A0" w:rsidP="000F0907">
      <w:pPr>
        <w:widowControl w:val="0"/>
        <w:spacing w:before="4" w:line="360" w:lineRule="auto"/>
        <w:ind w:right="8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Таким образом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, на протяжении существования советского кинематографа </w:t>
      </w:r>
      <w:r w:rsidR="00D14BE6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1960-х – начале 1990-х </w:t>
      </w:r>
      <w:proofErr w:type="spellStart"/>
      <w:proofErr w:type="gramStart"/>
      <w:r w:rsidR="00D14BE6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гг.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отечественные</w:t>
      </w:r>
      <w:proofErr w:type="spellEnd"/>
      <w:proofErr w:type="gram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фильм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снималось по заказ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государства. Государство предоставляло требования к фильму, а кинематограф выполнял его.</w:t>
      </w: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 xml:space="preserve"> Одной из </w:t>
      </w:r>
      <w:proofErr w:type="spellStart"/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главых</w:t>
      </w:r>
      <w:proofErr w:type="spellEnd"/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 xml:space="preserve"> тем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советско</w:t>
      </w:r>
      <w:proofErr w:type="spellEnd"/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го</w:t>
      </w: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кинематографа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был</w:t>
      </w: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а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тема</w:t>
      </w:r>
      <w:r w:rsidR="00167629"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r w:rsidR="00167629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каким должен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быть </w:t>
      </w:r>
      <w:r w:rsidR="00D14BE6"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 xml:space="preserve">и каким был </w:t>
      </w: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 xml:space="preserve">советский 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гражданин</w:t>
      </w: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 xml:space="preserve">, какие у него должны быть </w:t>
      </w:r>
      <w:r w:rsidR="00D14BE6"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 xml:space="preserve">и какие у него существовали </w:t>
      </w: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взгляды, ценности</w:t>
      </w:r>
      <w:r w:rsidR="00167629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. Тема кино всегда зависела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от </w:t>
      </w:r>
      <w:r w:rsidR="00D14BE6"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событий</w:t>
      </w:r>
      <w:r w:rsidR="00167629"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,</w:t>
      </w:r>
      <w:r w:rsidR="00167629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происходящих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в стране. </w:t>
      </w:r>
      <w:r w:rsidR="00D14BE6"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Исследователи указывают на эволюцию в раскрытии в кино темы ценностей советского человека, выделяя эпохи «оттепель», «застой», перестройка».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D14BE6"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Советский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кинематограф на протяжении всего существования</w:t>
      </w:r>
      <w:r w:rsidR="00D14BE6"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, по мнению исследователей,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оказывал огромное знач</w:t>
      </w:r>
      <w:r w:rsidR="00D14BE6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ение на формировании ценностей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молодежи, детей и взрослых людей. </w:t>
      </w:r>
      <w:r w:rsidR="00FE17CA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 xml:space="preserve">лавный смысл </w:t>
      </w:r>
      <w:r w:rsidR="00FE17CA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кино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 xml:space="preserve">произведения и его идею </w:t>
      </w:r>
      <w:r w:rsidR="00FE17CA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к</w:t>
      </w:r>
      <w:proofErr w:type="spellStart"/>
      <w:r w:rsidR="00FE17CA" w:rsidRPr="000F0907">
        <w:rPr>
          <w:rFonts w:ascii="Times New Roman" w:eastAsia="Times New Roman" w:hAnsi="Times New Roman" w:cs="Times New Roman"/>
          <w:sz w:val="28"/>
          <w:szCs w:val="28"/>
        </w:rPr>
        <w:t>инематограф</w:t>
      </w:r>
      <w:proofErr w:type="spellEnd"/>
      <w:r w:rsidR="00FE17CA" w:rsidRPr="000F0907">
        <w:rPr>
          <w:rFonts w:ascii="Times New Roman" w:eastAsia="Times New Roman" w:hAnsi="Times New Roman" w:cs="Times New Roman"/>
          <w:sz w:val="28"/>
          <w:szCs w:val="28"/>
        </w:rPr>
        <w:t xml:space="preserve"> хотел преподнести людям 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E17CA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наиболее доступной</w:t>
      </w:r>
      <w:r w:rsidR="00FE17CA" w:rsidRPr="000F0907">
        <w:rPr>
          <w:rFonts w:ascii="Times New Roman" w:eastAsia="Times New Roman" w:hAnsi="Times New Roman" w:cs="Times New Roman"/>
          <w:sz w:val="28"/>
          <w:szCs w:val="28"/>
        </w:rPr>
        <w:t xml:space="preserve"> форме</w:t>
      </w:r>
      <w:r w:rsidR="00FE17CA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, ориентируясь, прежде всего, на массового зрителя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1400B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Хотя во второй половине </w:t>
      </w:r>
      <w:proofErr w:type="gramStart"/>
      <w:r w:rsidR="00F1400B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ХХ  века</w:t>
      </w:r>
      <w:proofErr w:type="gramEnd"/>
      <w:r w:rsidR="00F1400B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советском кино появляются также фильмы, которые требуют особого, интеллектуального зрителя.</w:t>
      </w:r>
    </w:p>
    <w:p w14:paraId="0000006A" w14:textId="77777777" w:rsidR="006F2941" w:rsidRPr="000F0907" w:rsidRDefault="006F2941" w:rsidP="000F0907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A631AE" w14:textId="77777777" w:rsidR="00D15C99" w:rsidRDefault="008B2F07" w:rsidP="00D15C99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F0907">
        <w:rPr>
          <w:rFonts w:ascii="Times New Roman" w:eastAsia="Times New Roman" w:hAnsi="Times New Roman" w:cs="Times New Roman"/>
          <w:b/>
          <w:sz w:val="28"/>
          <w:szCs w:val="28"/>
        </w:rPr>
        <w:t>Глава II</w:t>
      </w:r>
      <w:r w:rsidR="00CE39ED" w:rsidRPr="000F09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14:paraId="540D71B4" w14:textId="22CFF9C9" w:rsidR="00A26640" w:rsidRPr="00A26640" w:rsidRDefault="00CE39ED" w:rsidP="00A26640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F09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Характеристика нравственных ценно</w:t>
      </w:r>
      <w:r w:rsidR="00B03974" w:rsidRPr="000F09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стей советских граждан различных</w:t>
      </w:r>
      <w:r w:rsidRPr="000F09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социальных групп</w:t>
      </w:r>
      <w:r w:rsidR="00B03974" w:rsidRPr="000F09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 представленная</w:t>
      </w:r>
      <w:r w:rsidRPr="000F09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в отечественных исследованиях по истории советского кино</w:t>
      </w:r>
    </w:p>
    <w:p w14:paraId="7C1F0320" w14:textId="77A689EC" w:rsidR="00A26640" w:rsidRPr="00654889" w:rsidRDefault="008B2F07" w:rsidP="00A26640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912F0">
        <w:rPr>
          <w:rFonts w:ascii="Times New Roman" w:eastAsia="Times New Roman" w:hAnsi="Times New Roman" w:cs="Times New Roman"/>
          <w:sz w:val="28"/>
          <w:szCs w:val="28"/>
          <w:lang w:val="ru-RU"/>
        </w:rPr>
        <w:t>своём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исследовани</w:t>
      </w:r>
      <w:proofErr w:type="spellEnd"/>
      <w:r w:rsidR="003912F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 w:rsidR="003912F0">
        <w:rPr>
          <w:rFonts w:ascii="Times New Roman" w:eastAsia="Times New Roman" w:hAnsi="Times New Roman" w:cs="Times New Roman"/>
          <w:sz w:val="28"/>
          <w:szCs w:val="28"/>
        </w:rPr>
        <w:t xml:space="preserve"> В. </w:t>
      </w:r>
      <w:proofErr w:type="spellStart"/>
      <w:r w:rsidR="003912F0">
        <w:rPr>
          <w:rFonts w:ascii="Times New Roman" w:eastAsia="Times New Roman" w:hAnsi="Times New Roman" w:cs="Times New Roman"/>
          <w:sz w:val="28"/>
          <w:szCs w:val="28"/>
        </w:rPr>
        <w:t>Сенникова</w:t>
      </w:r>
      <w:proofErr w:type="spellEnd"/>
      <w:r w:rsidR="003912F0">
        <w:rPr>
          <w:rFonts w:ascii="Times New Roman" w:eastAsia="Times New Roman" w:hAnsi="Times New Roman" w:cs="Times New Roman"/>
          <w:sz w:val="28"/>
          <w:szCs w:val="28"/>
        </w:rPr>
        <w:t xml:space="preserve"> и Е. Н. Савельева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обознач</w:t>
      </w:r>
      <w:proofErr w:type="spellEnd"/>
      <w:r w:rsidR="003912F0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ценности героев</w:t>
      </w:r>
      <w:r w:rsidR="003912F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воспит</w:t>
      </w:r>
      <w:r w:rsidR="003912F0">
        <w:rPr>
          <w:rFonts w:ascii="Times New Roman" w:eastAsia="Times New Roman" w:hAnsi="Times New Roman" w:cs="Times New Roman"/>
          <w:sz w:val="28"/>
          <w:szCs w:val="28"/>
          <w:lang w:val="ru-RU"/>
        </w:rPr>
        <w:t>анные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кинематографом</w:t>
      </w:r>
      <w:r w:rsidR="003912F0">
        <w:rPr>
          <w:rStyle w:val="af0"/>
          <w:rFonts w:ascii="Times New Roman" w:eastAsia="Times New Roman" w:hAnsi="Times New Roman" w:cs="Times New Roman"/>
          <w:sz w:val="28"/>
          <w:szCs w:val="28"/>
        </w:rPr>
        <w:footnoteReference w:id="15"/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24055B">
        <w:rPr>
          <w:rFonts w:ascii="Times New Roman" w:eastAsia="Times New Roman" w:hAnsi="Times New Roman" w:cs="Times New Roman"/>
          <w:sz w:val="28"/>
          <w:szCs w:val="28"/>
          <w:lang w:val="ru-RU"/>
        </w:rPr>
        <w:t>19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60-е года появляется герой с богатым внут</w:t>
      </w:r>
      <w:r w:rsidR="00C90644">
        <w:rPr>
          <w:rFonts w:ascii="Times New Roman" w:eastAsia="Times New Roman" w:hAnsi="Times New Roman" w:cs="Times New Roman"/>
          <w:sz w:val="28"/>
          <w:szCs w:val="28"/>
        </w:rPr>
        <w:t>ренним миром, который является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уникальной личностью. В первую очередь киноискусство говорит о человеке и проникнуто гуманизмом. Это и послужило </w:t>
      </w:r>
      <w:r w:rsidR="000E6B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основанием для </w:t>
      </w:r>
      <w:r w:rsidR="000E6BB4">
        <w:rPr>
          <w:rFonts w:ascii="Times New Roman" w:eastAsia="Times New Roman" w:hAnsi="Times New Roman" w:cs="Times New Roman"/>
          <w:sz w:val="28"/>
          <w:szCs w:val="28"/>
        </w:rPr>
        <w:t>появления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</w:t>
      </w:r>
      <w:r w:rsidR="00C3140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соцреализм с человеческим лицом</w:t>
      </w:r>
      <w:r w:rsidR="00C3140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.  Осуждалось насил</w:t>
      </w:r>
      <w:r w:rsidR="00E6376F">
        <w:rPr>
          <w:rFonts w:ascii="Times New Roman" w:eastAsia="Times New Roman" w:hAnsi="Times New Roman" w:cs="Times New Roman"/>
          <w:sz w:val="28"/>
          <w:szCs w:val="28"/>
        </w:rPr>
        <w:t>ие над личностью и провозглашала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сь человечность. В шестидесятые </w:t>
      </w:r>
      <w:r w:rsidR="001710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годы ХХ века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индивидуализация противостояла массе, а духовность материальному. </w:t>
      </w:r>
      <w:r w:rsidR="0017100B">
        <w:rPr>
          <w:rFonts w:ascii="Times New Roman" w:eastAsia="Times New Roman" w:hAnsi="Times New Roman" w:cs="Times New Roman"/>
          <w:sz w:val="28"/>
          <w:szCs w:val="28"/>
          <w:lang w:val="ru-RU"/>
        </w:rPr>
        <w:t>Герой фильма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обладает выраженными чертами в характере, богатым внутренним миром и талантом. Был настроен на противостояние миру зла. Духовность и интеллигенция </w:t>
      </w:r>
      <w:r w:rsidRPr="00654889">
        <w:rPr>
          <w:rFonts w:ascii="Times New Roman" w:eastAsia="Times New Roman" w:hAnsi="Times New Roman" w:cs="Times New Roman"/>
          <w:sz w:val="28"/>
          <w:szCs w:val="28"/>
        </w:rPr>
        <w:t>стали основными понятиями того времени.</w:t>
      </w:r>
      <w:r w:rsidR="007D64CB" w:rsidRPr="006548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одной из статей </w:t>
      </w:r>
      <w:r w:rsidR="006B0A3E" w:rsidRPr="00654889">
        <w:rPr>
          <w:rFonts w:ascii="Times New Roman" w:hAnsi="Times New Roman" w:cs="Times New Roman"/>
          <w:sz w:val="28"/>
          <w:szCs w:val="28"/>
        </w:rPr>
        <w:t>М. И. К</w:t>
      </w:r>
      <w:r w:rsidR="006B0A3E" w:rsidRPr="00654889">
        <w:rPr>
          <w:rFonts w:ascii="Times New Roman" w:hAnsi="Times New Roman" w:cs="Times New Roman"/>
          <w:sz w:val="28"/>
          <w:szCs w:val="28"/>
          <w:lang w:val="ru-RU"/>
        </w:rPr>
        <w:t>осиновой говорится, что кинематограф в период «оттепели»</w:t>
      </w:r>
      <w:r w:rsidR="00654889" w:rsidRPr="00654889">
        <w:rPr>
          <w:rFonts w:ascii="Times New Roman" w:hAnsi="Times New Roman" w:cs="Times New Roman"/>
          <w:sz w:val="28"/>
          <w:szCs w:val="28"/>
          <w:lang w:val="ru-RU"/>
        </w:rPr>
        <w:t xml:space="preserve"> был нестабилен, но всегда у кине</w:t>
      </w:r>
      <w:r w:rsidR="0017100B">
        <w:rPr>
          <w:rFonts w:ascii="Times New Roman" w:hAnsi="Times New Roman" w:cs="Times New Roman"/>
          <w:sz w:val="28"/>
          <w:szCs w:val="28"/>
          <w:lang w:val="ru-RU"/>
        </w:rPr>
        <w:t>матографа была своя аудитория: э</w:t>
      </w:r>
      <w:r w:rsidR="00654889" w:rsidRPr="00654889">
        <w:rPr>
          <w:rFonts w:ascii="Times New Roman" w:hAnsi="Times New Roman" w:cs="Times New Roman"/>
          <w:sz w:val="28"/>
          <w:szCs w:val="28"/>
          <w:lang w:val="ru-RU"/>
        </w:rPr>
        <w:t xml:space="preserve">то профессора, любители, </w:t>
      </w:r>
      <w:r w:rsidR="0017100B">
        <w:rPr>
          <w:rFonts w:ascii="Times New Roman" w:hAnsi="Times New Roman" w:cs="Times New Roman"/>
          <w:sz w:val="28"/>
          <w:szCs w:val="28"/>
          <w:lang w:val="ru-RU"/>
        </w:rPr>
        <w:t xml:space="preserve">в целом </w:t>
      </w:r>
      <w:r w:rsidR="00654889" w:rsidRPr="00654889">
        <w:rPr>
          <w:rFonts w:ascii="Times New Roman" w:hAnsi="Times New Roman" w:cs="Times New Roman"/>
          <w:sz w:val="28"/>
          <w:szCs w:val="28"/>
        </w:rPr>
        <w:t>подготовленная аудитория</w:t>
      </w:r>
      <w:r w:rsidR="00843D2A">
        <w:rPr>
          <w:rStyle w:val="af0"/>
          <w:rFonts w:ascii="Times New Roman" w:hAnsi="Times New Roman" w:cs="Times New Roman"/>
          <w:sz w:val="28"/>
          <w:szCs w:val="28"/>
        </w:rPr>
        <w:footnoteReference w:id="16"/>
      </w:r>
      <w:r w:rsidR="00654889" w:rsidRPr="00654889">
        <w:rPr>
          <w:rFonts w:ascii="Times New Roman" w:hAnsi="Times New Roman" w:cs="Times New Roman"/>
          <w:sz w:val="28"/>
          <w:szCs w:val="28"/>
          <w:lang w:val="ru-RU"/>
        </w:rPr>
        <w:t xml:space="preserve">. Кинематограф сближался со своей аудиторией. Создавались кино клубы, где не только смотрели фильмы, но и обсуждали. Это повышало </w:t>
      </w:r>
      <w:r w:rsidR="00654889" w:rsidRPr="00654889">
        <w:rPr>
          <w:rFonts w:ascii="Times New Roman" w:hAnsi="Times New Roman" w:cs="Times New Roman"/>
          <w:sz w:val="28"/>
          <w:szCs w:val="28"/>
        </w:rPr>
        <w:t>коэффициент полезного воздействия кино на зрителя.</w:t>
      </w:r>
      <w:r w:rsidR="0065488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65488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1960-ые годы у зрителей был интерес к простому и </w:t>
      </w:r>
      <w:r w:rsidR="00654889" w:rsidRPr="00654889">
        <w:rPr>
          <w:rFonts w:ascii="Times New Roman" w:hAnsi="Times New Roman" w:cs="Times New Roman"/>
          <w:sz w:val="28"/>
          <w:szCs w:val="28"/>
          <w:lang w:val="ru-RU"/>
        </w:rPr>
        <w:t xml:space="preserve">ясному </w:t>
      </w:r>
      <w:proofErr w:type="spellStart"/>
      <w:proofErr w:type="gramStart"/>
      <w:r w:rsidR="00654889" w:rsidRPr="00654889">
        <w:rPr>
          <w:rFonts w:ascii="Times New Roman" w:hAnsi="Times New Roman" w:cs="Times New Roman"/>
          <w:sz w:val="28"/>
          <w:szCs w:val="28"/>
        </w:rPr>
        <w:t>кинематографическо</w:t>
      </w:r>
      <w:r w:rsidR="00654889" w:rsidRPr="00654889">
        <w:rPr>
          <w:rFonts w:ascii="Times New Roman" w:hAnsi="Times New Roman" w:cs="Times New Roman"/>
          <w:sz w:val="28"/>
          <w:szCs w:val="28"/>
          <w:lang w:val="ru-RU"/>
        </w:rPr>
        <w:t>му</w:t>
      </w:r>
      <w:proofErr w:type="spellEnd"/>
      <w:r w:rsidR="00654889" w:rsidRPr="00654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4889" w:rsidRPr="00654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889" w:rsidRPr="00654889">
        <w:rPr>
          <w:rFonts w:ascii="Times New Roman" w:hAnsi="Times New Roman" w:cs="Times New Roman"/>
          <w:sz w:val="28"/>
          <w:szCs w:val="28"/>
        </w:rPr>
        <w:t>язы</w:t>
      </w:r>
      <w:proofErr w:type="spellEnd"/>
      <w:r w:rsidR="00654889" w:rsidRPr="00654889">
        <w:rPr>
          <w:rFonts w:ascii="Times New Roman" w:hAnsi="Times New Roman" w:cs="Times New Roman"/>
          <w:sz w:val="28"/>
          <w:szCs w:val="28"/>
          <w:lang w:val="ru-RU"/>
        </w:rPr>
        <w:t>ку</w:t>
      </w:r>
      <w:proofErr w:type="gramEnd"/>
      <w:r w:rsidR="00654889" w:rsidRPr="00654889">
        <w:rPr>
          <w:rFonts w:ascii="Times New Roman" w:hAnsi="Times New Roman" w:cs="Times New Roman"/>
          <w:sz w:val="28"/>
          <w:szCs w:val="28"/>
        </w:rPr>
        <w:t>.</w:t>
      </w:r>
      <w:r w:rsidR="00654889">
        <w:rPr>
          <w:rFonts w:ascii="Times New Roman" w:hAnsi="Times New Roman" w:cs="Times New Roman"/>
          <w:sz w:val="28"/>
          <w:szCs w:val="28"/>
          <w:lang w:val="ru-RU"/>
        </w:rPr>
        <w:t xml:space="preserve"> Репертуар в период «оттепели» </w:t>
      </w:r>
      <w:r w:rsidR="000A33BA">
        <w:rPr>
          <w:rFonts w:ascii="Times New Roman" w:hAnsi="Times New Roman" w:cs="Times New Roman"/>
          <w:sz w:val="28"/>
          <w:szCs w:val="28"/>
          <w:lang w:val="ru-RU"/>
        </w:rPr>
        <w:t>был очень разнообразным. Но всегда находились зрители, которым были близки поднимающие</w:t>
      </w:r>
      <w:r w:rsidR="00C90644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0A33BA">
        <w:rPr>
          <w:rFonts w:ascii="Times New Roman" w:hAnsi="Times New Roman" w:cs="Times New Roman"/>
          <w:sz w:val="28"/>
          <w:szCs w:val="28"/>
          <w:lang w:val="ru-RU"/>
        </w:rPr>
        <w:t xml:space="preserve"> темы.</w:t>
      </w:r>
    </w:p>
    <w:p w14:paraId="0CCEED80" w14:textId="13B56316" w:rsidR="00055EDB" w:rsidRPr="000F0907" w:rsidRDefault="00055EDB" w:rsidP="00055EDB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дном из извес</w:t>
      </w:r>
      <w:r w:rsidR="00EA2969">
        <w:rPr>
          <w:rFonts w:ascii="Times New Roman" w:eastAsia="Times New Roman" w:hAnsi="Times New Roman" w:cs="Times New Roman"/>
          <w:sz w:val="28"/>
          <w:szCs w:val="28"/>
        </w:rPr>
        <w:t>тных исследований «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История советского кино</w:t>
      </w:r>
      <w:r w:rsidR="00EA2969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969">
        <w:rPr>
          <w:rFonts w:ascii="Times New Roman" w:eastAsia="Times New Roman" w:hAnsi="Times New Roman" w:cs="Times New Roman"/>
          <w:sz w:val="28"/>
          <w:szCs w:val="28"/>
        </w:rPr>
        <w:t xml:space="preserve">Ю. А. Русина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очень тщательно описывает примеры разбора кинематографа</w:t>
      </w:r>
      <w:r w:rsidR="002918CC">
        <w:rPr>
          <w:rStyle w:val="af0"/>
          <w:rFonts w:ascii="Times New Roman" w:eastAsia="Times New Roman" w:hAnsi="Times New Roman" w:cs="Times New Roman"/>
          <w:sz w:val="28"/>
          <w:szCs w:val="28"/>
        </w:rPr>
        <w:footnoteReference w:id="17"/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C9BB72C" w14:textId="1F56CDEC" w:rsidR="00055EDB" w:rsidRDefault="000A57E2" w:rsidP="000C25D6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период «</w:t>
      </w:r>
      <w:r w:rsidR="00055EDB" w:rsidRPr="000F0907">
        <w:rPr>
          <w:rFonts w:ascii="Times New Roman" w:eastAsia="Times New Roman" w:hAnsi="Times New Roman" w:cs="Times New Roman"/>
          <w:sz w:val="28"/>
          <w:szCs w:val="28"/>
        </w:rPr>
        <w:t>оттепели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055EDB" w:rsidRPr="000F0907">
        <w:rPr>
          <w:rFonts w:ascii="Times New Roman" w:eastAsia="Times New Roman" w:hAnsi="Times New Roman" w:cs="Times New Roman"/>
          <w:sz w:val="28"/>
          <w:szCs w:val="28"/>
        </w:rPr>
        <w:t xml:space="preserve"> были культовыми фильм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055EDB" w:rsidRPr="000F0907">
        <w:rPr>
          <w:rFonts w:ascii="Times New Roman" w:eastAsia="Times New Roman" w:hAnsi="Times New Roman" w:cs="Times New Roman"/>
          <w:sz w:val="28"/>
          <w:szCs w:val="28"/>
        </w:rPr>
        <w:t xml:space="preserve">, например, «Девять дней одного года» (1962); «Я шагаю по Москве» (1963); «Председатель» (1964); «Застава Ильича» (1964). По словам Ю. Богомолова, эти кинофильмы начинали исполнять функцию </w:t>
      </w:r>
      <w:proofErr w:type="spellStart"/>
      <w:r w:rsidR="00055EDB" w:rsidRPr="000F0907">
        <w:rPr>
          <w:rFonts w:ascii="Times New Roman" w:eastAsia="Times New Roman" w:hAnsi="Times New Roman" w:cs="Times New Roman"/>
          <w:sz w:val="28"/>
          <w:szCs w:val="28"/>
        </w:rPr>
        <w:t>демифологизации</w:t>
      </w:r>
      <w:proofErr w:type="spellEnd"/>
      <w:r w:rsidR="00055EDB" w:rsidRPr="000F0907">
        <w:rPr>
          <w:rFonts w:ascii="Times New Roman" w:eastAsia="Times New Roman" w:hAnsi="Times New Roman" w:cs="Times New Roman"/>
          <w:sz w:val="28"/>
          <w:szCs w:val="28"/>
        </w:rPr>
        <w:t xml:space="preserve"> обыденного сознания. </w:t>
      </w:r>
    </w:p>
    <w:p w14:paraId="0C3D37FB" w14:textId="7D98960D" w:rsidR="0033468D" w:rsidRDefault="0033468D" w:rsidP="0033468D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>В фильме «Мне 20 лет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(1964)» трое друзей гуляют по Москве, ходят на выставки, </w:t>
      </w:r>
      <w:proofErr w:type="gramStart"/>
      <w:r w:rsidRPr="000F0907">
        <w:rPr>
          <w:rFonts w:ascii="Times New Roman" w:eastAsia="Times New Roman" w:hAnsi="Times New Roman" w:cs="Times New Roman"/>
          <w:sz w:val="28"/>
          <w:szCs w:val="28"/>
        </w:rPr>
        <w:t>влюбляются  живут</w:t>
      </w:r>
      <w:proofErr w:type="gram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свой жизнью. Фильм позволяет почувствоват</w:t>
      </w:r>
      <w:r w:rsidR="000A57E2">
        <w:rPr>
          <w:rFonts w:ascii="Times New Roman" w:eastAsia="Times New Roman" w:hAnsi="Times New Roman" w:cs="Times New Roman"/>
          <w:sz w:val="28"/>
          <w:szCs w:val="28"/>
        </w:rPr>
        <w:t>ь атмосферу 1960-х гг., искренне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е стремление к самовыражению и поиску себя.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наиболее бли</w:t>
      </w:r>
      <w:r w:rsidR="000A57E2">
        <w:rPr>
          <w:rFonts w:ascii="Times New Roman" w:eastAsia="Times New Roman" w:hAnsi="Times New Roman" w:cs="Times New Roman"/>
          <w:sz w:val="28"/>
          <w:szCs w:val="28"/>
        </w:rPr>
        <w:t>зкий к эстетике «правды жизни». В этом фильме есть размышления о смысле жизни, духовные и любовные переживания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7E2">
        <w:rPr>
          <w:rFonts w:ascii="Times New Roman" w:eastAsia="Times New Roman" w:hAnsi="Times New Roman" w:cs="Times New Roman"/>
          <w:sz w:val="28"/>
          <w:szCs w:val="28"/>
        </w:rPr>
        <w:t>героев, семейные взаимоотношения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.  Главный герой проделывает сложный путь от жизнерадостного человека до вдумчивого человека, размышляющего о серьезных проблемах. Но режиссер не дает героям готовых рецептов счастья, им самим стоит пройти сложный путь и найти свое счастье</w:t>
      </w:r>
      <w:r w:rsidR="000A57E2">
        <w:rPr>
          <w:rStyle w:val="af0"/>
          <w:rFonts w:ascii="Times New Roman" w:eastAsia="Times New Roman" w:hAnsi="Times New Roman" w:cs="Times New Roman"/>
          <w:sz w:val="28"/>
          <w:szCs w:val="28"/>
        </w:rPr>
        <w:footnoteReference w:id="18"/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90960F" w14:textId="65A23FC1" w:rsidR="00A26640" w:rsidRPr="00A26640" w:rsidRDefault="00A26640" w:rsidP="0033468D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период «оттепели» кинематограф являлся важнейшей из искусств. Телевидение еще </w:t>
      </w:r>
      <w:r w:rsidR="00A06624">
        <w:rPr>
          <w:rFonts w:ascii="Times New Roman" w:eastAsia="Times New Roman" w:hAnsi="Times New Roman" w:cs="Times New Roman"/>
          <w:sz w:val="28"/>
          <w:szCs w:val="28"/>
          <w:lang w:val="ru-RU"/>
        </w:rPr>
        <w:t>не имело массовой популярности. А другой досуг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06624">
        <w:rPr>
          <w:rFonts w:ascii="Times New Roman" w:eastAsia="Times New Roman" w:hAnsi="Times New Roman" w:cs="Times New Roman"/>
          <w:sz w:val="28"/>
          <w:szCs w:val="28"/>
          <w:lang w:val="ru-RU"/>
        </w:rPr>
        <w:t>(такой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как театры и концерты</w:t>
      </w:r>
      <w:r w:rsidR="00A0662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06624">
        <w:rPr>
          <w:rFonts w:ascii="Times New Roman" w:eastAsia="Times New Roman" w:hAnsi="Times New Roman" w:cs="Times New Roman"/>
          <w:sz w:val="28"/>
          <w:szCs w:val="28"/>
          <w:lang w:val="ru-RU"/>
        </w:rPr>
        <w:t>уступал</w:t>
      </w:r>
      <w:r w:rsidR="007D64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кинотеатрам по посещаемости. </w:t>
      </w:r>
    </w:p>
    <w:p w14:paraId="00000074" w14:textId="45944D9E" w:rsidR="006F2941" w:rsidRDefault="008B2F07" w:rsidP="0033468D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Киноискусство 1950-1960-х обращалось в то время к повседневной жизни людей, к их бытовым трудностям, переживаниям и мыслям. В </w:t>
      </w:r>
      <w:r w:rsidR="00390B92">
        <w:rPr>
          <w:rFonts w:ascii="Times New Roman" w:eastAsia="Times New Roman" w:hAnsi="Times New Roman" w:cs="Times New Roman"/>
          <w:sz w:val="28"/>
          <w:szCs w:val="28"/>
        </w:rPr>
        <w:t>проблематике кинофильм</w:t>
      </w:r>
      <w:proofErr w:type="spellStart"/>
      <w:r w:rsidR="00CA45AA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proofErr w:type="spellEnd"/>
      <w:r w:rsidR="00390B92">
        <w:rPr>
          <w:rFonts w:ascii="Times New Roman" w:eastAsia="Times New Roman" w:hAnsi="Times New Roman" w:cs="Times New Roman"/>
          <w:sz w:val="28"/>
          <w:szCs w:val="28"/>
        </w:rPr>
        <w:t xml:space="preserve"> отражены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основные установки и ценности советской эпохи: идея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нравственного преображения, поиск смысла жизни, любовь и преданность родине, бесконечная помощь другим. </w:t>
      </w:r>
    </w:p>
    <w:p w14:paraId="25C2CEF1" w14:textId="11A381DB" w:rsidR="000A33BA" w:rsidRDefault="0033468D" w:rsidP="000A33BA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После выхода на экран фильма «Ваш сын и брат», во </w:t>
      </w:r>
      <w:proofErr w:type="gramStart"/>
      <w:r w:rsidRPr="000F0907">
        <w:rPr>
          <w:rFonts w:ascii="Times New Roman" w:eastAsia="Times New Roman" w:hAnsi="Times New Roman" w:cs="Times New Roman"/>
          <w:sz w:val="28"/>
          <w:szCs w:val="28"/>
        </w:rPr>
        <w:t>всех  картинах</w:t>
      </w:r>
      <w:proofErr w:type="gram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Шукшина есть место юмору, но большая часть занимает драматические элементы в картине. Этот фильм, «Ваш сын и брат»</w:t>
      </w:r>
      <w:r w:rsidR="00D23B5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напоминает несколько новелл о сыновьях из одной семьи. Шестаков показывает человека с иным складом ума, чем горожанин </w:t>
      </w:r>
      <w:r w:rsidR="00CA45AA">
        <w:rPr>
          <w:rFonts w:ascii="Times New Roman" w:eastAsia="Times New Roman" w:hAnsi="Times New Roman" w:cs="Times New Roman"/>
          <w:sz w:val="28"/>
          <w:szCs w:val="28"/>
          <w:lang w:val="ru-RU"/>
        </w:rPr>
        <w:t>19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60-ых</w:t>
      </w:r>
      <w:r w:rsidR="00CA45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45AA">
        <w:rPr>
          <w:rFonts w:ascii="Times New Roman" w:eastAsia="Times New Roman" w:hAnsi="Times New Roman" w:cs="Times New Roman"/>
          <w:sz w:val="28"/>
          <w:szCs w:val="28"/>
          <w:lang w:val="ru-RU"/>
        </w:rPr>
        <w:t>гг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>. В картине присутствует проблема различия жизни в городе и в деревни. Конечно, показ</w:t>
      </w:r>
      <w:proofErr w:type="spellStart"/>
      <w:r w:rsidR="00D23B54">
        <w:rPr>
          <w:rFonts w:ascii="Times New Roman" w:eastAsia="Times New Roman" w:hAnsi="Times New Roman" w:cs="Times New Roman"/>
          <w:sz w:val="28"/>
          <w:szCs w:val="28"/>
          <w:lang w:val="ru-RU"/>
        </w:rPr>
        <w:t>ана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адаптация человека из д</w:t>
      </w:r>
      <w:r w:rsidR="00CA45AA">
        <w:rPr>
          <w:rFonts w:ascii="Times New Roman" w:eastAsia="Times New Roman" w:hAnsi="Times New Roman" w:cs="Times New Roman"/>
          <w:sz w:val="28"/>
          <w:szCs w:val="28"/>
        </w:rPr>
        <w:t>еревни к городским условиям. Для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него новая и чужая система ценностей в городе.</w:t>
      </w:r>
      <w:r w:rsidR="00055E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377DD1B3" w14:textId="745DF5CC" w:rsidR="00055EDB" w:rsidRPr="000A33BA" w:rsidRDefault="00055EDB" w:rsidP="000A33BA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Также на тему деревенского быта стала </w:t>
      </w:r>
      <w:r w:rsidR="00EF789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опулярной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картиной в 1960-ые </w:t>
      </w:r>
      <w:proofErr w:type="gramStart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годы  </w:t>
      </w:r>
      <w:r w:rsidR="00EF789D">
        <w:rPr>
          <w:rFonts w:ascii="Times New Roman" w:eastAsia="Times New Roman" w:hAnsi="Times New Roman" w:cs="Times New Roman"/>
          <w:sz w:val="28"/>
          <w:szCs w:val="28"/>
          <w:lang w:val="ru-RU"/>
        </w:rPr>
        <w:t>фильм</w:t>
      </w:r>
      <w:proofErr w:type="gramEnd"/>
      <w:r w:rsidR="00EF78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«Председатель» А. Салтыкова. Сценаристом фи</w:t>
      </w:r>
      <w:r w:rsidR="00EF789D">
        <w:rPr>
          <w:rFonts w:ascii="Times New Roman" w:eastAsia="Times New Roman" w:hAnsi="Times New Roman" w:cs="Times New Roman"/>
          <w:sz w:val="28"/>
          <w:szCs w:val="28"/>
        </w:rPr>
        <w:t>льма был советский писатель Юрий Нагибин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, человек, который </w:t>
      </w:r>
      <w:r w:rsidR="00EF789D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участвовал в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Велик</w:t>
      </w:r>
      <w:r w:rsidR="00EF789D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="00EF789D">
        <w:rPr>
          <w:rFonts w:ascii="Times New Roman" w:eastAsia="Times New Roman" w:hAnsi="Times New Roman" w:cs="Times New Roman"/>
          <w:sz w:val="28"/>
          <w:szCs w:val="28"/>
        </w:rPr>
        <w:t xml:space="preserve"> Отечественной войне. Этот фильм поро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дил много споров и дискуссий о жизни людей, живущих в де</w:t>
      </w:r>
      <w:r w:rsidR="008B7FDB">
        <w:rPr>
          <w:rFonts w:ascii="Times New Roman" w:eastAsia="Times New Roman" w:hAnsi="Times New Roman" w:cs="Times New Roman"/>
          <w:sz w:val="28"/>
          <w:szCs w:val="28"/>
        </w:rPr>
        <w:t xml:space="preserve">ревне, как поднимать колхозы и </w:t>
      </w:r>
      <w:r w:rsidR="00F600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как решать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Start"/>
      <w:r w:rsidR="008B7FDB">
        <w:rPr>
          <w:rFonts w:ascii="Times New Roman" w:eastAsia="Times New Roman" w:hAnsi="Times New Roman" w:cs="Times New Roman"/>
          <w:sz w:val="28"/>
          <w:szCs w:val="28"/>
          <w:lang w:val="ru-RU"/>
        </w:rPr>
        <w:t>ругие</w:t>
      </w:r>
      <w:proofErr w:type="spellEnd"/>
      <w:r w:rsidR="008B7F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проблемы села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. Этот фильм полностью передавал деревенский повседневный быт, как считает Ю. А. Русина</w:t>
      </w:r>
      <w:r w:rsidR="00904EA3">
        <w:rPr>
          <w:rStyle w:val="af0"/>
          <w:rFonts w:ascii="Times New Roman" w:eastAsia="Times New Roman" w:hAnsi="Times New Roman" w:cs="Times New Roman"/>
          <w:sz w:val="28"/>
          <w:szCs w:val="28"/>
        </w:rPr>
        <w:footnoteReference w:id="19"/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. Как голодали, как пахали на коровах. Сюжет опирался на реальные прототипы героев. Сценарий обсуждали с реальными жителями деревни. Фильм о духовном состоянии человека. В центре внимания конфликт между председателем, Егором Трубниковы</w:t>
      </w:r>
      <w:r w:rsidR="00904EA3">
        <w:rPr>
          <w:rFonts w:ascii="Times New Roman" w:eastAsia="Times New Roman" w:hAnsi="Times New Roman" w:cs="Times New Roman"/>
          <w:sz w:val="28"/>
          <w:szCs w:val="28"/>
        </w:rPr>
        <w:t>м, и его братом Семёном. Образ Семё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на трактовался, как человек</w:t>
      </w:r>
      <w:r w:rsidR="00904EA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904EA3">
        <w:rPr>
          <w:rFonts w:ascii="Times New Roman" w:eastAsia="Times New Roman" w:hAnsi="Times New Roman" w:cs="Times New Roman"/>
          <w:sz w:val="28"/>
          <w:szCs w:val="28"/>
        </w:rPr>
        <w:t>, сломленного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трудностями и сбит</w:t>
      </w:r>
      <w:r w:rsidR="00904EA3"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с духовного пути.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Историк Н.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Зорк</w:t>
      </w:r>
      <w:r w:rsidR="00DF6EE4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proofErr w:type="spellEnd"/>
      <w:r w:rsidR="00F60083">
        <w:rPr>
          <w:rFonts w:ascii="Times New Roman" w:eastAsia="Times New Roman" w:hAnsi="Times New Roman" w:cs="Times New Roman"/>
          <w:sz w:val="28"/>
          <w:szCs w:val="28"/>
        </w:rPr>
        <w:t xml:space="preserve"> считает, что такие подвижники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, как Егор Трубников </w:t>
      </w:r>
      <w:r w:rsidR="0049475C">
        <w:rPr>
          <w:rFonts w:ascii="Times New Roman" w:eastAsia="Times New Roman" w:hAnsi="Times New Roman" w:cs="Times New Roman"/>
          <w:sz w:val="28"/>
          <w:szCs w:val="28"/>
          <w:lang w:val="ru-RU"/>
        </w:rPr>
        <w:t>выступали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на сов</w:t>
      </w:r>
      <w:r w:rsidR="0049475C">
        <w:rPr>
          <w:rFonts w:ascii="Times New Roman" w:eastAsia="Times New Roman" w:hAnsi="Times New Roman" w:cs="Times New Roman"/>
          <w:sz w:val="28"/>
          <w:szCs w:val="28"/>
        </w:rPr>
        <w:t>етском экране, как «заместител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947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православных святых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F6EE4">
        <w:rPr>
          <w:rStyle w:val="af0"/>
          <w:rFonts w:ascii="Times New Roman" w:eastAsia="Times New Roman" w:hAnsi="Times New Roman" w:cs="Times New Roman"/>
          <w:sz w:val="28"/>
          <w:szCs w:val="28"/>
        </w:rPr>
        <w:footnoteReference w:id="20"/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B6DA5D" w14:textId="531D7B1F" w:rsidR="000B5555" w:rsidRPr="000F0907" w:rsidRDefault="000B5555" w:rsidP="000B5555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советское время была популярна тема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засекреченных изобретений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Фильм «Девять дней одного года», принес кинематографу термин «интеллектуальный» герой, «интеллектуальный» актер, «интеллектуальное» кино. Фильм наполнен научными терминами, ученый одержимый наукой, фильм наполнен сложными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разговорами о физиках-атомщиках.  </w:t>
      </w:r>
      <w:r w:rsidR="00956589">
        <w:rPr>
          <w:rFonts w:ascii="Times New Roman" w:eastAsia="Times New Roman" w:hAnsi="Times New Roman" w:cs="Times New Roman"/>
          <w:sz w:val="28"/>
          <w:szCs w:val="28"/>
        </w:rPr>
        <w:t>Этот фильм о любви к науке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565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самопожертвовании ради науки. Сюжет этого фильма поделен на 9 условных дней трех людей, которых объединила дружба, работа и любовный треугольник. После выхода в прокат этого фильма он пол</w:t>
      </w:r>
      <w:r w:rsidR="00956589">
        <w:rPr>
          <w:rFonts w:ascii="Times New Roman" w:eastAsia="Times New Roman" w:hAnsi="Times New Roman" w:cs="Times New Roman"/>
          <w:sz w:val="28"/>
          <w:szCs w:val="28"/>
        </w:rPr>
        <w:t>учил признание от зрителей.  В ф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ильме присутствовали юмор, эрудиция и остроумие. Разговоры были в центре внимания. Этот фильм был гимном разуму. Фильм «Девять дней одного года» рождал споры между зрителями. </w:t>
      </w:r>
    </w:p>
    <w:p w14:paraId="7D7CCB02" w14:textId="5D8E6473" w:rsidR="000B5555" w:rsidRPr="000F0907" w:rsidRDefault="00A9274D" w:rsidP="000B5555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0B5555" w:rsidRPr="000F0907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956589">
        <w:rPr>
          <w:rFonts w:ascii="Times New Roman" w:eastAsia="Times New Roman" w:hAnsi="Times New Roman" w:cs="Times New Roman"/>
          <w:sz w:val="28"/>
          <w:szCs w:val="28"/>
        </w:rPr>
        <w:t xml:space="preserve">ботах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В.М. </w:t>
      </w:r>
      <w:r>
        <w:rPr>
          <w:rFonts w:ascii="Times New Roman" w:eastAsia="Times New Roman" w:hAnsi="Times New Roman" w:cs="Times New Roman"/>
          <w:sz w:val="28"/>
          <w:szCs w:val="28"/>
        </w:rPr>
        <w:t>Шукшина ярко отмечена тема деревенских</w:t>
      </w:r>
      <w:r w:rsidR="0095658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чудиков</w:t>
      </w:r>
      <w:r w:rsidR="00956589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0B5555" w:rsidRPr="000F0907">
        <w:rPr>
          <w:rFonts w:ascii="Times New Roman" w:eastAsia="Times New Roman" w:hAnsi="Times New Roman" w:cs="Times New Roman"/>
          <w:sz w:val="28"/>
          <w:szCs w:val="28"/>
        </w:rPr>
        <w:t>. Шукшин любил ход, когда в странной ситуации умники оказывались дурачками, а простодушные</w:t>
      </w:r>
      <w:r w:rsidR="009565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B5555" w:rsidRPr="000F0907">
        <w:rPr>
          <w:rFonts w:ascii="Times New Roman" w:eastAsia="Times New Roman" w:hAnsi="Times New Roman" w:cs="Times New Roman"/>
          <w:sz w:val="28"/>
          <w:szCs w:val="28"/>
        </w:rPr>
        <w:t>- умнее всех, т</w:t>
      </w:r>
      <w:proofErr w:type="spellStart"/>
      <w:r w:rsidR="00956589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proofErr w:type="spellEnd"/>
      <w:r w:rsidR="009565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B5555" w:rsidRPr="000F090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Start"/>
      <w:r w:rsidR="00956589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proofErr w:type="spellEnd"/>
      <w:r w:rsidR="000B5555" w:rsidRPr="000F0907">
        <w:rPr>
          <w:rFonts w:ascii="Times New Roman" w:eastAsia="Times New Roman" w:hAnsi="Times New Roman" w:cs="Times New Roman"/>
          <w:sz w:val="28"/>
          <w:szCs w:val="28"/>
        </w:rPr>
        <w:t xml:space="preserve"> они всегда честны. </w:t>
      </w:r>
    </w:p>
    <w:p w14:paraId="6EABB8B0" w14:textId="46E388BA" w:rsidR="00533AB0" w:rsidRDefault="000B5555" w:rsidP="00533AB0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Самая важность ценность в </w:t>
      </w:r>
      <w:r w:rsidR="003F4D17">
        <w:rPr>
          <w:rFonts w:ascii="Times New Roman" w:eastAsia="Times New Roman" w:hAnsi="Times New Roman" w:cs="Times New Roman"/>
          <w:sz w:val="28"/>
          <w:szCs w:val="28"/>
          <w:lang w:val="ru-RU"/>
        </w:rPr>
        <w:t>19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60-ых </w:t>
      </w:r>
      <w:r w:rsidR="00B93C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гг.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- свобода, но герои Шукшина </w:t>
      </w:r>
      <w:r w:rsidR="003F4D17">
        <w:rPr>
          <w:rFonts w:ascii="Times New Roman" w:eastAsia="Times New Roman" w:hAnsi="Times New Roman" w:cs="Times New Roman"/>
          <w:sz w:val="28"/>
          <w:szCs w:val="28"/>
        </w:rPr>
        <w:t>умирают</w:t>
      </w:r>
      <w:r w:rsidR="00533AB0">
        <w:rPr>
          <w:rFonts w:ascii="Times New Roman" w:eastAsia="Times New Roman" w:hAnsi="Times New Roman" w:cs="Times New Roman"/>
          <w:sz w:val="28"/>
          <w:szCs w:val="28"/>
          <w:lang w:val="ru-RU"/>
        </w:rPr>
        <w:t>, как правило,</w:t>
      </w:r>
      <w:r w:rsidR="003F4D17">
        <w:rPr>
          <w:rFonts w:ascii="Times New Roman" w:eastAsia="Times New Roman" w:hAnsi="Times New Roman" w:cs="Times New Roman"/>
          <w:sz w:val="28"/>
          <w:szCs w:val="28"/>
        </w:rPr>
        <w:t xml:space="preserve"> в одиночестве. Смысл их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жизни </w:t>
      </w:r>
      <w:r w:rsidR="00850537">
        <w:rPr>
          <w:rFonts w:ascii="Times New Roman" w:eastAsia="Times New Roman" w:hAnsi="Times New Roman" w:cs="Times New Roman"/>
          <w:sz w:val="28"/>
          <w:szCs w:val="28"/>
          <w:lang w:val="ru-RU"/>
        </w:rPr>
        <w:t>существует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только на </w:t>
      </w:r>
      <w:r w:rsidR="00533AB0">
        <w:rPr>
          <w:rFonts w:ascii="Times New Roman" w:eastAsia="Times New Roman" w:hAnsi="Times New Roman" w:cs="Times New Roman"/>
          <w:sz w:val="28"/>
          <w:szCs w:val="28"/>
        </w:rPr>
        <w:t>родной земле.</w:t>
      </w:r>
    </w:p>
    <w:p w14:paraId="29B8CA34" w14:textId="56C9C735" w:rsidR="00F63A51" w:rsidRPr="00F63A51" w:rsidRDefault="000B5555" w:rsidP="00533AB0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Тема счастья начинает подниматься еще в период «оттепели»</w:t>
      </w:r>
      <w:r w:rsidR="00F63A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F63A51" w:rsidRPr="000F0907">
        <w:rPr>
          <w:rFonts w:ascii="Times New Roman" w:eastAsia="Times New Roman" w:hAnsi="Times New Roman" w:cs="Times New Roman"/>
          <w:sz w:val="28"/>
          <w:szCs w:val="28"/>
        </w:rPr>
        <w:t>Картина «Доживем до понедельника» (1968), сохранила мировоззренческое значение для молодежи, в</w:t>
      </w:r>
      <w:r w:rsidR="00B12368">
        <w:rPr>
          <w:rFonts w:ascii="Times New Roman" w:eastAsia="Times New Roman" w:hAnsi="Times New Roman" w:cs="Times New Roman"/>
          <w:sz w:val="28"/>
          <w:szCs w:val="28"/>
          <w:lang w:val="ru-RU"/>
        </w:rPr>
        <w:t>плоть</w:t>
      </w:r>
      <w:r w:rsidR="00F63A51" w:rsidRPr="000F0907">
        <w:rPr>
          <w:rFonts w:ascii="Times New Roman" w:eastAsia="Times New Roman" w:hAnsi="Times New Roman" w:cs="Times New Roman"/>
          <w:sz w:val="28"/>
          <w:szCs w:val="28"/>
        </w:rPr>
        <w:t xml:space="preserve"> до нынешнего времени. В этом фильме зал</w:t>
      </w:r>
      <w:r w:rsidR="00B84FBD">
        <w:rPr>
          <w:rFonts w:ascii="Times New Roman" w:eastAsia="Times New Roman" w:hAnsi="Times New Roman" w:cs="Times New Roman"/>
          <w:sz w:val="28"/>
          <w:szCs w:val="28"/>
        </w:rPr>
        <w:t>ожены несколько сюжетных линей</w:t>
      </w:r>
      <w:r w:rsidR="00B84FBD">
        <w:rPr>
          <w:rFonts w:ascii="Times New Roman" w:eastAsia="Times New Roman" w:hAnsi="Times New Roman" w:cs="Times New Roman"/>
          <w:sz w:val="28"/>
          <w:szCs w:val="28"/>
          <w:lang w:val="ru-RU"/>
        </w:rPr>
        <w:t>: в</w:t>
      </w:r>
      <w:proofErr w:type="spellStart"/>
      <w:r w:rsidR="00F63A51" w:rsidRPr="000F0907">
        <w:rPr>
          <w:rFonts w:ascii="Times New Roman" w:eastAsia="Times New Roman" w:hAnsi="Times New Roman" w:cs="Times New Roman"/>
          <w:sz w:val="28"/>
          <w:szCs w:val="28"/>
        </w:rPr>
        <w:t>заимоотношение</w:t>
      </w:r>
      <w:proofErr w:type="spellEnd"/>
      <w:r w:rsidR="00F63A51" w:rsidRPr="000F0907">
        <w:rPr>
          <w:rFonts w:ascii="Times New Roman" w:eastAsia="Times New Roman" w:hAnsi="Times New Roman" w:cs="Times New Roman"/>
          <w:sz w:val="28"/>
          <w:szCs w:val="28"/>
        </w:rPr>
        <w:t xml:space="preserve"> внутри школьного коллектива, проблемы влюбленности и ее сложности. Кон</w:t>
      </w:r>
      <w:r w:rsidR="006F7C1A">
        <w:rPr>
          <w:rFonts w:ascii="Times New Roman" w:eastAsia="Times New Roman" w:hAnsi="Times New Roman" w:cs="Times New Roman"/>
          <w:sz w:val="28"/>
          <w:szCs w:val="28"/>
        </w:rPr>
        <w:t>ечно, не менее важную роль играю</w:t>
      </w:r>
      <w:r w:rsidR="00F63A51" w:rsidRPr="000F0907">
        <w:rPr>
          <w:rFonts w:ascii="Times New Roman" w:eastAsia="Times New Roman" w:hAnsi="Times New Roman" w:cs="Times New Roman"/>
          <w:sz w:val="28"/>
          <w:szCs w:val="28"/>
        </w:rPr>
        <w:t>т взаимоотношения среди школьников</w:t>
      </w:r>
      <w:r w:rsidR="005D49C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F63A51" w:rsidRPr="000F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9C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63A51" w:rsidRPr="000F0907">
        <w:rPr>
          <w:rFonts w:ascii="Times New Roman" w:eastAsia="Times New Roman" w:hAnsi="Times New Roman" w:cs="Times New Roman"/>
          <w:sz w:val="28"/>
          <w:szCs w:val="28"/>
        </w:rPr>
        <w:t xml:space="preserve"> фильме своеобразно представлено общение среди школьников и учителей. Когда несколько школьников писали сочинение на тему «Что такое счастье»,</w:t>
      </w:r>
      <w:r w:rsidR="005D49CF">
        <w:rPr>
          <w:rFonts w:ascii="Times New Roman" w:eastAsia="Times New Roman" w:hAnsi="Times New Roman" w:cs="Times New Roman"/>
          <w:sz w:val="28"/>
          <w:szCs w:val="28"/>
        </w:rPr>
        <w:t xml:space="preserve"> высказались искренне и открыто. Н</w:t>
      </w:r>
      <w:r w:rsidR="00F63A51" w:rsidRPr="000F0907">
        <w:rPr>
          <w:rFonts w:ascii="Times New Roman" w:eastAsia="Times New Roman" w:hAnsi="Times New Roman" w:cs="Times New Roman"/>
          <w:sz w:val="28"/>
          <w:szCs w:val="28"/>
        </w:rPr>
        <w:t xml:space="preserve">о учительница была шокирована, потому что для ее поколения нужно быть сдержанными.  </w:t>
      </w:r>
      <w:r w:rsidR="00F63A51">
        <w:rPr>
          <w:rFonts w:ascii="Times New Roman" w:eastAsia="Times New Roman" w:hAnsi="Times New Roman" w:cs="Times New Roman"/>
          <w:sz w:val="28"/>
          <w:szCs w:val="28"/>
          <w:lang w:val="ru-RU"/>
        </w:rPr>
        <w:t>И сразу можно увидеть разницу поколений.</w:t>
      </w:r>
    </w:p>
    <w:p w14:paraId="58F5E06B" w14:textId="2EA46B28" w:rsidR="005D094B" w:rsidRDefault="008B2F07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Далее в 1970-1980-е мы видим изменения в героях. Как правило, главным героем </w:t>
      </w:r>
      <w:r w:rsidR="003D30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по-прежнему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является советский гражданин. Фильм наполнен конфликтами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реальност</w:t>
      </w:r>
      <w:proofErr w:type="spellEnd"/>
      <w:r w:rsidR="0064643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. В это время</w:t>
      </w:r>
      <w:r w:rsidR="00454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54185">
        <w:rPr>
          <w:rFonts w:ascii="Times New Roman" w:eastAsia="Times New Roman" w:hAnsi="Times New Roman" w:cs="Times New Roman"/>
          <w:sz w:val="28"/>
          <w:szCs w:val="28"/>
        </w:rPr>
        <w:t>теря</w:t>
      </w:r>
      <w:proofErr w:type="spellEnd"/>
      <w:r w:rsidR="00454185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т актуальность возвышенные образы и идеалы 1960-х</w:t>
      </w:r>
      <w:r w:rsidR="006464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годов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. В семидесятых </w:t>
      </w:r>
      <w:r w:rsidR="00F367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годах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социальная действительность героя складывается из его окружения</w:t>
      </w:r>
      <w:r w:rsidR="00F367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- его семьи, коллег и друзей. 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Мир для него стабилен, а роль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государства как идеологического ориентира сводится к повторению штампов. Такие фильмы самодостаточны для того времени. </w:t>
      </w:r>
      <w:r w:rsidR="00F36762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Ф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ильмы передают специфическую</w:t>
      </w:r>
      <w:r w:rsidR="00F3676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атмосферу неподвижности эпохи «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застоя</w:t>
      </w:r>
      <w:r w:rsidR="00F36762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Также уходит на периферию патриотическая тематика. </w:t>
      </w:r>
      <w:r w:rsidR="00F36762">
        <w:rPr>
          <w:rFonts w:ascii="Times New Roman" w:eastAsia="Times New Roman" w:hAnsi="Times New Roman" w:cs="Times New Roman"/>
          <w:sz w:val="28"/>
          <w:szCs w:val="28"/>
          <w:highlight w:val="white"/>
        </w:rPr>
        <w:t>На первый план выходит стремление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 духовному поиску себя. Герои могли обладать и отрицательными качествами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10D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ильм</w:t>
      </w:r>
      <w:r w:rsidR="001710D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1710D8">
        <w:rPr>
          <w:rFonts w:ascii="Times New Roman" w:eastAsia="Times New Roman" w:hAnsi="Times New Roman" w:cs="Times New Roman"/>
          <w:sz w:val="28"/>
          <w:szCs w:val="28"/>
        </w:rPr>
        <w:t xml:space="preserve"> данной эпохи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демонстрирую</w:t>
      </w:r>
      <w:r w:rsidR="001710D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более сложного и противоречивого героя,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проблематизирующего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свои общественно-социальные связи, рефлексирующего по отношению к внешнему и своему внутреннему миру. </w:t>
      </w:r>
    </w:p>
    <w:p w14:paraId="3C93BDD1" w14:textId="79C2E709" w:rsidR="005D094B" w:rsidRDefault="005D094B" w:rsidP="005D094B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>В фильме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«Розыгрыш</w:t>
      </w:r>
      <w:r w:rsidR="00D265C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BA7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(1976)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две противоположные личности старшеклассников. Один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это начинающий карьерист из благополучной семьи, а второй</w:t>
      </w:r>
      <w:r w:rsidR="003F01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F01D6">
        <w:rPr>
          <w:rFonts w:ascii="Times New Roman" w:eastAsia="Times New Roman" w:hAnsi="Times New Roman" w:cs="Times New Roman"/>
          <w:sz w:val="28"/>
          <w:szCs w:val="28"/>
        </w:rPr>
        <w:t>- это творческая личность. В</w:t>
      </w:r>
      <w:r w:rsidR="003F01D6">
        <w:rPr>
          <w:rFonts w:ascii="Times New Roman" w:eastAsia="Times New Roman" w:hAnsi="Times New Roman" w:cs="Times New Roman"/>
          <w:sz w:val="28"/>
          <w:szCs w:val="28"/>
          <w:lang w:val="ru-RU"/>
        </w:rPr>
        <w:t>торой герой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остался без родителей в 16 лет. Из-за этого он должен переехать в Москву к своей тете. Первый герой всегда стремится к социальному и материальному у</w:t>
      </w:r>
      <w:r w:rsidR="0066732D">
        <w:rPr>
          <w:rFonts w:ascii="Times New Roman" w:eastAsia="Times New Roman" w:hAnsi="Times New Roman" w:cs="Times New Roman"/>
          <w:sz w:val="28"/>
          <w:szCs w:val="28"/>
        </w:rPr>
        <w:t xml:space="preserve">спеху. Второй хочет выразить себя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в музыке. Он пишет свою музыку, собирает свою музыкальную группу, обращает внимание на одноклассницу</w:t>
      </w:r>
      <w:r w:rsidR="003F01D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в которой только он сумел увидеть интересную личность. </w:t>
      </w:r>
    </w:p>
    <w:p w14:paraId="05BB1723" w14:textId="24D6BACB" w:rsidR="00BA7B04" w:rsidRDefault="00500787" w:rsidP="00BA7B04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Ставший 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ультовым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фильм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Чучело»</w:t>
      </w:r>
      <w:r w:rsidR="00BA7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произвел</w:t>
      </w:r>
      <w:proofErr w:type="gramEnd"/>
      <w:r w:rsidR="00BA7B04" w:rsidRPr="000F0907">
        <w:rPr>
          <w:rFonts w:ascii="Times New Roman" w:eastAsia="Times New Roman" w:hAnsi="Times New Roman" w:cs="Times New Roman"/>
          <w:sz w:val="28"/>
          <w:szCs w:val="28"/>
        </w:rPr>
        <w:t xml:space="preserve"> огромное впечатление на зрителей. И вызвал обширную дискуссию среди учителей и родителей. Впервые школьники б</w:t>
      </w:r>
      <w:r w:rsidR="00FE7C06">
        <w:rPr>
          <w:rFonts w:ascii="Times New Roman" w:eastAsia="Times New Roman" w:hAnsi="Times New Roman" w:cs="Times New Roman"/>
          <w:sz w:val="28"/>
          <w:szCs w:val="28"/>
        </w:rPr>
        <w:t>ыли изображены, как антигерои. О</w:t>
      </w:r>
      <w:r w:rsidR="00BA7B04" w:rsidRPr="000F0907">
        <w:rPr>
          <w:rFonts w:ascii="Times New Roman" w:eastAsia="Times New Roman" w:hAnsi="Times New Roman" w:cs="Times New Roman"/>
          <w:sz w:val="28"/>
          <w:szCs w:val="28"/>
        </w:rPr>
        <w:t>ни представл</w:t>
      </w:r>
      <w:r w:rsidR="00FE7C06">
        <w:rPr>
          <w:rFonts w:ascii="Times New Roman" w:eastAsia="Times New Roman" w:hAnsi="Times New Roman" w:cs="Times New Roman"/>
          <w:sz w:val="28"/>
          <w:szCs w:val="28"/>
        </w:rPr>
        <w:t xml:space="preserve">ены, как маленькие жестоки дети. </w:t>
      </w:r>
      <w:r w:rsidR="00FE7C0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BA7B04" w:rsidRPr="000F0907">
        <w:rPr>
          <w:rFonts w:ascii="Times New Roman" w:eastAsia="Times New Roman" w:hAnsi="Times New Roman" w:cs="Times New Roman"/>
          <w:sz w:val="28"/>
          <w:szCs w:val="28"/>
        </w:rPr>
        <w:t>е жалея свою сверстницу, они готовы сжечь е</w:t>
      </w:r>
      <w:r w:rsidR="00FE7C06">
        <w:rPr>
          <w:rFonts w:ascii="Times New Roman" w:eastAsia="Times New Roman" w:hAnsi="Times New Roman" w:cs="Times New Roman"/>
          <w:sz w:val="28"/>
          <w:szCs w:val="28"/>
        </w:rPr>
        <w:t>е, как чучело. Главная героиня – девочка-изгой. Э</w:t>
      </w:r>
      <w:r w:rsidR="00BA7B04" w:rsidRPr="000F0907">
        <w:rPr>
          <w:rFonts w:ascii="Times New Roman" w:eastAsia="Times New Roman" w:hAnsi="Times New Roman" w:cs="Times New Roman"/>
          <w:sz w:val="28"/>
          <w:szCs w:val="28"/>
        </w:rPr>
        <w:t>то новый обра</w:t>
      </w:r>
      <w:r w:rsidR="00FE7C06">
        <w:rPr>
          <w:rFonts w:ascii="Times New Roman" w:eastAsia="Times New Roman" w:hAnsi="Times New Roman" w:cs="Times New Roman"/>
          <w:sz w:val="28"/>
          <w:szCs w:val="28"/>
        </w:rPr>
        <w:t>з в кинематографе. Например, в Г</w:t>
      </w:r>
      <w:r w:rsidR="00BA7B04" w:rsidRPr="000F0907">
        <w:rPr>
          <w:rFonts w:ascii="Times New Roman" w:eastAsia="Times New Roman" w:hAnsi="Times New Roman" w:cs="Times New Roman"/>
          <w:sz w:val="28"/>
          <w:szCs w:val="28"/>
        </w:rPr>
        <w:t xml:space="preserve">олливуде такой персонаж вырастает не адаптированным </w:t>
      </w:r>
      <w:proofErr w:type="gramStart"/>
      <w:r w:rsidR="00BA7B04" w:rsidRPr="000F0907">
        <w:rPr>
          <w:rFonts w:ascii="Times New Roman" w:eastAsia="Times New Roman" w:hAnsi="Times New Roman" w:cs="Times New Roman"/>
          <w:sz w:val="28"/>
          <w:szCs w:val="28"/>
        </w:rPr>
        <w:t>человеком  в</w:t>
      </w:r>
      <w:proofErr w:type="gramEnd"/>
      <w:r w:rsidR="00BA7B04" w:rsidRPr="000F0907">
        <w:rPr>
          <w:rFonts w:ascii="Times New Roman" w:eastAsia="Times New Roman" w:hAnsi="Times New Roman" w:cs="Times New Roman"/>
          <w:sz w:val="28"/>
          <w:szCs w:val="28"/>
        </w:rPr>
        <w:t xml:space="preserve"> социуме и психологически сломлен</w:t>
      </w:r>
      <w:proofErr w:type="spellStart"/>
      <w:r w:rsidR="00F9212D">
        <w:rPr>
          <w:rFonts w:ascii="Times New Roman" w:eastAsia="Times New Roman" w:hAnsi="Times New Roman" w:cs="Times New Roman"/>
          <w:sz w:val="28"/>
          <w:szCs w:val="28"/>
          <w:lang w:val="ru-RU"/>
        </w:rPr>
        <w:t>ным</w:t>
      </w:r>
      <w:proofErr w:type="spellEnd"/>
      <w:r w:rsidR="00BA7B04" w:rsidRPr="000F0907">
        <w:rPr>
          <w:rFonts w:ascii="Times New Roman" w:eastAsia="Times New Roman" w:hAnsi="Times New Roman" w:cs="Times New Roman"/>
          <w:sz w:val="28"/>
          <w:szCs w:val="28"/>
        </w:rPr>
        <w:t>. В этой же</w:t>
      </w:r>
      <w:r w:rsidR="00FE7C06">
        <w:rPr>
          <w:rFonts w:ascii="Times New Roman" w:eastAsia="Times New Roman" w:hAnsi="Times New Roman" w:cs="Times New Roman"/>
          <w:sz w:val="28"/>
          <w:szCs w:val="28"/>
        </w:rPr>
        <w:t xml:space="preserve"> картине, девочка, по прозвищу «чучело», взяла</w:t>
      </w:r>
      <w:r w:rsidR="00BA7B04" w:rsidRPr="000F0907">
        <w:rPr>
          <w:rFonts w:ascii="Times New Roman" w:eastAsia="Times New Roman" w:hAnsi="Times New Roman" w:cs="Times New Roman"/>
          <w:sz w:val="28"/>
          <w:szCs w:val="28"/>
        </w:rPr>
        <w:t xml:space="preserve"> на себя чужую вину, за которую терпит унижение от одноклассников. </w:t>
      </w:r>
      <w:r w:rsidR="00E27102">
        <w:rPr>
          <w:rFonts w:ascii="Times New Roman" w:eastAsia="Times New Roman" w:hAnsi="Times New Roman" w:cs="Times New Roman"/>
          <w:sz w:val="28"/>
          <w:szCs w:val="28"/>
          <w:lang w:val="ru-RU"/>
        </w:rPr>
        <w:t>Но о</w:t>
      </w:r>
      <w:r w:rsidR="00BA7B04" w:rsidRPr="000F0907">
        <w:rPr>
          <w:rFonts w:ascii="Times New Roman" w:eastAsia="Times New Roman" w:hAnsi="Times New Roman" w:cs="Times New Roman"/>
          <w:sz w:val="28"/>
          <w:szCs w:val="28"/>
        </w:rPr>
        <w:t xml:space="preserve">на не потеряла чувство милосердия и великодушия. В этой кинокартине показывается жестокие проблемы советских школ, о которых знали многие, но публично говорить о них было не принято. </w:t>
      </w:r>
    </w:p>
    <w:p w14:paraId="0D9E1C94" w14:textId="77777777" w:rsidR="00BA7B04" w:rsidRDefault="00BA7B04" w:rsidP="005D094B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5" w14:textId="3EE15E27" w:rsidR="006F2941" w:rsidRDefault="008B2F07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lastRenderedPageBreak/>
        <w:t>Безразличие ко вс</w:t>
      </w:r>
      <w:r w:rsidR="00192D25">
        <w:rPr>
          <w:rFonts w:ascii="Times New Roman" w:eastAsia="Times New Roman" w:hAnsi="Times New Roman" w:cs="Times New Roman"/>
          <w:sz w:val="28"/>
          <w:szCs w:val="28"/>
        </w:rPr>
        <w:t>ему, отсутствие морально-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этиче</w:t>
      </w:r>
      <w:r w:rsidR="00192D25">
        <w:rPr>
          <w:rFonts w:ascii="Times New Roman" w:eastAsia="Times New Roman" w:hAnsi="Times New Roman" w:cs="Times New Roman"/>
          <w:sz w:val="28"/>
          <w:szCs w:val="28"/>
        </w:rPr>
        <w:t>ских принципов, ироническое позё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рство, бесконечны</w:t>
      </w:r>
      <w:r w:rsidR="001B3D9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самоанализ, тоска и уныние, неумение находиться в гармонии с окружающим миром, людьми и самим собой приводят к настоящей драме</w:t>
      </w:r>
      <w:r w:rsidR="00192D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- потере всех, кто дорог герою. Такого главного </w:t>
      </w:r>
      <w:r w:rsidR="00192D25">
        <w:rPr>
          <w:rFonts w:ascii="Times New Roman" w:eastAsia="Times New Roman" w:hAnsi="Times New Roman" w:cs="Times New Roman"/>
          <w:sz w:val="28"/>
          <w:szCs w:val="28"/>
        </w:rPr>
        <w:t>героя мы можем видеть в фильме «Отпуск в сентябре»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76" w14:textId="3E6CECA4" w:rsidR="006F2941" w:rsidRPr="000F0907" w:rsidRDefault="008B2F07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>Режиссеры часто обращались к</w:t>
      </w:r>
      <w:r w:rsidR="004221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постановк</w:t>
      </w:r>
      <w:proofErr w:type="spellEnd"/>
      <w:r w:rsidR="00192D25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проблемы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сча</w:t>
      </w:r>
      <w:proofErr w:type="spellEnd"/>
      <w:r w:rsidR="0042214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тья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, когда понимали многогранность человеческой личности. Человек в поисках счастья </w:t>
      </w:r>
      <w:r w:rsidR="007A5CF7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 в</w:t>
      </w:r>
      <w:r w:rsidR="007A5CF7">
        <w:rPr>
          <w:rFonts w:ascii="Times New Roman" w:eastAsia="Times New Roman" w:hAnsi="Times New Roman" w:cs="Times New Roman"/>
          <w:sz w:val="28"/>
          <w:szCs w:val="28"/>
        </w:rPr>
        <w:t xml:space="preserve"> фильме «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Сталкер</w:t>
      </w:r>
      <w:r w:rsidR="007A5CF7">
        <w:rPr>
          <w:rFonts w:ascii="Times New Roman" w:eastAsia="Times New Roman" w:hAnsi="Times New Roman" w:cs="Times New Roman"/>
          <w:sz w:val="28"/>
          <w:szCs w:val="28"/>
        </w:rPr>
        <w:t>». Автор раскрывает в этом фильме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C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такие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проблемы, как неисчерпаемо</w:t>
      </w:r>
      <w:r w:rsidR="007A5CF7">
        <w:rPr>
          <w:rFonts w:ascii="Times New Roman" w:eastAsia="Times New Roman" w:hAnsi="Times New Roman" w:cs="Times New Roman"/>
          <w:sz w:val="28"/>
          <w:szCs w:val="28"/>
        </w:rPr>
        <w:t>сть внутреннего мира человека, невозможность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понять себя до конца. </w:t>
      </w:r>
    </w:p>
    <w:p w14:paraId="00000077" w14:textId="0C4A0839" w:rsidR="006F2941" w:rsidRPr="000F0907" w:rsidRDefault="008B2F07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В. В.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Сенникова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и Е. Н. Савельева </w:t>
      </w:r>
      <w:r w:rsidR="002B4443">
        <w:rPr>
          <w:rFonts w:ascii="Times New Roman" w:eastAsia="Times New Roman" w:hAnsi="Times New Roman" w:cs="Times New Roman"/>
          <w:sz w:val="28"/>
          <w:szCs w:val="28"/>
          <w:lang w:val="ru-RU"/>
        </w:rPr>
        <w:t>отмечают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, что образ героя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эпо</w:t>
      </w:r>
      <w:proofErr w:type="spellEnd"/>
      <w:r w:rsidR="005D094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и обусловливается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социокультурной и экономической ситуа</w:t>
      </w:r>
      <w:r w:rsidR="002B4443">
        <w:rPr>
          <w:rFonts w:ascii="Times New Roman" w:eastAsia="Times New Roman" w:hAnsi="Times New Roman" w:cs="Times New Roman"/>
          <w:sz w:val="28"/>
          <w:szCs w:val="28"/>
          <w:highlight w:val="white"/>
        </w:rPr>
        <w:t>цией в обществе. «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Как показывает наше исследование, модель киногероя пережила трансформацию от идеального образа, обладающего только положительными характеристиками, затем к амбивалентному персонажу (обладающему как положительными, так и отрицательными кач</w:t>
      </w:r>
      <w:r w:rsidR="002B4443">
        <w:rPr>
          <w:rFonts w:ascii="Times New Roman" w:eastAsia="Times New Roman" w:hAnsi="Times New Roman" w:cs="Times New Roman"/>
          <w:sz w:val="28"/>
          <w:szCs w:val="28"/>
          <w:highlight w:val="white"/>
        </w:rPr>
        <w:t>ествами)»</w:t>
      </w:r>
      <w:r w:rsidR="00570041">
        <w:rPr>
          <w:rStyle w:val="af0"/>
          <w:rFonts w:ascii="Times New Roman" w:eastAsia="Times New Roman" w:hAnsi="Times New Roman" w:cs="Times New Roman"/>
          <w:sz w:val="28"/>
          <w:szCs w:val="28"/>
          <w:highlight w:val="white"/>
        </w:rPr>
        <w:footnoteReference w:id="21"/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0000078" w14:textId="681DE0FE" w:rsidR="006F2941" w:rsidRDefault="00570041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ему счастья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также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затронула В. И. Савушкина 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статье «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Ценностные основания 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кинематографе второй половины ХХ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века с точки зрения </w:t>
      </w:r>
      <w:proofErr w:type="spellStart"/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постинд</w:t>
      </w:r>
      <w:proofErr w:type="spellEnd"/>
      <w:r w:rsidR="005754B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у</w:t>
      </w:r>
      <w:proofErr w:type="spellStart"/>
      <w:r w:rsidR="005754BA"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стриаль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ной</w:t>
      </w:r>
      <w:proofErr w:type="spellEnd"/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культуры (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 примере этической категории «счастья»)»</w:t>
      </w:r>
      <w:r>
        <w:rPr>
          <w:rStyle w:val="af0"/>
          <w:rFonts w:ascii="Times New Roman" w:eastAsia="Times New Roman" w:hAnsi="Times New Roman" w:cs="Times New Roman"/>
          <w:sz w:val="28"/>
          <w:szCs w:val="28"/>
          <w:highlight w:val="white"/>
        </w:rPr>
        <w:footnoteReference w:id="22"/>
      </w:r>
      <w:r w:rsidR="007C4FEF">
        <w:rPr>
          <w:rFonts w:ascii="Times New Roman" w:eastAsia="Times New Roman" w:hAnsi="Times New Roman" w:cs="Times New Roman"/>
          <w:sz w:val="28"/>
          <w:szCs w:val="28"/>
          <w:highlight w:val="white"/>
        </w:rPr>
        <w:t>. Всё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время перед глазами советских зрителей находится образ счастья в теме любви и в ее разных аспектах. Это может быть дружба мужчины и женщины или их семейный союз или первое романтическое увлечени</w:t>
      </w:r>
      <w:r w:rsidR="007C4FE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е.  Тема любви может нести </w:t>
      </w:r>
      <w:proofErr w:type="gramStart"/>
      <w:r w:rsidR="007C4FE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как 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7C4FEF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положительный</w:t>
      </w:r>
      <w:proofErr w:type="gramEnd"/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, так и отрицательный характер. Неваж</w:t>
      </w:r>
      <w:r w:rsidR="007C4FEF">
        <w:rPr>
          <w:rFonts w:ascii="Times New Roman" w:eastAsia="Times New Roman" w:hAnsi="Times New Roman" w:cs="Times New Roman"/>
          <w:sz w:val="28"/>
          <w:szCs w:val="28"/>
          <w:highlight w:val="white"/>
        </w:rPr>
        <w:t>но каким образом выражается тема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любви, важно, что концепт счастья отражается. </w:t>
      </w:r>
    </w:p>
    <w:p w14:paraId="016C3500" w14:textId="262F75EB" w:rsidR="000E0E65" w:rsidRDefault="005D094B" w:rsidP="000E0E65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>В ленте «Школьный вальс»</w:t>
      </w:r>
      <w:r w:rsidR="005440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(1977)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, поднимается серьезная тема отношений и любви в раннем возрасте. Эта картина вызвала большие споры. В этом фильме </w:t>
      </w:r>
      <w:r w:rsidR="00544086">
        <w:rPr>
          <w:rFonts w:ascii="Times New Roman" w:eastAsia="Times New Roman" w:hAnsi="Times New Roman" w:cs="Times New Roman"/>
          <w:sz w:val="28"/>
          <w:szCs w:val="28"/>
          <w:lang w:val="ru-RU"/>
        </w:rPr>
        <w:t>героиня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только выпустилась из школы,</w:t>
      </w:r>
      <w:r w:rsidR="00544086">
        <w:rPr>
          <w:rFonts w:ascii="Times New Roman" w:eastAsia="Times New Roman" w:hAnsi="Times New Roman" w:cs="Times New Roman"/>
          <w:sz w:val="28"/>
          <w:szCs w:val="28"/>
        </w:rPr>
        <w:t xml:space="preserve"> забеременела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и решается рожать, но в этот момент у </w:t>
      </w:r>
      <w:r w:rsidR="00544086">
        <w:rPr>
          <w:rFonts w:ascii="Times New Roman" w:eastAsia="Times New Roman" w:hAnsi="Times New Roman" w:cs="Times New Roman"/>
          <w:sz w:val="28"/>
          <w:szCs w:val="28"/>
        </w:rPr>
        <w:t>нее в семье происходят сложности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. Родители разводятся. Возлюбленный предает девушку и вступает в выгодный брак</w:t>
      </w:r>
      <w:r w:rsidR="00E720B3">
        <w:rPr>
          <w:rFonts w:ascii="Times New Roman" w:eastAsia="Times New Roman" w:hAnsi="Times New Roman" w:cs="Times New Roman"/>
          <w:sz w:val="28"/>
          <w:szCs w:val="28"/>
        </w:rPr>
        <w:t>, выгодный для него материально. Н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о его отношения </w:t>
      </w:r>
      <w:r w:rsidR="00E720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в браке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оказываются неудачным</w:t>
      </w:r>
      <w:r w:rsidR="00E720B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. В конце героиня </w:t>
      </w:r>
      <w:r w:rsidR="00101F8D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представлена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целостной личностью, психологически и нравственно развитее, чем </w:t>
      </w:r>
      <w:proofErr w:type="gramStart"/>
      <w:r w:rsidRPr="000F0907">
        <w:rPr>
          <w:rFonts w:ascii="Times New Roman" w:eastAsia="Times New Roman" w:hAnsi="Times New Roman" w:cs="Times New Roman"/>
          <w:sz w:val="28"/>
          <w:szCs w:val="28"/>
        </w:rPr>
        <w:t>ее  сверстники</w:t>
      </w:r>
      <w:proofErr w:type="gram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. Автор раскрыл новые изменения в молодежном социуме, которые ранее не затрагивались, а если и затрагивались, то не публично. </w:t>
      </w:r>
    </w:p>
    <w:p w14:paraId="568C4977" w14:textId="1BBA810B" w:rsidR="00F63A51" w:rsidRPr="000F0907" w:rsidRDefault="00F63A51" w:rsidP="000E0E65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период «застоя» среди шко</w:t>
      </w:r>
      <w:r w:rsidR="00FD6AB9">
        <w:rPr>
          <w:rFonts w:ascii="Times New Roman" w:eastAsia="Times New Roman" w:hAnsi="Times New Roman" w:cs="Times New Roman"/>
          <w:sz w:val="28"/>
          <w:szCs w:val="28"/>
          <w:lang w:val="ru-RU"/>
        </w:rPr>
        <w:t>льников бы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ла популярна тематика первой любви. Хорошим примером может стать к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инокартин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FD6AB9">
        <w:rPr>
          <w:rFonts w:ascii="Times New Roman" w:eastAsia="Times New Roman" w:hAnsi="Times New Roman" w:cs="Times New Roman"/>
          <w:sz w:val="28"/>
          <w:szCs w:val="28"/>
        </w:rPr>
        <w:t xml:space="preserve"> «Вам и не снилось»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Она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показывает перв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ую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люб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овь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, но ей </w:t>
      </w:r>
      <w:proofErr w:type="gramStart"/>
      <w:r w:rsidRPr="000F0907">
        <w:rPr>
          <w:rFonts w:ascii="Times New Roman" w:eastAsia="Times New Roman" w:hAnsi="Times New Roman" w:cs="Times New Roman"/>
          <w:sz w:val="28"/>
          <w:szCs w:val="28"/>
        </w:rPr>
        <w:t>противостоя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proofErr w:type="gram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и ревности родителей. Этот фильм стал лучшим произведением в 1981 году</w:t>
      </w:r>
      <w:r w:rsidR="00FD6AB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по опросу журнала «Советский экран». История опирается на произведение Шекспира и напоминает Ромео и Джульетту. В картине открытый финал, и каждый может додумать свой финал. Также существует самостоятельная линия учительницы литературы. Она переживает расставание с любимым чело</w:t>
      </w:r>
      <w:r w:rsidR="00FD6AB9">
        <w:rPr>
          <w:rFonts w:ascii="Times New Roman" w:eastAsia="Times New Roman" w:hAnsi="Times New Roman" w:cs="Times New Roman"/>
          <w:sz w:val="28"/>
          <w:szCs w:val="28"/>
        </w:rPr>
        <w:t>веком. Невозможно принять фальшь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в отношениях. </w:t>
      </w:r>
    </w:p>
    <w:p w14:paraId="00000079" w14:textId="77026D92" w:rsidR="006F2941" w:rsidRDefault="00534CD6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Советский к</w:t>
      </w:r>
      <w:proofErr w:type="spellStart"/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инематограф</w:t>
      </w:r>
      <w:proofErr w:type="spellEnd"/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второй</w:t>
      </w:r>
      <w:r w:rsidR="00F04F7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половины XX века постоянно искал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пути самовыражения и самоопределения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обращался к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концепт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«счастья»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который 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трактовался по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-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разному. Его различные виды и формы интерпретации </w:t>
      </w:r>
      <w:r w:rsidR="00E9605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были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соответствии </w:t>
      </w:r>
      <w:r w:rsidR="00E96051">
        <w:rPr>
          <w:rFonts w:ascii="Times New Roman" w:eastAsia="Times New Roman" w:hAnsi="Times New Roman" w:cs="Times New Roman"/>
          <w:sz w:val="28"/>
          <w:szCs w:val="28"/>
          <w:highlight w:val="white"/>
        </w:rPr>
        <w:t>с социокультурными, морально-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нравственными ценностями</w:t>
      </w:r>
      <w:r w:rsidR="00EC165D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 которые получили отражение в фильмах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="00EC165D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Менялся период, вместе с ним происходили</w:t>
      </w:r>
      <w:r w:rsidR="00EC16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изменения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ценностей. </w:t>
      </w:r>
    </w:p>
    <w:p w14:paraId="612AAE4A" w14:textId="77777777" w:rsidR="007974C8" w:rsidRDefault="005D094B" w:rsidP="007974C8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>В последние деся</w:t>
      </w:r>
      <w:r w:rsidR="00F430A6">
        <w:rPr>
          <w:rFonts w:ascii="Times New Roman" w:eastAsia="Times New Roman" w:hAnsi="Times New Roman" w:cs="Times New Roman"/>
          <w:sz w:val="28"/>
          <w:szCs w:val="28"/>
        </w:rPr>
        <w:t xml:space="preserve">тилетие </w:t>
      </w:r>
      <w:r w:rsidR="00FA16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истории </w:t>
      </w:r>
      <w:r w:rsidR="00F430A6">
        <w:rPr>
          <w:rFonts w:ascii="Times New Roman" w:eastAsia="Times New Roman" w:hAnsi="Times New Roman" w:cs="Times New Roman"/>
          <w:sz w:val="28"/>
          <w:szCs w:val="28"/>
        </w:rPr>
        <w:t>СССР, безусловно снимало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сь еще много фильмов. Это были и комедии, и фантастика</w:t>
      </w:r>
      <w:r w:rsidR="00F430A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F430A6">
        <w:rPr>
          <w:rFonts w:ascii="Times New Roman" w:eastAsia="Times New Roman" w:hAnsi="Times New Roman" w:cs="Times New Roman"/>
          <w:sz w:val="28"/>
          <w:szCs w:val="28"/>
        </w:rPr>
        <w:t xml:space="preserve"> и многое друго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е. Что касается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lastRenderedPageBreak/>
        <w:t>остросоциальных и психологических кинодрам, посвященных молодежной проблематике, благодаря таланту создателей, эти фильмы и их проблемы актуальны и в наше время. Эти картины заставляли зрите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="00F430A6">
        <w:rPr>
          <w:rFonts w:ascii="Times New Roman" w:eastAsia="Times New Roman" w:hAnsi="Times New Roman" w:cs="Times New Roman"/>
          <w:sz w:val="28"/>
          <w:szCs w:val="28"/>
        </w:rPr>
        <w:t>ей задуматься над «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вечными вопросами</w:t>
      </w:r>
      <w:r w:rsidR="00F430A6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F430A6">
        <w:rPr>
          <w:rFonts w:ascii="Times New Roman" w:eastAsia="Times New Roman" w:hAnsi="Times New Roman" w:cs="Times New Roman"/>
          <w:sz w:val="28"/>
          <w:szCs w:val="28"/>
        </w:rPr>
        <w:t>. Они предла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гают варианты выхода из сложных ситуаций. </w:t>
      </w:r>
      <w:r w:rsidR="00A73079">
        <w:rPr>
          <w:rFonts w:ascii="Times New Roman" w:eastAsia="Times New Roman" w:hAnsi="Times New Roman" w:cs="Times New Roman"/>
          <w:sz w:val="28"/>
          <w:szCs w:val="28"/>
          <w:lang w:val="ru-RU"/>
        </w:rPr>
        <w:t>Русина Ю.А.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утверждает, что анализ</w:t>
      </w:r>
      <w:r w:rsidR="00A73079">
        <w:rPr>
          <w:rFonts w:ascii="Times New Roman" w:eastAsia="Times New Roman" w:hAnsi="Times New Roman" w:cs="Times New Roman"/>
          <w:sz w:val="28"/>
          <w:szCs w:val="28"/>
        </w:rPr>
        <w:t xml:space="preserve"> фильмов может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помочь понять ценности л</w:t>
      </w:r>
      <w:r w:rsidR="00FA1622">
        <w:rPr>
          <w:rFonts w:ascii="Times New Roman" w:eastAsia="Times New Roman" w:hAnsi="Times New Roman" w:cs="Times New Roman"/>
          <w:sz w:val="28"/>
          <w:szCs w:val="28"/>
        </w:rPr>
        <w:t>юдей советского времени, систему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морали и воспитания. Также можно увидеть перемены во вкусах людей в разные периоды</w:t>
      </w:r>
      <w:r w:rsidR="00E92860">
        <w:rPr>
          <w:rStyle w:val="af0"/>
          <w:rFonts w:ascii="Times New Roman" w:eastAsia="Times New Roman" w:hAnsi="Times New Roman" w:cs="Times New Roman"/>
          <w:sz w:val="28"/>
          <w:szCs w:val="28"/>
        </w:rPr>
        <w:footnoteReference w:id="23"/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5114F35" w14:textId="5328881A" w:rsidR="007D3203" w:rsidRDefault="00850302" w:rsidP="007974C8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Исследователи истории кино выделяют периоды, </w:t>
      </w:r>
      <w:r w:rsidR="00EC16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названия которых приняты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периодизации советской истории. В реферате характеристика посвящена </w:t>
      </w:r>
      <w:r w:rsidR="00A371B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прежде всего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периодам «о</w:t>
      </w:r>
      <w:r w:rsidR="007974C8"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ттепел</w:t>
      </w:r>
      <w:r w:rsidR="00EE2AF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ь»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«застой», </w:t>
      </w:r>
      <w:r w:rsidR="00A371B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proofErr w:type="gramStart"/>
      <w:r w:rsidR="00EE2AF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незначительной </w:t>
      </w:r>
      <w:r w:rsidR="00A371B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степени</w:t>
      </w:r>
      <w:proofErr w:type="gramEnd"/>
      <w:r w:rsidR="00A371B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отражен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«перестройка»</w:t>
      </w:r>
      <w:r w:rsidR="00A371B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EE2AF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Но отечественные исследователи истории советского </w:t>
      </w:r>
      <w:proofErr w:type="gramStart"/>
      <w:r w:rsidR="00EE2AF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кинематографа  выделяют</w:t>
      </w:r>
      <w:proofErr w:type="gramEnd"/>
      <w:r w:rsidR="00EE2AF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свои хронологические рамки периодов, которые несколько отличаются от принятых в истории Советского государства: 1960-е гг.– «оттепель», 1970-1980-е гг. – «застой», конец 1980-х – начало 1990-х гг. – «перестройка». </w:t>
      </w:r>
      <w:r w:rsidR="00A371B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Применительно к</w:t>
      </w:r>
      <w:r w:rsidR="007974C8"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период</w:t>
      </w:r>
      <w:r w:rsidR="00A371B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советского кинематографа показана эволюция ценностей советского гражданина</w:t>
      </w:r>
      <w:r w:rsidR="003F275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3F275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см</w:t>
      </w:r>
      <w:r w:rsidR="007974C8"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3F275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Приложение</w:t>
      </w:r>
      <w:proofErr w:type="spellEnd"/>
      <w:r w:rsidR="003F275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14:paraId="6A904DFB" w14:textId="6F900E70" w:rsidR="00DA6D0F" w:rsidRDefault="007974C8" w:rsidP="007974C8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период </w:t>
      </w:r>
      <w:r w:rsidR="00DA6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оттепели</w:t>
      </w:r>
      <w:r w:rsidR="00DA6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A6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чаще всего</w:t>
      </w:r>
      <w:r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показ</w:t>
      </w:r>
      <w:r w:rsidR="00DA6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</w:t>
      </w:r>
      <w:r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обычный </w:t>
      </w:r>
      <w:r w:rsidR="00DA6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городской человек, его внутренний мир,</w:t>
      </w:r>
      <w:r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его переживания. </w:t>
      </w:r>
      <w:r w:rsidR="00C610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Чаще всего это молодёжь. </w:t>
      </w:r>
      <w:r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контрасте с городским человеком сравнивались люди из деревни. </w:t>
      </w:r>
      <w:r w:rsidR="00DA6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Заметна была</w:t>
      </w:r>
      <w:r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разниц</w:t>
      </w:r>
      <w:r w:rsidR="00DA6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быта, мировоззрения и ценностей. В кинематографе 1960-ых, </w:t>
      </w:r>
      <w:r w:rsidR="00DA6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особое внимание обращалось на героя</w:t>
      </w:r>
      <w:r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который чем-то отлича</w:t>
      </w:r>
      <w:r w:rsidR="00DA6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лся от остальных людей</w:t>
      </w:r>
      <w:r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Также снимались фильмы об ученых. В них показывалась любовь и интерес к своей работе. Начинали снимать фильмы про подростков и их взаимоотношения. Про негативные черты характера героев чаще умалчивали. Были темы, которые запрещалось озвучивать и показывать.</w:t>
      </w:r>
    </w:p>
    <w:p w14:paraId="6D5746F9" w14:textId="74DAEB2B" w:rsidR="007974C8" w:rsidRPr="007974C8" w:rsidRDefault="00DA6D0F" w:rsidP="007974C8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В период «</w:t>
      </w:r>
      <w:r w:rsidR="007974C8"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="007974C8"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центре внимания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остаются городские жители</w:t>
      </w:r>
      <w:r w:rsidR="007974C8"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Уже начали подниматься волнующие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советское</w:t>
      </w:r>
      <w:r w:rsidR="007974C8"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общество </w:t>
      </w:r>
      <w:r w:rsidR="007974C8"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темы. В центре внимания могли быть отрицающие герои. Очень часто показывались проблемы советской 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лы. Поднимались вопросы уважения</w:t>
      </w:r>
      <w:r w:rsidR="007974C8"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 стороны сверстников, проблемы в советских семьях,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7974C8"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="007974C8"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взрослых людей и школьников. Проблемы взрослых отношений и первой любви.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Демонстрировались</w:t>
      </w:r>
      <w:r w:rsidR="007974C8"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положительные качества</w:t>
      </w:r>
      <w:r w:rsidR="007974C8"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людях, но и раскрывались их самые отрицательные.</w:t>
      </w:r>
      <w:r w:rsidR="007E2E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C77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Особое внимание в фильмах получил разговор со зрителем на тему «счастье». </w:t>
      </w:r>
      <w:r w:rsidR="007E2E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период «перестройки» освещение проблем общества и критика советской действительности ста</w:t>
      </w:r>
      <w:r w:rsidR="00840F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</w:t>
      </w:r>
      <w:r w:rsidR="007E2E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преобладающими.</w:t>
      </w:r>
    </w:p>
    <w:p w14:paraId="1F9B5422" w14:textId="77777777" w:rsidR="007974C8" w:rsidRPr="007974C8" w:rsidRDefault="007974C8" w:rsidP="005D094B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D745A7" w14:textId="77777777" w:rsidR="00534CD6" w:rsidRDefault="00534CD6" w:rsidP="00BA7B0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400F9E38" w14:textId="77777777" w:rsidR="00534CD6" w:rsidRDefault="00534CD6" w:rsidP="00BA7B0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4C12357" w14:textId="77777777" w:rsidR="00534CD6" w:rsidRDefault="00534CD6" w:rsidP="00BA7B0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E06A7AA" w14:textId="77777777" w:rsidR="00534CD6" w:rsidRDefault="00534CD6" w:rsidP="00BA7B0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3917853" w14:textId="77777777" w:rsidR="00534CD6" w:rsidRDefault="00534CD6" w:rsidP="00BA7B0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89FE9B5" w14:textId="77777777" w:rsidR="00534CD6" w:rsidRDefault="00534CD6" w:rsidP="00BA7B0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636C0D5" w14:textId="77777777" w:rsidR="00534CD6" w:rsidRDefault="00534CD6" w:rsidP="00BA7B0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2808A1D" w14:textId="77777777" w:rsidR="00534CD6" w:rsidRDefault="00534CD6" w:rsidP="00BA7B0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46A27F32" w14:textId="77777777" w:rsidR="00534CD6" w:rsidRDefault="00534CD6" w:rsidP="00BA7B0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97A0B52" w14:textId="77777777" w:rsidR="00534CD6" w:rsidRDefault="00534CD6" w:rsidP="00BA7B0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18A361D" w14:textId="77777777" w:rsidR="00534CD6" w:rsidRDefault="00534CD6" w:rsidP="00BA7B0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4F2CE81" w14:textId="77777777" w:rsidR="00534CD6" w:rsidRDefault="00534CD6" w:rsidP="00BA7B0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0000A9" w14:textId="7BFDD1DF" w:rsidR="006F2941" w:rsidRPr="0066307F" w:rsidRDefault="0066307F" w:rsidP="00BA7B0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Заключение</w:t>
      </w:r>
    </w:p>
    <w:p w14:paraId="477BA4EA" w14:textId="3C22E63B" w:rsidR="00C45107" w:rsidRPr="000F0907" w:rsidRDefault="008B2F07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Кинематограф являлся неотъемлемой частью жизни советского гражданина. </w:t>
      </w:r>
      <w:r w:rsidR="00F962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Спрос на кино у советского зрителя был достаточно высокий. </w:t>
      </w:r>
      <w:r w:rsidR="00F96224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ильмы </w:t>
      </w:r>
      <w:r w:rsidR="00F962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большей степени были ориентированы на массового зрителя. Хотя со временем встречалось всё больше авторского кино, ориентированного на образованную подготовленную аудиторию.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Кинематограф подстраивался под интересы </w:t>
      </w:r>
      <w:r w:rsidR="00F962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советских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людей, </w:t>
      </w:r>
      <w:r w:rsidR="00F96224">
        <w:rPr>
          <w:rFonts w:ascii="Times New Roman" w:eastAsia="Times New Roman" w:hAnsi="Times New Roman" w:cs="Times New Roman"/>
          <w:sz w:val="28"/>
          <w:szCs w:val="28"/>
          <w:lang w:val="ru-RU"/>
        </w:rPr>
        <w:t>и при этом формировал вкус и ценности. Г</w:t>
      </w:r>
      <w:r w:rsidR="0002358B">
        <w:rPr>
          <w:rFonts w:ascii="Times New Roman" w:eastAsia="Times New Roman" w:hAnsi="Times New Roman" w:cs="Times New Roman"/>
          <w:sz w:val="28"/>
          <w:szCs w:val="28"/>
          <w:lang w:val="ru-RU"/>
        </w:rPr>
        <w:t>лавным заказчиком на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фильмы </w:t>
      </w:r>
      <w:r w:rsidR="0002358B">
        <w:rPr>
          <w:rFonts w:ascii="Times New Roman" w:eastAsia="Times New Roman" w:hAnsi="Times New Roman" w:cs="Times New Roman"/>
          <w:sz w:val="28"/>
          <w:szCs w:val="28"/>
          <w:lang w:val="ru-RU"/>
        </w:rPr>
        <w:t>являлось советское</w:t>
      </w:r>
      <w:r w:rsidR="0002358B">
        <w:rPr>
          <w:rFonts w:ascii="Times New Roman" w:eastAsia="Times New Roman" w:hAnsi="Times New Roman" w:cs="Times New Roman"/>
          <w:sz w:val="28"/>
          <w:szCs w:val="28"/>
        </w:rPr>
        <w:t xml:space="preserve"> государство. За сценариями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2358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конструкциями фильмов </w:t>
      </w:r>
      <w:r w:rsidR="00F96224">
        <w:rPr>
          <w:rFonts w:ascii="Times New Roman" w:eastAsia="Times New Roman" w:hAnsi="Times New Roman" w:cs="Times New Roman"/>
          <w:sz w:val="28"/>
          <w:szCs w:val="28"/>
          <w:lang w:val="ru-RU"/>
        </w:rPr>
        <w:t>был установлен строгий партийно-государственный контроль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CB3F5D" w14:textId="4AF25F45" w:rsidR="00A72AC9" w:rsidRDefault="0002358B" w:rsidP="00012800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советском 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>кинематографе лежала большая ответственность</w:t>
      </w:r>
      <w:r w:rsidRPr="000235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отражении морально-нравственных ценностей советского гражданина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Кинематографу отводилась важная воспитательная роль.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 xml:space="preserve">   Государство хотело воспитать граждан с определенными ценностями и определенными интересами. </w:t>
      </w:r>
      <w:r w:rsidR="00FE10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изменениями в советском государстве и обществе менялись темы и герои советских фильмов. В истории советского </w:t>
      </w:r>
      <w:proofErr w:type="gramStart"/>
      <w:r w:rsidR="00FE10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кино  </w:t>
      </w:r>
      <w:r w:rsidR="00A375F5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proofErr w:type="gramEnd"/>
      <w:r w:rsidR="00A375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принято выделять периоды, например «оттепель», «застой», «перестройка».</w:t>
      </w:r>
      <w:r w:rsidR="000128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72A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Отечественные исследователи истории советского </w:t>
      </w:r>
      <w:proofErr w:type="gramStart"/>
      <w:r w:rsidR="00A72A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кинематографа  выделяют</w:t>
      </w:r>
      <w:proofErr w:type="gramEnd"/>
      <w:r w:rsidR="00A72A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свои хронологические рамки периодов, которые несколько отличаются от принятых в истории Советского государства: 1960-е гг.– «оттепель», 1970-1980-е гг. – «застой», конец 1980-х – начало 1990-х гг. – «перестройка». </w:t>
      </w:r>
      <w:r w:rsidR="000128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Относительно этих периодов </w:t>
      </w:r>
      <w:r w:rsidR="00D473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(в реферате это прежде всего «оттепель» и «застой») </w:t>
      </w:r>
      <w:r w:rsidR="00012800">
        <w:rPr>
          <w:rFonts w:ascii="Times New Roman" w:eastAsia="Times New Roman" w:hAnsi="Times New Roman" w:cs="Times New Roman"/>
          <w:sz w:val="28"/>
          <w:szCs w:val="28"/>
          <w:lang w:val="ru-RU"/>
        </w:rPr>
        <w:t>можно проследить эволюцию ценностей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советского гражданина, отражённые в советском кинематографе</w:t>
      </w:r>
      <w:r w:rsidR="00FE10E8" w:rsidRPr="00FE10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E10E8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1960-х – начала 1990-х годов</w:t>
      </w:r>
      <w:r w:rsidR="00A72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A72AC9">
        <w:rPr>
          <w:rFonts w:ascii="Times New Roman" w:eastAsia="Times New Roman" w:hAnsi="Times New Roman" w:cs="Times New Roman"/>
          <w:sz w:val="28"/>
          <w:szCs w:val="28"/>
          <w:lang w:val="ru-RU"/>
        </w:rPr>
        <w:t>см.Приложение</w:t>
      </w:r>
      <w:proofErr w:type="spellEnd"/>
      <w:r w:rsidR="00A72AC9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D140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00000AC" w14:textId="48D22466" w:rsidR="006F2941" w:rsidRDefault="00440931" w:rsidP="00012800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Если в период «оттепели» преобладала демонстрация положительных черт: главный герой добрый, умный, ответственный, честный, искренний, патриотичный, готовый к самопожертвованию на благо общества. То в период «застоя» характеристика главного героя уже не является односторонней, герой с противоречивым внутренним духовным миром,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проблематизирующий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свои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взаимоотношения с окружающими. В период «перестройки»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проблематизация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советской реальности </w:t>
      </w:r>
      <w:r w:rsidR="00D30C01">
        <w:rPr>
          <w:rFonts w:ascii="Times New Roman" w:eastAsia="Times New Roman" w:hAnsi="Times New Roman" w:cs="Times New Roman"/>
          <w:sz w:val="28"/>
          <w:szCs w:val="28"/>
          <w:lang w:val="ru-RU"/>
        </w:rPr>
        <w:t>значительно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обостряется.</w:t>
      </w:r>
      <w:r w:rsidR="00B333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Советский кинематограф всё больше играет роль «зеркала» советского общества.</w:t>
      </w:r>
    </w:p>
    <w:p w14:paraId="536F9C48" w14:textId="77777777" w:rsidR="00440931" w:rsidRPr="000F0907" w:rsidRDefault="00440931" w:rsidP="00012800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D" w14:textId="77777777" w:rsidR="006F2941" w:rsidRPr="000F0907" w:rsidRDefault="006F2941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37D105" w14:textId="77777777" w:rsidR="00A72AC9" w:rsidRDefault="00A72AC9" w:rsidP="000F090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53347C" w14:textId="77777777" w:rsidR="00A72AC9" w:rsidRDefault="00A72AC9" w:rsidP="000F090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158B8E" w14:textId="77777777" w:rsidR="00A72AC9" w:rsidRDefault="00A72AC9" w:rsidP="000F090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9EC2A1" w14:textId="77777777" w:rsidR="00A72AC9" w:rsidRDefault="00A72AC9" w:rsidP="000F090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230A30" w14:textId="77777777" w:rsidR="00A72AC9" w:rsidRDefault="00A72AC9" w:rsidP="000F090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236BEB" w14:textId="77777777" w:rsidR="00A72AC9" w:rsidRDefault="00A72AC9" w:rsidP="000F090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D9902E" w14:textId="77777777" w:rsidR="00A72AC9" w:rsidRDefault="00A72AC9" w:rsidP="000F090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4CA810" w14:textId="77777777" w:rsidR="00A72AC9" w:rsidRDefault="00A72AC9" w:rsidP="000F090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EB6F9B" w14:textId="77777777" w:rsidR="00A72AC9" w:rsidRDefault="00A72AC9" w:rsidP="000F090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9568AC" w14:textId="77777777" w:rsidR="00A72AC9" w:rsidRDefault="00A72AC9" w:rsidP="000F090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4B9AFD" w14:textId="77777777" w:rsidR="00A72AC9" w:rsidRDefault="00A72AC9" w:rsidP="000F090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FDD43C" w14:textId="77777777" w:rsidR="00A72AC9" w:rsidRDefault="00A72AC9" w:rsidP="000F090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585EB3" w14:textId="77777777" w:rsidR="00A72AC9" w:rsidRDefault="00A72AC9" w:rsidP="000F090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5A3F1B" w14:textId="77777777" w:rsidR="00A72AC9" w:rsidRDefault="00A72AC9" w:rsidP="000F090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BEE55D" w14:textId="77777777" w:rsidR="00A72AC9" w:rsidRDefault="00A72AC9" w:rsidP="000F090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DB62BD" w14:textId="77777777" w:rsidR="00A72AC9" w:rsidRDefault="00A72AC9" w:rsidP="000F090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BE" w14:textId="13914A8E" w:rsidR="006F2941" w:rsidRPr="000F0907" w:rsidRDefault="008B2F07" w:rsidP="000F090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6A4A1D67" w14:textId="74A3CB35" w:rsidR="00A61C45" w:rsidRPr="000F0907" w:rsidRDefault="00A61C45" w:rsidP="000F0907">
      <w:pPr>
        <w:widowControl w:val="0"/>
        <w:numPr>
          <w:ilvl w:val="0"/>
          <w:numId w:val="2"/>
        </w:numPr>
        <w:spacing w:before="240" w:after="24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>Агафонова, Н.А. Общая теор</w:t>
      </w:r>
      <w:r w:rsidR="00826651" w:rsidRPr="000F0907">
        <w:rPr>
          <w:rFonts w:ascii="Times New Roman" w:eastAsia="Times New Roman" w:hAnsi="Times New Roman" w:cs="Times New Roman"/>
          <w:sz w:val="28"/>
          <w:szCs w:val="28"/>
        </w:rPr>
        <w:t>ия кино и основы анализа фильма</w:t>
      </w:r>
      <w:r w:rsidR="00826651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26651" w:rsidRPr="000F0907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826651" w:rsidRPr="000F09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/</w:t>
      </w:r>
      <w:r w:rsidR="00826651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Н.А. Агафонова</w:t>
      </w:r>
      <w:r w:rsidR="00826651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Минск: </w:t>
      </w:r>
      <w:r w:rsidR="00826651" w:rsidRPr="000F0907">
        <w:rPr>
          <w:rFonts w:ascii="Times New Roman" w:eastAsia="Times New Roman" w:hAnsi="Times New Roman" w:cs="Times New Roman"/>
          <w:sz w:val="28"/>
          <w:szCs w:val="28"/>
        </w:rPr>
        <w:t>Тесей,</w:t>
      </w:r>
      <w:r w:rsidR="00826651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2008.</w:t>
      </w:r>
      <w:r w:rsidR="00826651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26651" w:rsidRPr="000F090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26651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392 с. –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Режим доступа:  </w:t>
      </w:r>
      <w:hyperlink r:id="rId8" w:history="1">
        <w:r w:rsidR="00826651" w:rsidRPr="000F0907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https://adview.ru/wp-content/uploads/2015/09/Агафонова_ОБЩАЯ_ТЕОРИЯ_КИНО.pdf</w:t>
        </w:r>
      </w:hyperlink>
      <w:r w:rsidR="00826651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629A39" w14:textId="3073D549" w:rsidR="00516102" w:rsidRPr="000F0907" w:rsidRDefault="00516102" w:rsidP="000F0907">
      <w:pPr>
        <w:widowControl w:val="0"/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Start"/>
      <w:r w:rsidR="0074705F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осинова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>, М. И. История взаимоотношений отечественного кинематографа со зрительской аудиторией [Электронный ресу</w:t>
      </w:r>
      <w:r w:rsidR="00647665" w:rsidRPr="000F0907">
        <w:rPr>
          <w:rFonts w:ascii="Times New Roman" w:eastAsia="Times New Roman" w:hAnsi="Times New Roman" w:cs="Times New Roman"/>
          <w:sz w:val="28"/>
          <w:szCs w:val="28"/>
        </w:rPr>
        <w:t>рс] / М.</w:t>
      </w:r>
      <w:r w:rsidR="00647665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. Косинова // Знание. Понимание. Умение. - 2014. - №4. - Режим доступа: </w:t>
      </w:r>
      <w:hyperlink r:id="rId9">
        <w:r w:rsidRPr="000F0907">
          <w:rPr>
            <w:rFonts w:ascii="Times New Roman" w:eastAsia="Times New Roman" w:hAnsi="Times New Roman" w:cs="Times New Roman"/>
            <w:sz w:val="28"/>
            <w:szCs w:val="28"/>
          </w:rPr>
          <w:t>https://cyberleninka.ru/article/n/istoriya-vzaimootnosheniy-otechestvennogo-kinematografa-so-zritelskoy-auditoriey/viewer</w:t>
        </w:r>
      </w:hyperlink>
      <w:r w:rsidR="0074705F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75DE93AA" w14:textId="77777777" w:rsidR="00647665" w:rsidRPr="000F0907" w:rsidRDefault="00516102" w:rsidP="000F0907">
      <w:pPr>
        <w:widowControl w:val="0"/>
        <w:numPr>
          <w:ilvl w:val="0"/>
          <w:numId w:val="2"/>
        </w:numPr>
        <w:spacing w:before="24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Косинова, М.И. </w:t>
      </w:r>
      <w:r w:rsidR="0074705F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Кинофикация советской кинематографии в годы «</w:t>
      </w:r>
      <w:r w:rsidR="00223567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74705F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астоя»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ресурс] / М.И. Косинова // Вестник университета. - 2016. - №3. - Режим доступа: </w:t>
      </w:r>
      <w:hyperlink r:id="rId10">
        <w:r w:rsidRPr="000F0907">
          <w:rPr>
            <w:rFonts w:ascii="Times New Roman" w:eastAsia="Times New Roman" w:hAnsi="Times New Roman" w:cs="Times New Roman"/>
            <w:sz w:val="28"/>
            <w:szCs w:val="28"/>
          </w:rPr>
          <w:t>https://cyberleninka.ru/article/n/kinofikatsiya-sovetskoy-kinematografii-v-gody-zastoya/viewer</w:t>
        </w:r>
      </w:hyperlink>
    </w:p>
    <w:p w14:paraId="5848CE66" w14:textId="7D85175F" w:rsidR="00223567" w:rsidRPr="000F0907" w:rsidRDefault="00223567" w:rsidP="000F0907">
      <w:pPr>
        <w:widowControl w:val="0"/>
        <w:numPr>
          <w:ilvl w:val="0"/>
          <w:numId w:val="2"/>
        </w:numPr>
        <w:spacing w:before="24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Косинова, М.И.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Кинорепертуар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зрительские предпочтения в эпоху «оттепели» в России</w:t>
      </w:r>
      <w:r w:rsidR="00647665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47665" w:rsidRPr="000F0907">
        <w:rPr>
          <w:rFonts w:ascii="Times New Roman" w:eastAsia="Times New Roman" w:hAnsi="Times New Roman" w:cs="Times New Roman"/>
          <w:sz w:val="28"/>
          <w:szCs w:val="28"/>
        </w:rPr>
        <w:t>[Электронный ресурс] / М.И. Косинова // Знание. Понимание. Умение. - 2015. - №4. - Режим доступа:</w:t>
      </w:r>
      <w:r w:rsidR="00647665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https://cyberleninka.ru/article/n/kinorepertuar-i-zritelskie-predpochteniya-v-epohu-ottepeli-v-rossii/viewer</w:t>
      </w:r>
    </w:p>
    <w:p w14:paraId="4401FADD" w14:textId="37146263" w:rsidR="00516102" w:rsidRPr="000F0907" w:rsidRDefault="00516102" w:rsidP="000F0907">
      <w:pPr>
        <w:widowControl w:val="0"/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Лубашова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>, Н.И.</w:t>
      </w:r>
      <w:r w:rsidR="00E42BF4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Отечественная киновед</w:t>
      </w:r>
      <w:r w:rsidR="00E42BF4" w:rsidRPr="000F0907">
        <w:rPr>
          <w:rFonts w:ascii="Times New Roman" w:eastAsia="Times New Roman" w:hAnsi="Times New Roman" w:cs="Times New Roman"/>
          <w:sz w:val="28"/>
          <w:szCs w:val="28"/>
        </w:rPr>
        <w:t>ческая проблематика 60-ых гг. Х</w:t>
      </w:r>
      <w:proofErr w:type="spellStart"/>
      <w:r w:rsidR="00E42BF4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в.  [Электронный ресурс]</w:t>
      </w:r>
      <w:r w:rsidR="00E42BF4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/ Н.И.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Лубашова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>//А</w:t>
      </w:r>
      <w:hyperlink r:id="rId11">
        <w:r w:rsidRPr="000F0907">
          <w:rPr>
            <w:rFonts w:ascii="Times New Roman" w:eastAsia="Times New Roman" w:hAnsi="Times New Roman" w:cs="Times New Roman"/>
            <w:sz w:val="28"/>
            <w:szCs w:val="28"/>
          </w:rPr>
          <w:t>налитика культурологии</w:t>
        </w:r>
      </w:hyperlink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.- 2011.- №20.- Режим доступа: </w:t>
      </w:r>
      <w:hyperlink r:id="rId12">
        <w:r w:rsidRPr="000F0907">
          <w:rPr>
            <w:rFonts w:ascii="Times New Roman" w:eastAsia="Times New Roman" w:hAnsi="Times New Roman" w:cs="Times New Roman"/>
            <w:sz w:val="28"/>
            <w:szCs w:val="28"/>
          </w:rPr>
          <w:t>https://cyberleninka.ru/article/n/otechestvennaya-kinovedcheskaya-problematika-60-h-gg-hh-v/viewer</w:t>
        </w:r>
      </w:hyperlink>
    </w:p>
    <w:p w14:paraId="4C7F1A1A" w14:textId="56FFF218" w:rsidR="00A61C45" w:rsidRPr="000F0907" w:rsidRDefault="00A61C45" w:rsidP="000F0907">
      <w:pPr>
        <w:widowControl w:val="0"/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Мазурицкая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>, М.А. Влияние российского кинематографа на формирование системы ценностей молодежи в 1920-2000-е гг. [Электронный ресурс]</w:t>
      </w:r>
      <w:r w:rsidR="00901128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/</w:t>
      </w:r>
      <w:r w:rsidR="00901128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М.А.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Мазурицкая</w:t>
      </w:r>
      <w:proofErr w:type="spellEnd"/>
      <w:r w:rsidR="00901128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//</w:t>
      </w:r>
      <w:r w:rsidR="00901128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Культура: теория и практика.</w:t>
      </w:r>
      <w:r w:rsidR="00901128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01128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2016.</w:t>
      </w:r>
      <w:r w:rsidR="00901128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01128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№4(13).</w:t>
      </w:r>
      <w:r w:rsidR="00901128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- Режим доступа: </w:t>
      </w:r>
      <w:hyperlink r:id="rId13">
        <w:r w:rsidRPr="000F0907">
          <w:rPr>
            <w:rFonts w:ascii="Times New Roman" w:eastAsia="Times New Roman" w:hAnsi="Times New Roman" w:cs="Times New Roman"/>
            <w:sz w:val="28"/>
            <w:szCs w:val="28"/>
          </w:rPr>
          <w:t>https://cyberleninka.ru/article/n/vliyanie-rossiyskogo-kinematografa-na-formirovanie-sistemy-tsennostey-molodezhi-v-1920-2000-e-gg/viewer</w:t>
        </w:r>
      </w:hyperlink>
    </w:p>
    <w:p w14:paraId="13EE0257" w14:textId="77777777" w:rsidR="001A0073" w:rsidRPr="000F0907" w:rsidRDefault="00516102" w:rsidP="000F0907">
      <w:pPr>
        <w:widowControl w:val="0"/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Попов, А.С. Кинематограф 1990–2000-х гг. и изменение ценностей в Российском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 [Электронный ресурс] / А.С. Попов // Вестник Воронежского государственного университета. Серия: Лингвистика и межкультурная коммуникация. - 2011. - №</w:t>
      </w:r>
      <w:r w:rsidR="00901128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. - Режим доступа: </w:t>
      </w:r>
      <w:hyperlink r:id="rId14" w:history="1">
        <w:r w:rsidR="00901128" w:rsidRPr="000F0907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https://cyberleninka.ru/article/n/kinematograf-1990-2000-h-gg-i-izmenenie-tsennostey-v-rossiyskom-obschestve/viewer</w:t>
        </w:r>
      </w:hyperlink>
      <w:r w:rsidR="00901128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2EFA07CD" w14:textId="77777777" w:rsidR="0098168F" w:rsidRPr="000F0907" w:rsidRDefault="001A0073" w:rsidP="000F0907">
      <w:pPr>
        <w:widowControl w:val="0"/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Русина, Ю.А. История советского кино: </w:t>
      </w:r>
      <w:proofErr w:type="spellStart"/>
      <w:proofErr w:type="gramStart"/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учеб.пособие</w:t>
      </w:r>
      <w:proofErr w:type="spellEnd"/>
      <w:proofErr w:type="gramEnd"/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[Электронный ресурс]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 Ю.А. Русина; М-во науки и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высш.образования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Рос.Федерации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Урал.федер.ун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-т. – Екатеринбург: Изд-во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Урал.ун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-та, 2019. – 104 с. -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Режим доступа: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15" w:history="1">
        <w:r w:rsidRPr="000F0907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https://elar.urfu.ru/bitstream/10995/68498/1/978-5-7996-2520-7_2019.pdf</w:t>
        </w:r>
      </w:hyperlink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4B50004" w14:textId="61EBD292" w:rsidR="0098168F" w:rsidRPr="000F0907" w:rsidRDefault="0098168F" w:rsidP="000F0907">
      <w:pPr>
        <w:widowControl w:val="0"/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Савушкина, В.И. Ценностные основания в кинематографе второй половины ХХ века с точки зрения постиндустриальной культуры (на примере категории «счастье»)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[Электронный ресурс]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Вестник Московского государственного университета культуры и искусств. – 2013. - №3. - 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Режим доступа: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https://cyberleninka.ru/article/n/tsennostnye-osnovaniya-v-kinematografe-vtoroy-poloviny-xx-veka-s-tochki-zreniya-postindustrialnoy-kultury-na-primere-eticheskoy/viewer</w:t>
      </w:r>
    </w:p>
    <w:p w14:paraId="03B29547" w14:textId="2F986705" w:rsidR="0099010C" w:rsidRPr="000F0907" w:rsidRDefault="0099010C" w:rsidP="000F0907">
      <w:pPr>
        <w:widowControl w:val="0"/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Сенникова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В.В. Образ героя в отечественном кинематографе: от образцовой модели соцреализма к неопределенности постсоветского времени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[Электронный ресурс]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 В.В.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Сенникова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Савельева Е.Н. // Вестник Томского государственного университета. </w:t>
      </w:r>
      <w:r w:rsidR="00D24A97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Культурология и искусствоведение. 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2017. - №27.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- Режим доступа: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16" w:history="1">
        <w:r w:rsidR="00D24A97" w:rsidRPr="000F0907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https://cyberleninka.ru/article/n/obraz-geroya-v-otechestvennom-kinematografe-ot-obraztsovoy-modeli-sotsrealizma-k-neopredelennosti-postsovetskogo-vremeni/viewer</w:t>
        </w:r>
      </w:hyperlink>
      <w:r w:rsidR="00D24A97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00000BF" w14:textId="4E18B39B" w:rsidR="006F2941" w:rsidRPr="000F0907" w:rsidRDefault="008B2F07" w:rsidP="000F0907">
      <w:pPr>
        <w:widowControl w:val="0"/>
        <w:numPr>
          <w:ilvl w:val="0"/>
          <w:numId w:val="2"/>
        </w:numPr>
        <w:spacing w:before="192" w:line="360" w:lineRule="auto"/>
        <w:ind w:left="0" w:right="62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Спутницкая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>, Н.Ю.  Киножурнал «Фитиль»: публицистика и опыт политической сатиры в России [Электронный ресурс]</w:t>
      </w:r>
      <w:r w:rsidR="00796A06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/ Н.Ю.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Спутницкая</w:t>
      </w:r>
      <w:proofErr w:type="spellEnd"/>
      <w:r w:rsidR="00796A06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//</w:t>
      </w:r>
      <w:r w:rsidR="00796A06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17">
        <w:r w:rsidRPr="000F0907">
          <w:rPr>
            <w:rFonts w:ascii="Times New Roman" w:eastAsia="Times New Roman" w:hAnsi="Times New Roman" w:cs="Times New Roman"/>
            <w:sz w:val="28"/>
            <w:szCs w:val="28"/>
          </w:rPr>
          <w:t>Телекинет</w:t>
        </w:r>
      </w:hyperlink>
      <w:r w:rsidRPr="000F09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6A06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-</w:t>
      </w:r>
      <w:r w:rsidR="00796A06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2018.</w:t>
      </w:r>
      <w:r w:rsidR="00796A06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-</w:t>
      </w:r>
      <w:r w:rsidR="00796A06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№4(5).</w:t>
      </w:r>
      <w:r w:rsidR="00796A06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- Режим доступа: </w:t>
      </w:r>
      <w:hyperlink r:id="rId18">
        <w:r w:rsidRPr="000F0907">
          <w:rPr>
            <w:rFonts w:ascii="Times New Roman" w:eastAsia="Times New Roman" w:hAnsi="Times New Roman" w:cs="Times New Roman"/>
            <w:sz w:val="28"/>
            <w:szCs w:val="28"/>
          </w:rPr>
          <w:t>https://cyberleninka.ru/article/n/kinozhurnal-fitil-publitsistika-i-opyt-politicheskoy-satiry-v-rossii/viewer</w:t>
        </w:r>
      </w:hyperlink>
      <w:r w:rsidR="00796A06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00000C0" w14:textId="77777777" w:rsidR="006F2941" w:rsidRPr="000F0907" w:rsidRDefault="008B2F07" w:rsidP="000F0907">
      <w:pPr>
        <w:widowControl w:val="0"/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Хилько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, Н.Ф. Духовно-нравственные аспекты зрительского культуры в пространстве детского кино советского периода (проблемно-тематический анализ)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[Электронный ресурс] / Н.Ф.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Хилько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// Вестник Кемеровского государственного университета культуры и искусств. - 2011. - №15. - Режим доступа: </w:t>
      </w:r>
      <w:hyperlink r:id="rId19">
        <w:r w:rsidRPr="000F0907">
          <w:rPr>
            <w:rFonts w:ascii="Times New Roman" w:eastAsia="Times New Roman" w:hAnsi="Times New Roman" w:cs="Times New Roman"/>
            <w:sz w:val="28"/>
            <w:szCs w:val="28"/>
          </w:rPr>
          <w:t>https://cyberleninka.ru/article/n/duhovno-nravstvennye-aspekty-zritelskoy-kultury-v-prostranstve-detskogo-kino-sovetskogo-perioda-problemno-tematicheskiy-analiz/viewer</w:t>
        </w:r>
      </w:hyperlink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C3" w14:textId="720D72BC" w:rsidR="006F2941" w:rsidRPr="000F0907" w:rsidRDefault="008B2F07" w:rsidP="000F0907">
      <w:pPr>
        <w:widowControl w:val="0"/>
        <w:numPr>
          <w:ilvl w:val="0"/>
          <w:numId w:val="2"/>
        </w:numPr>
        <w:spacing w:line="360" w:lineRule="auto"/>
        <w:ind w:left="0" w:right="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>Чистиков, А.Н.</w:t>
      </w:r>
      <w:r w:rsidR="00F95CFD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Кино и зритель в Ленинграде</w:t>
      </w:r>
      <w:r w:rsidR="00F95CFD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1950 – 1960-х гг.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[Электронный ресурс ]/А.Н. Чистиков,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Ярмолич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Ф.К.</w:t>
      </w:r>
      <w:r w:rsidR="008F2761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//</w:t>
      </w:r>
      <w:r w:rsidR="008F2761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20">
        <w:r w:rsidRPr="000F0907">
          <w:rPr>
            <w:rFonts w:ascii="Times New Roman" w:eastAsia="Times New Roman" w:hAnsi="Times New Roman" w:cs="Times New Roman"/>
            <w:sz w:val="28"/>
            <w:szCs w:val="28"/>
          </w:rPr>
          <w:t>Петербургский исторический журнал</w:t>
        </w:r>
      </w:hyperlink>
      <w:r w:rsidRPr="000F0907">
        <w:rPr>
          <w:rFonts w:ascii="Times New Roman" w:eastAsia="Times New Roman" w:hAnsi="Times New Roman" w:cs="Times New Roman"/>
          <w:sz w:val="28"/>
          <w:szCs w:val="28"/>
        </w:rPr>
        <w:t>.- 2018.- №3.</w:t>
      </w:r>
      <w:r w:rsidR="008F2761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- Режим доступа: </w:t>
      </w:r>
      <w:hyperlink r:id="rId21">
        <w:r w:rsidRPr="000F0907">
          <w:rPr>
            <w:rFonts w:ascii="Times New Roman" w:eastAsia="Times New Roman" w:hAnsi="Times New Roman" w:cs="Times New Roman"/>
            <w:sz w:val="28"/>
            <w:szCs w:val="28"/>
          </w:rPr>
          <w:t>https://cyberleninka.ru/article/n/kino-i-zritel-v-leningrade-1950-1960-h-gg/viewer</w:t>
        </w:r>
      </w:hyperlink>
    </w:p>
    <w:p w14:paraId="000000CF" w14:textId="18F45E64" w:rsidR="006F2941" w:rsidRDefault="006F2941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D5D880" w14:textId="1E5435D5" w:rsidR="009A3ABF" w:rsidRDefault="009A3ABF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A1DD89" w14:textId="0414ECA8" w:rsidR="009A3ABF" w:rsidRDefault="009A3ABF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C78FD8" w14:textId="20F1262C" w:rsidR="009A3ABF" w:rsidRDefault="009A3ABF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216D6" w14:textId="58490985" w:rsidR="009A3ABF" w:rsidRDefault="009A3ABF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FF1F5E" w14:textId="731383E7" w:rsidR="009A3ABF" w:rsidRDefault="009A3ABF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B82862" w14:textId="47A2897D" w:rsidR="009A3ABF" w:rsidRDefault="009A3ABF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814E09" w14:textId="24088145" w:rsidR="009A3ABF" w:rsidRDefault="009A3ABF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53FBEB" w14:textId="424BECC9" w:rsidR="009A3ABF" w:rsidRDefault="009A3ABF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C7B681" w14:textId="6457F049" w:rsidR="009A3ABF" w:rsidRDefault="009A3ABF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A9FC02" w14:textId="07127AC0" w:rsidR="009A3ABF" w:rsidRDefault="009A3ABF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FBDF3B" w14:textId="258CF69E" w:rsidR="009A3ABF" w:rsidRDefault="009A3ABF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DDCE29" w14:textId="7953B749" w:rsidR="009A3ABF" w:rsidRDefault="009A3ABF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B5F96" w14:textId="511CC0A6" w:rsidR="009A3ABF" w:rsidRDefault="009A3ABF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845A88" w14:textId="77777777" w:rsidR="009A3ABF" w:rsidRDefault="009A3ABF" w:rsidP="009A3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</w:t>
      </w:r>
      <w:r w:rsidRPr="00810BA3">
        <w:rPr>
          <w:rFonts w:ascii="Times New Roman" w:hAnsi="Times New Roman" w:cs="Times New Roman"/>
          <w:sz w:val="28"/>
          <w:szCs w:val="28"/>
        </w:rPr>
        <w:t>ожение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183"/>
        <w:gridCol w:w="3348"/>
        <w:gridCol w:w="1418"/>
        <w:gridCol w:w="3962"/>
      </w:tblGrid>
      <w:tr w:rsidR="009A3ABF" w:rsidRPr="00810BA3" w14:paraId="73058AA3" w14:textId="77777777" w:rsidTr="00190375">
        <w:tc>
          <w:tcPr>
            <w:tcW w:w="1183" w:type="dxa"/>
          </w:tcPr>
          <w:p w14:paraId="0291DFB0" w14:textId="77777777" w:rsidR="009A3ABF" w:rsidRPr="00810BA3" w:rsidRDefault="009A3ABF" w:rsidP="0019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A3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348" w:type="dxa"/>
          </w:tcPr>
          <w:p w14:paraId="313F12F8" w14:textId="77777777" w:rsidR="009A3ABF" w:rsidRPr="00810BA3" w:rsidRDefault="009A3ABF" w:rsidP="0019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периода </w:t>
            </w:r>
          </w:p>
        </w:tc>
        <w:tc>
          <w:tcPr>
            <w:tcW w:w="1418" w:type="dxa"/>
          </w:tcPr>
          <w:p w14:paraId="5BC77821" w14:textId="77777777" w:rsidR="009A3ABF" w:rsidRPr="00810BA3" w:rsidRDefault="009A3ABF" w:rsidP="0019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A3">
              <w:rPr>
                <w:rFonts w:ascii="Times New Roman" w:hAnsi="Times New Roman" w:cs="Times New Roman"/>
                <w:sz w:val="20"/>
                <w:szCs w:val="20"/>
              </w:rPr>
              <w:t>социальная группа советских граждан</w:t>
            </w:r>
          </w:p>
        </w:tc>
        <w:tc>
          <w:tcPr>
            <w:tcW w:w="3962" w:type="dxa"/>
          </w:tcPr>
          <w:p w14:paraId="0E587823" w14:textId="77777777" w:rsidR="009A3ABF" w:rsidRPr="00810BA3" w:rsidRDefault="009A3ABF" w:rsidP="0019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A3">
              <w:rPr>
                <w:rFonts w:ascii="Times New Roman" w:hAnsi="Times New Roman" w:cs="Times New Roman"/>
                <w:sz w:val="20"/>
                <w:szCs w:val="20"/>
              </w:rPr>
              <w:t>нравственные ценности</w:t>
            </w:r>
          </w:p>
        </w:tc>
      </w:tr>
      <w:tr w:rsidR="009A3ABF" w:rsidRPr="005E5D0C" w14:paraId="4EADE240" w14:textId="77777777" w:rsidTr="00190375">
        <w:tc>
          <w:tcPr>
            <w:tcW w:w="1183" w:type="dxa"/>
            <w:vMerge w:val="restart"/>
          </w:tcPr>
          <w:p w14:paraId="36A48AB3" w14:textId="77777777" w:rsidR="009A3ABF" w:rsidRPr="005E5D0C" w:rsidRDefault="009A3ABF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0C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-е гг. - период «оттепели»</w:t>
            </w:r>
          </w:p>
        </w:tc>
        <w:tc>
          <w:tcPr>
            <w:tcW w:w="3348" w:type="dxa"/>
            <w:vMerge w:val="restart"/>
          </w:tcPr>
          <w:p w14:paraId="6169B5B0" w14:textId="77777777" w:rsidR="009A3ABF" w:rsidRPr="00CA1DE8" w:rsidRDefault="009A3ABF" w:rsidP="001903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DE8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Герой с богатым внутренним миром, который является уникальной личностью. Герой фильма обладает выраженными чертами в характере, богатым 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утренним миром и талантом, н</w:t>
            </w:r>
            <w:r w:rsidRPr="00CA1DE8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астроен на противостояние миру зла.</w:t>
            </w:r>
          </w:p>
          <w:p w14:paraId="2F6C17C6" w14:textId="77777777" w:rsidR="009A3ABF" w:rsidRPr="00CA1DE8" w:rsidRDefault="009A3ABF" w:rsidP="001903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DE8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Духовность и интеллигенция стали основными понятиями того времени.</w:t>
            </w:r>
          </w:p>
          <w:p w14:paraId="60D8E3EA" w14:textId="77777777" w:rsidR="009A3ABF" w:rsidRPr="00CA1DE8" w:rsidRDefault="009A3ABF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DE8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проблематике кинофильмов отражены основные установки и ценности советской эпохи: идея нравственного преображения, поиск смысла жизни, любовь и преданность родине, бесконечная помощь другим.</w:t>
            </w:r>
          </w:p>
        </w:tc>
        <w:tc>
          <w:tcPr>
            <w:tcW w:w="1418" w:type="dxa"/>
          </w:tcPr>
          <w:p w14:paraId="7BAC71CE" w14:textId="77777777" w:rsidR="009A3ABF" w:rsidRPr="005E5D0C" w:rsidRDefault="009A3ABF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 молодёжь</w:t>
            </w:r>
          </w:p>
        </w:tc>
        <w:tc>
          <w:tcPr>
            <w:tcW w:w="3962" w:type="dxa"/>
          </w:tcPr>
          <w:p w14:paraId="2196D7F6" w14:textId="77777777" w:rsidR="009A3ABF" w:rsidRPr="00BC2917" w:rsidRDefault="009A3ABF" w:rsidP="009A3ABF">
            <w:pPr>
              <w:pStyle w:val="af2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17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Стремление к самовыражению и поиску себя.</w:t>
            </w:r>
          </w:p>
          <w:p w14:paraId="32E7B00A" w14:textId="77777777" w:rsidR="009A3ABF" w:rsidRPr="00BC2917" w:rsidRDefault="009A3ABF" w:rsidP="009A3ABF">
            <w:pPr>
              <w:pStyle w:val="af2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917">
              <w:rPr>
                <w:rFonts w:ascii="Times New Roman" w:eastAsia="Times New Roman" w:hAnsi="Times New Roman" w:cs="Times New Roman"/>
                <w:sz w:val="20"/>
                <w:szCs w:val="20"/>
              </w:rPr>
              <w:t>Размышления о смысле жизни, духовные и любовные переживания. С</w:t>
            </w:r>
            <w:r w:rsidRPr="00BC2917">
              <w:rPr>
                <w:rFonts w:ascii="Times New Roman" w:hAnsi="Times New Roman" w:cs="Times New Roman"/>
                <w:sz w:val="20"/>
                <w:szCs w:val="20"/>
              </w:rPr>
              <w:t>ам ищет своё счастье.</w:t>
            </w:r>
          </w:p>
          <w:p w14:paraId="7D5947E5" w14:textId="77777777" w:rsidR="009A3ABF" w:rsidRPr="00BC2917" w:rsidRDefault="009A3ABF" w:rsidP="009A3ABF">
            <w:pPr>
              <w:pStyle w:val="af2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917">
              <w:rPr>
                <w:rFonts w:ascii="Times New Roman" w:hAnsi="Times New Roman" w:cs="Times New Roman"/>
                <w:sz w:val="20"/>
                <w:szCs w:val="20"/>
              </w:rPr>
              <w:t>В разговоре о счастье искренние и открытые.</w:t>
            </w:r>
          </w:p>
          <w:p w14:paraId="65281B58" w14:textId="77777777" w:rsidR="009A3ABF" w:rsidRPr="009E46BD" w:rsidRDefault="009A3ABF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ABF" w:rsidRPr="005E5D0C" w14:paraId="7970CE15" w14:textId="77777777" w:rsidTr="00190375">
        <w:tc>
          <w:tcPr>
            <w:tcW w:w="1183" w:type="dxa"/>
            <w:vMerge/>
          </w:tcPr>
          <w:p w14:paraId="7FCD7E93" w14:textId="77777777" w:rsidR="009A3ABF" w:rsidRPr="005E5D0C" w:rsidRDefault="009A3ABF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vMerge/>
          </w:tcPr>
          <w:p w14:paraId="097DB8A1" w14:textId="77777777" w:rsidR="009A3ABF" w:rsidRPr="005E5D0C" w:rsidRDefault="009A3ABF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20A944" w14:textId="77777777" w:rsidR="009A3ABF" w:rsidRPr="005E5D0C" w:rsidRDefault="009A3ABF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Деревенский житель</w:t>
            </w:r>
          </w:p>
        </w:tc>
        <w:tc>
          <w:tcPr>
            <w:tcW w:w="3962" w:type="dxa"/>
          </w:tcPr>
          <w:p w14:paraId="7B0A790E" w14:textId="77777777" w:rsidR="009A3ABF" w:rsidRPr="00BC2917" w:rsidRDefault="009A3ABF" w:rsidP="009A3ABF">
            <w:pPr>
              <w:pStyle w:val="af2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17">
              <w:rPr>
                <w:rFonts w:ascii="Times New Roman" w:eastAsia="Times New Roman" w:hAnsi="Times New Roman" w:cs="Times New Roman"/>
                <w:sz w:val="20"/>
                <w:szCs w:val="20"/>
              </w:rPr>
              <w:t>При адаптации к городской жизни для него новая и чужая система ценностей в городе.</w:t>
            </w:r>
          </w:p>
          <w:p w14:paraId="5BD308BE" w14:textId="77777777" w:rsidR="009A3ABF" w:rsidRPr="00BC2917" w:rsidRDefault="009A3ABF" w:rsidP="009A3ABF">
            <w:pPr>
              <w:pStyle w:val="af2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17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положительный герой, то с сильным характером, который претерпел с достоинством все невзгоды и лишения.</w:t>
            </w:r>
          </w:p>
          <w:p w14:paraId="4A034833" w14:textId="77777777" w:rsidR="009A3ABF" w:rsidRPr="00BC2917" w:rsidRDefault="009A3ABF" w:rsidP="009A3ABF">
            <w:pPr>
              <w:pStyle w:val="af2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17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Деревенский «чудик» честный и простодушный.</w:t>
            </w:r>
          </w:p>
          <w:p w14:paraId="7AF5AAEF" w14:textId="77777777" w:rsidR="009A3ABF" w:rsidRPr="009E46BD" w:rsidRDefault="009A3ABF" w:rsidP="001903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AB8DEF" w14:textId="77777777" w:rsidR="009A3ABF" w:rsidRPr="009E46BD" w:rsidRDefault="009A3ABF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ABF" w:rsidRPr="005E5D0C" w14:paraId="195B364F" w14:textId="77777777" w:rsidTr="00190375">
        <w:tc>
          <w:tcPr>
            <w:tcW w:w="1183" w:type="dxa"/>
            <w:vMerge/>
          </w:tcPr>
          <w:p w14:paraId="779EE7AC" w14:textId="77777777" w:rsidR="009A3ABF" w:rsidRPr="005E5D0C" w:rsidRDefault="009A3ABF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vMerge/>
          </w:tcPr>
          <w:p w14:paraId="262AAEFE" w14:textId="77777777" w:rsidR="009A3ABF" w:rsidRPr="005E5D0C" w:rsidRDefault="009A3ABF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880357" w14:textId="77777777" w:rsidR="009A3ABF" w:rsidRDefault="009A3ABF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Учёный («интеллектуальный герой»)</w:t>
            </w:r>
          </w:p>
          <w:p w14:paraId="52F4FBDE" w14:textId="77777777" w:rsidR="009A3ABF" w:rsidRPr="005E5D0C" w:rsidRDefault="009A3ABF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2" w:type="dxa"/>
          </w:tcPr>
          <w:p w14:paraId="1B6F56A2" w14:textId="77777777" w:rsidR="009A3ABF" w:rsidRPr="00BC2917" w:rsidRDefault="009A3ABF" w:rsidP="009A3ABF">
            <w:pPr>
              <w:pStyle w:val="af2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917">
              <w:rPr>
                <w:rFonts w:ascii="Times New Roman" w:hAnsi="Times New Roman" w:cs="Times New Roman"/>
                <w:sz w:val="20"/>
                <w:szCs w:val="20"/>
              </w:rPr>
              <w:t xml:space="preserve">Одержим наукой. Готов к самопожертвованию ради науки. Ценность дружбы, любви. </w:t>
            </w:r>
            <w:r w:rsidRPr="00BC2917">
              <w:rPr>
                <w:rFonts w:ascii="Times New Roman" w:eastAsia="Times New Roman" w:hAnsi="Times New Roman" w:cs="Times New Roman"/>
                <w:sz w:val="20"/>
                <w:szCs w:val="20"/>
              </w:rPr>
              <w:t>Юмор, эрудиция и остроумие.</w:t>
            </w:r>
          </w:p>
        </w:tc>
      </w:tr>
      <w:tr w:rsidR="009A3ABF" w:rsidRPr="005E5D0C" w14:paraId="48267B5F" w14:textId="77777777" w:rsidTr="00190375">
        <w:tc>
          <w:tcPr>
            <w:tcW w:w="1183" w:type="dxa"/>
            <w:vMerge w:val="restart"/>
          </w:tcPr>
          <w:p w14:paraId="5B3F23AE" w14:textId="77777777" w:rsidR="009A3ABF" w:rsidRPr="00932318" w:rsidRDefault="009A3ABF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318">
              <w:rPr>
                <w:rFonts w:ascii="Times New Roman" w:eastAsia="Times New Roman" w:hAnsi="Times New Roman" w:cs="Times New Roman"/>
                <w:sz w:val="20"/>
                <w:szCs w:val="20"/>
              </w:rPr>
              <w:t>1970-1980-е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 – период «застоя»</w:t>
            </w:r>
          </w:p>
        </w:tc>
        <w:tc>
          <w:tcPr>
            <w:tcW w:w="3348" w:type="dxa"/>
            <w:vMerge w:val="restart"/>
          </w:tcPr>
          <w:p w14:paraId="20489FC8" w14:textId="77777777" w:rsidR="009A3ABF" w:rsidRPr="0008585A" w:rsidRDefault="009A3ABF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8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Фильм наполнен конфликтами реальности. социальная действительность героя складывается из его окружения - его семьи, коллег и друзей.  </w:t>
            </w:r>
            <w:r w:rsidRPr="0008585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Мир для него стабилен, а роль государства как идеологического ориентира сводится к повторению штампов.</w:t>
            </w:r>
            <w:r w:rsidRPr="000858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Теряют актуальность возвышенные образы и идеалы 1960-х годов. </w:t>
            </w:r>
            <w:r w:rsidRPr="0008585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Уходит на периферию патриотическая тематика.</w:t>
            </w:r>
            <w:r w:rsidRPr="000858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Фильмы данной эпохи демонстрируют более сложного и противоречивого героя, </w:t>
            </w:r>
            <w:proofErr w:type="spellStart"/>
            <w:r w:rsidRPr="0008585A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проблематизирующего</w:t>
            </w:r>
            <w:proofErr w:type="spellEnd"/>
            <w:r w:rsidRPr="000858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 общественно-социальные связи, рефлексирующего по отношению к внешнему и своему внутреннему миру.</w:t>
            </w:r>
          </w:p>
        </w:tc>
        <w:tc>
          <w:tcPr>
            <w:tcW w:w="1418" w:type="dxa"/>
          </w:tcPr>
          <w:p w14:paraId="1D267FC5" w14:textId="77777777" w:rsidR="009A3ABF" w:rsidRPr="005E5D0C" w:rsidRDefault="009A3ABF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Молодёжь</w:t>
            </w:r>
          </w:p>
        </w:tc>
        <w:tc>
          <w:tcPr>
            <w:tcW w:w="3962" w:type="dxa"/>
          </w:tcPr>
          <w:p w14:paraId="69006050" w14:textId="77777777" w:rsidR="009A3ABF" w:rsidRPr="00BC2917" w:rsidRDefault="009A3ABF" w:rsidP="009A3ABF">
            <w:pPr>
              <w:pStyle w:val="af2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917">
              <w:rPr>
                <w:rFonts w:ascii="Times New Roman" w:hAnsi="Times New Roman" w:cs="Times New Roman"/>
                <w:sz w:val="20"/>
                <w:szCs w:val="20"/>
              </w:rPr>
              <w:t>Противопоставление карьериста из благополучной семьи, который стремится к социальному и материальному успеху, и творческой личности, которая выражает себя в музыке.</w:t>
            </w:r>
          </w:p>
          <w:p w14:paraId="4E7BBC4C" w14:textId="77777777" w:rsidR="009A3ABF" w:rsidRPr="00BC2917" w:rsidRDefault="009A3ABF" w:rsidP="009A3ABF">
            <w:pPr>
              <w:pStyle w:val="af2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917">
              <w:rPr>
                <w:rFonts w:ascii="Times New Roman" w:hAnsi="Times New Roman" w:cs="Times New Roman"/>
                <w:sz w:val="20"/>
                <w:szCs w:val="20"/>
              </w:rPr>
              <w:t>Противопоставление жестокости и милосердия, великодушия.</w:t>
            </w:r>
          </w:p>
          <w:p w14:paraId="7BF38446" w14:textId="77777777" w:rsidR="009A3ABF" w:rsidRPr="00BC2917" w:rsidRDefault="009A3ABF" w:rsidP="009A3ABF">
            <w:pPr>
              <w:pStyle w:val="af2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917">
              <w:rPr>
                <w:rFonts w:ascii="Times New Roman" w:hAnsi="Times New Roman" w:cs="Times New Roman"/>
                <w:sz w:val="20"/>
                <w:szCs w:val="20"/>
              </w:rPr>
              <w:t>Противопоставление в теме любви верности и предательства, искренности и фальши.</w:t>
            </w:r>
          </w:p>
        </w:tc>
      </w:tr>
      <w:tr w:rsidR="009A3ABF" w:rsidRPr="005E5D0C" w14:paraId="07A749F4" w14:textId="77777777" w:rsidTr="00190375">
        <w:tc>
          <w:tcPr>
            <w:tcW w:w="1183" w:type="dxa"/>
            <w:vMerge/>
          </w:tcPr>
          <w:p w14:paraId="0757D4CA" w14:textId="77777777" w:rsidR="009A3ABF" w:rsidRPr="005E5D0C" w:rsidRDefault="009A3ABF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vMerge/>
          </w:tcPr>
          <w:p w14:paraId="4F8B04BA" w14:textId="77777777" w:rsidR="009A3ABF" w:rsidRPr="005E5D0C" w:rsidRDefault="009A3ABF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412804" w14:textId="77777777" w:rsidR="009A3ABF" w:rsidRPr="005E5D0C" w:rsidRDefault="009A3ABF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3962" w:type="dxa"/>
          </w:tcPr>
          <w:p w14:paraId="15A8F021" w14:textId="77777777" w:rsidR="009A3ABF" w:rsidRPr="00BC2917" w:rsidRDefault="009A3ABF" w:rsidP="009A3ABF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917">
              <w:rPr>
                <w:rFonts w:ascii="Times New Roman" w:hAnsi="Times New Roman" w:cs="Times New Roman"/>
                <w:sz w:val="20"/>
                <w:szCs w:val="20"/>
              </w:rPr>
              <w:t>Противопоставление страха и ревности родителей и первой любви детей.</w:t>
            </w:r>
          </w:p>
          <w:p w14:paraId="0D10F131" w14:textId="77777777" w:rsidR="009A3ABF" w:rsidRPr="0062165A" w:rsidRDefault="009A3ABF" w:rsidP="009A3ABF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9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 безразличия ко всему, отсутствие морально-этических принципов, ироническое позёрство, бесконечный самоанализ, тоска и уныние, неумение находиться в гармонии с окружающим миром, людьми и самим собой.</w:t>
            </w:r>
          </w:p>
          <w:p w14:paraId="5E01980D" w14:textId="77777777" w:rsidR="009A3ABF" w:rsidRPr="0062165A" w:rsidRDefault="009A3ABF" w:rsidP="009A3ABF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65A">
              <w:rPr>
                <w:rFonts w:ascii="Times New Roman" w:eastAsia="Times New Roman" w:hAnsi="Times New Roman" w:cs="Times New Roman"/>
                <w:sz w:val="20"/>
                <w:szCs w:val="20"/>
              </w:rPr>
              <w:t>Неисчерпаемость внутреннего мира человека, невозможность понять себя до конца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E330DD9" w14:textId="77777777" w:rsidR="009A3ABF" w:rsidRPr="0062165A" w:rsidRDefault="009A3ABF" w:rsidP="00190375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ABF" w:rsidRPr="005E5D0C" w14:paraId="36EC4592" w14:textId="77777777" w:rsidTr="00190375">
        <w:tc>
          <w:tcPr>
            <w:tcW w:w="1183" w:type="dxa"/>
          </w:tcPr>
          <w:p w14:paraId="37CCBC87" w14:textId="77777777" w:rsidR="009A3ABF" w:rsidRPr="005E5D0C" w:rsidRDefault="009A3ABF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Конец 1980-х – начало 1990-х гг. – 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«перестройка»</w:t>
            </w:r>
          </w:p>
        </w:tc>
        <w:tc>
          <w:tcPr>
            <w:tcW w:w="3348" w:type="dxa"/>
          </w:tcPr>
          <w:p w14:paraId="44696B4C" w14:textId="77777777" w:rsidR="009A3ABF" w:rsidRPr="004F228A" w:rsidRDefault="009A3ABF" w:rsidP="0019037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Освещение проблем общества и критика советской </w:t>
            </w:r>
            <w:r w:rsidRPr="004F2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действительности стали преобладающими.</w:t>
            </w:r>
          </w:p>
          <w:p w14:paraId="1B461DCD" w14:textId="77777777" w:rsidR="009A3ABF" w:rsidRPr="005E5D0C" w:rsidRDefault="009A3ABF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F1F71E" w14:textId="3220FBFA" w:rsidR="009A3ABF" w:rsidRPr="005E5D0C" w:rsidRDefault="00B83F24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Широкие слои общества</w:t>
            </w:r>
          </w:p>
        </w:tc>
        <w:tc>
          <w:tcPr>
            <w:tcW w:w="3962" w:type="dxa"/>
          </w:tcPr>
          <w:p w14:paraId="3CA23C33" w14:textId="45DD1553" w:rsidR="009A3ABF" w:rsidRPr="005E5D0C" w:rsidRDefault="00B2476C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противопоставления ценностей стала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обострённей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5717786B" w14:textId="77777777" w:rsidR="009A3ABF" w:rsidRPr="000F0907" w:rsidRDefault="009A3ABF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A3ABF" w:rsidRPr="000F0907" w:rsidSect="00665149">
      <w:headerReference w:type="default" r:id="rId22"/>
      <w:footerReference w:type="default" r:id="rId23"/>
      <w:headerReference w:type="first" r:id="rId24"/>
      <w:footerReference w:type="first" r:id="rId25"/>
      <w:pgSz w:w="11909" w:h="16834"/>
      <w:pgMar w:top="1134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E190" w14:textId="77777777" w:rsidR="00090C9E" w:rsidRDefault="00090C9E">
      <w:pPr>
        <w:spacing w:line="240" w:lineRule="auto"/>
      </w:pPr>
      <w:r>
        <w:separator/>
      </w:r>
    </w:p>
  </w:endnote>
  <w:endnote w:type="continuationSeparator" w:id="0">
    <w:p w14:paraId="32A70FE2" w14:textId="77777777" w:rsidR="00090C9E" w:rsidRDefault="00090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3436898"/>
      <w:docPartObj>
        <w:docPartGallery w:val="Page Numbers (Bottom of Page)"/>
        <w:docPartUnique/>
      </w:docPartObj>
    </w:sdtPr>
    <w:sdtEndPr/>
    <w:sdtContent>
      <w:p w14:paraId="43CAD537" w14:textId="2B615BF7" w:rsidR="00A65331" w:rsidRDefault="00A6533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76C" w:rsidRPr="00B2476C">
          <w:rPr>
            <w:noProof/>
            <w:lang w:val="ru-RU"/>
          </w:rPr>
          <w:t>24</w:t>
        </w:r>
        <w:r>
          <w:fldChar w:fldCharType="end"/>
        </w:r>
      </w:p>
    </w:sdtContent>
  </w:sdt>
  <w:p w14:paraId="4D274A32" w14:textId="77777777" w:rsidR="00A65331" w:rsidRDefault="00A6533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4" w14:textId="77777777" w:rsidR="006F2941" w:rsidRDefault="008B2F07">
    <w:pPr>
      <w:shd w:val="clear" w:color="auto" w:fill="FFFFFF"/>
      <w:jc w:val="center"/>
      <w:rPr>
        <w:rFonts w:ascii="Times New Roman" w:eastAsia="Times New Roman" w:hAnsi="Times New Roman" w:cs="Times New Roman"/>
        <w:sz w:val="23"/>
        <w:szCs w:val="23"/>
      </w:rPr>
    </w:pPr>
    <w:r>
      <w:rPr>
        <w:rFonts w:ascii="Times New Roman" w:eastAsia="Times New Roman" w:hAnsi="Times New Roman" w:cs="Times New Roman"/>
        <w:sz w:val="23"/>
        <w:szCs w:val="23"/>
      </w:rPr>
      <w:t>Москва</w:t>
    </w:r>
  </w:p>
  <w:p w14:paraId="000000D5" w14:textId="77777777" w:rsidR="006F2941" w:rsidRDefault="008B2F07">
    <w:pPr>
      <w:shd w:val="clear" w:color="auto" w:fill="FFFFFF"/>
      <w:jc w:val="center"/>
      <w:rPr>
        <w:rFonts w:ascii="Times New Roman" w:eastAsia="Times New Roman" w:hAnsi="Times New Roman" w:cs="Times New Roman"/>
        <w:sz w:val="23"/>
        <w:szCs w:val="23"/>
      </w:rPr>
    </w:pPr>
    <w:r>
      <w:rPr>
        <w:rFonts w:ascii="Times New Roman" w:eastAsia="Times New Roman" w:hAnsi="Times New Roman" w:cs="Times New Roman"/>
        <w:sz w:val="23"/>
        <w:szCs w:val="23"/>
      </w:rPr>
      <w:t xml:space="preserve">2020/2021 </w:t>
    </w:r>
    <w:proofErr w:type="spellStart"/>
    <w:r>
      <w:rPr>
        <w:rFonts w:ascii="Times New Roman" w:eastAsia="Times New Roman" w:hAnsi="Times New Roman" w:cs="Times New Roman"/>
        <w:sz w:val="23"/>
        <w:szCs w:val="23"/>
      </w:rPr>
      <w:t>уч.г</w:t>
    </w:r>
    <w:proofErr w:type="spellEnd"/>
    <w:r>
      <w:rPr>
        <w:rFonts w:ascii="Times New Roman" w:eastAsia="Times New Roman" w:hAnsi="Times New Roman" w:cs="Times New Roman"/>
        <w:sz w:val="23"/>
        <w:szCs w:val="23"/>
      </w:rPr>
      <w:t>.</w:t>
    </w:r>
  </w:p>
  <w:p w14:paraId="000000D6" w14:textId="77777777" w:rsidR="006F2941" w:rsidRDefault="006F2941">
    <w:pPr>
      <w:rPr>
        <w:rFonts w:ascii="Times New Roman" w:eastAsia="Times New Roman" w:hAnsi="Times New Roman" w:cs="Times New Roman"/>
        <w:sz w:val="23"/>
        <w:szCs w:val="23"/>
      </w:rPr>
    </w:pPr>
  </w:p>
  <w:p w14:paraId="000000D7" w14:textId="77777777" w:rsidR="006F2941" w:rsidRDefault="006F29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7C3E" w14:textId="77777777" w:rsidR="00090C9E" w:rsidRDefault="00090C9E">
      <w:pPr>
        <w:spacing w:line="240" w:lineRule="auto"/>
      </w:pPr>
      <w:r>
        <w:separator/>
      </w:r>
    </w:p>
  </w:footnote>
  <w:footnote w:type="continuationSeparator" w:id="0">
    <w:p w14:paraId="112093EB" w14:textId="77777777" w:rsidR="00090C9E" w:rsidRDefault="00090C9E">
      <w:pPr>
        <w:spacing w:line="240" w:lineRule="auto"/>
      </w:pPr>
      <w:r>
        <w:continuationSeparator/>
      </w:r>
    </w:p>
  </w:footnote>
  <w:footnote w:id="1">
    <w:p w14:paraId="703D1D03" w14:textId="38D6814F" w:rsidR="00F50CB1" w:rsidRPr="003F06CD" w:rsidRDefault="00F50CB1" w:rsidP="003F06CD">
      <w:pPr>
        <w:pStyle w:val="ae"/>
        <w:rPr>
          <w:lang w:val="en-US"/>
        </w:rPr>
      </w:pPr>
      <w:r>
        <w:rPr>
          <w:rStyle w:val="af0"/>
        </w:rPr>
        <w:footnoteRef/>
      </w:r>
      <w:r w:rsidRPr="00F50CB1">
        <w:rPr>
          <w:lang w:val="en-US"/>
        </w:rPr>
        <w:t xml:space="preserve"> </w:t>
      </w:r>
      <w:r w:rsidRPr="00C85BA8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="003F06CD" w:rsidRPr="003F06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">
        <w:r w:rsidR="003F06CD" w:rsidRPr="003F06C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https://cyberleninka.ru/article/n/kinozhurnal-fitil-publitsistika-i-opyt-politicheskoy-satiry-v-rossii/viewer</w:t>
        </w:r>
      </w:hyperlink>
      <w:r w:rsidR="003F06CD" w:rsidRPr="003F06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</w:footnote>
  <w:footnote w:id="2">
    <w:p w14:paraId="19C5D5F3" w14:textId="3BF3C212" w:rsidR="00C85BA8" w:rsidRPr="00C85BA8" w:rsidRDefault="00C85BA8" w:rsidP="00C85BA8">
      <w:pPr>
        <w:pStyle w:val="ae"/>
        <w:rPr>
          <w:lang w:val="en-US"/>
        </w:rPr>
      </w:pPr>
      <w:r>
        <w:rPr>
          <w:rStyle w:val="af0"/>
        </w:rPr>
        <w:footnoteRef/>
      </w:r>
      <w:r w:rsidRPr="00C85BA8">
        <w:rPr>
          <w:lang w:val="en-US"/>
        </w:rPr>
        <w:t xml:space="preserve"> </w:t>
      </w:r>
      <w:r w:rsidRPr="00C85BA8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C85BA8">
        <w:rPr>
          <w:lang w:val="en-US"/>
        </w:rPr>
        <w:t xml:space="preserve"> </w:t>
      </w:r>
      <w:hyperlink r:id="rId2" w:history="1">
        <w:r w:rsidRPr="00C85BA8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https://cyberleninka.ru/article/n/kinematograf-1990-2000-h-gg-i-izmenenie-tsennostey-v-rossiyskom-obschestve/viewer</w:t>
        </w:r>
      </w:hyperlink>
    </w:p>
  </w:footnote>
  <w:footnote w:id="3">
    <w:p w14:paraId="7F9CD466" w14:textId="291833A6" w:rsidR="00C009C8" w:rsidRPr="00643427" w:rsidRDefault="00C009C8" w:rsidP="007D04F8">
      <w:pPr>
        <w:widowControl w:val="0"/>
        <w:spacing w:line="240" w:lineRule="auto"/>
        <w:jc w:val="both"/>
        <w:rPr>
          <w:lang w:val="en-US"/>
        </w:rPr>
      </w:pPr>
      <w:r>
        <w:rPr>
          <w:rStyle w:val="af0"/>
        </w:rPr>
        <w:footnoteRef/>
      </w:r>
      <w:r w:rsidRPr="00643427">
        <w:rPr>
          <w:lang w:val="en-US"/>
        </w:rPr>
        <w:t xml:space="preserve"> </w:t>
      </w:r>
      <w:r w:rsidR="00643427" w:rsidRPr="00C85BA8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="00643427" w:rsidRPr="00C85BA8">
        <w:rPr>
          <w:lang w:val="en-US"/>
        </w:rPr>
        <w:t xml:space="preserve"> </w:t>
      </w:r>
      <w:hyperlink r:id="rId3">
        <w:r w:rsidR="00643427" w:rsidRPr="00643427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https://cyberleninka.ru/article/n/vliyanie-rossiyskogo-kinematografa-na-formirovanie-sistemy-tsennostey-molodezhi-v-1920-2000-e-gg/viewer</w:t>
        </w:r>
      </w:hyperlink>
    </w:p>
  </w:footnote>
  <w:footnote w:id="4">
    <w:p w14:paraId="46A50B7E" w14:textId="5FE1D168" w:rsidR="004044BD" w:rsidRPr="004044BD" w:rsidRDefault="004044BD" w:rsidP="007D04F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Style w:val="af0"/>
        </w:rPr>
        <w:footnoteRef/>
      </w:r>
      <w:r w:rsidRPr="004044BD">
        <w:rPr>
          <w:lang w:val="en-US"/>
        </w:rPr>
        <w:t xml:space="preserve"> </w:t>
      </w:r>
      <w:r w:rsidRPr="00C85BA8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C85BA8">
        <w:rPr>
          <w:lang w:val="en-US"/>
        </w:rPr>
        <w:t xml:space="preserve"> </w:t>
      </w:r>
      <w:hyperlink r:id="rId4">
        <w:r w:rsidRPr="004044B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https://cyberleninka.ru/article/n/otechestvennaya-kinovedcheskaya-problematika-60-h-gg-hh-v/viewer</w:t>
        </w:r>
      </w:hyperlink>
    </w:p>
    <w:p w14:paraId="1BF09554" w14:textId="6E5D7596" w:rsidR="004044BD" w:rsidRPr="004044BD" w:rsidRDefault="004044BD">
      <w:pPr>
        <w:pStyle w:val="ae"/>
        <w:rPr>
          <w:lang w:val="en-US"/>
        </w:rPr>
      </w:pPr>
    </w:p>
  </w:footnote>
  <w:footnote w:id="5">
    <w:p w14:paraId="4993F91F" w14:textId="70A71DD4" w:rsidR="00302864" w:rsidRPr="00302864" w:rsidRDefault="00302864">
      <w:pPr>
        <w:pStyle w:val="ae"/>
        <w:rPr>
          <w:lang w:val="en-US"/>
        </w:rPr>
      </w:pPr>
      <w:r>
        <w:rPr>
          <w:rStyle w:val="af0"/>
        </w:rPr>
        <w:footnoteRef/>
      </w:r>
      <w:r w:rsidRPr="00302864">
        <w:rPr>
          <w:lang w:val="en-US"/>
        </w:rPr>
        <w:t xml:space="preserve"> </w:t>
      </w:r>
      <w:r w:rsidRPr="00C85BA8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3F06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>
        <w:r w:rsidRPr="003F06C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https://cyberleninka.ru/article/n/kinozhurnal-fitil-publitsistika-i-opyt-politicheskoy-satiry-v-rossii/viewer</w:t>
        </w:r>
      </w:hyperlink>
    </w:p>
  </w:footnote>
  <w:footnote w:id="6">
    <w:p w14:paraId="713F8546" w14:textId="1A145AAA" w:rsidR="009200C0" w:rsidRPr="009200C0" w:rsidRDefault="009200C0">
      <w:pPr>
        <w:pStyle w:val="ae"/>
        <w:rPr>
          <w:lang w:val="en-US"/>
        </w:rPr>
      </w:pPr>
      <w:r>
        <w:rPr>
          <w:rStyle w:val="af0"/>
        </w:rPr>
        <w:footnoteRef/>
      </w:r>
      <w:r w:rsidRPr="009200C0">
        <w:rPr>
          <w:lang w:val="en-US"/>
        </w:rPr>
        <w:t xml:space="preserve"> </w:t>
      </w:r>
      <w:r w:rsidRPr="00C85BA8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C85BA8">
        <w:rPr>
          <w:lang w:val="en-US"/>
        </w:rPr>
        <w:t xml:space="preserve"> </w:t>
      </w:r>
      <w:hyperlink r:id="rId6">
        <w:r w:rsidRPr="00643427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https://cyberleninka.ru/article/n/vliyanie-rossiyskogo-kinematografa-na-formirovanie-sistemy-tsennostey-molodezhi-v-1920-2000-e-gg/viewer</w:t>
        </w:r>
      </w:hyperlink>
    </w:p>
  </w:footnote>
  <w:footnote w:id="7">
    <w:p w14:paraId="4D1402B5" w14:textId="0AB0962A" w:rsidR="00A865B0" w:rsidRPr="00131441" w:rsidRDefault="00A865B0">
      <w:pPr>
        <w:pStyle w:val="ae"/>
        <w:rPr>
          <w:lang w:val="en-US"/>
        </w:rPr>
      </w:pPr>
      <w:r>
        <w:rPr>
          <w:rStyle w:val="af0"/>
        </w:rPr>
        <w:footnoteRef/>
      </w:r>
      <w:r w:rsidRPr="00131441">
        <w:rPr>
          <w:lang w:val="en-US"/>
        </w:rPr>
        <w:t xml:space="preserve"> </w:t>
      </w:r>
      <w:hyperlink r:id="rId7">
        <w:r w:rsidR="00131441" w:rsidRPr="00131441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https://cyberleninka.ru/article/n/istoriya-vzaimootnosheniy-otechestvennogo-kinematografa-so-zritelskoy-auditoriey/viewer</w:t>
        </w:r>
      </w:hyperlink>
    </w:p>
  </w:footnote>
  <w:footnote w:id="8">
    <w:p w14:paraId="57C8341E" w14:textId="212EAF36" w:rsidR="005F25CB" w:rsidRPr="005F25CB" w:rsidRDefault="005F25CB">
      <w:pPr>
        <w:pStyle w:val="ae"/>
        <w:rPr>
          <w:lang w:val="en-US"/>
        </w:rPr>
      </w:pPr>
      <w:r>
        <w:rPr>
          <w:rStyle w:val="af0"/>
        </w:rPr>
        <w:footnoteRef/>
      </w:r>
      <w:r w:rsidRPr="005F25CB">
        <w:rPr>
          <w:lang w:val="en-US"/>
        </w:rPr>
        <w:t xml:space="preserve"> </w:t>
      </w:r>
      <w:r w:rsidRPr="00C85BA8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5F2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25CB">
        <w:rPr>
          <w:rFonts w:ascii="Times New Roman" w:eastAsia="Times New Roman" w:hAnsi="Times New Roman" w:cs="Times New Roman"/>
          <w:sz w:val="28"/>
          <w:szCs w:val="28"/>
          <w:lang w:val="en-US"/>
        </w:rPr>
        <w:t>https://cyberleninka.ru/article/n/kinorepertuar-i-zritelskie-predpochteniya-v-epohu-ottepeli-v-rossii/viewer</w:t>
      </w:r>
    </w:p>
  </w:footnote>
  <w:footnote w:id="9">
    <w:p w14:paraId="56AEBDEE" w14:textId="6FB919E5" w:rsidR="003C06A3" w:rsidRPr="003C06A3" w:rsidRDefault="003C06A3">
      <w:pPr>
        <w:pStyle w:val="ae"/>
        <w:rPr>
          <w:lang w:val="en-US"/>
        </w:rPr>
      </w:pPr>
      <w:r>
        <w:rPr>
          <w:rStyle w:val="af0"/>
        </w:rPr>
        <w:footnoteRef/>
      </w:r>
      <w:r w:rsidRPr="003C06A3">
        <w:rPr>
          <w:lang w:val="en-US"/>
        </w:rPr>
        <w:t xml:space="preserve"> </w:t>
      </w:r>
      <w:r w:rsidRPr="00C85BA8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3F06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>
        <w:r w:rsidRPr="003F06C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https://cyberleninka.ru/article/n/kinozhurnal-fitil-publitsistika-i-opyt-politicheskoy-satiry-v-rossii/viewer</w:t>
        </w:r>
      </w:hyperlink>
    </w:p>
  </w:footnote>
  <w:footnote w:id="10">
    <w:p w14:paraId="633D5936" w14:textId="46E5FDB5" w:rsidR="00471A5D" w:rsidRPr="00471A5D" w:rsidRDefault="00471A5D">
      <w:pPr>
        <w:pStyle w:val="ae"/>
        <w:rPr>
          <w:lang w:val="en-US"/>
        </w:rPr>
      </w:pPr>
      <w:r>
        <w:rPr>
          <w:rStyle w:val="af0"/>
        </w:rPr>
        <w:footnoteRef/>
      </w:r>
      <w:r w:rsidRPr="00471A5D">
        <w:rPr>
          <w:lang w:val="en-US"/>
        </w:rPr>
        <w:t xml:space="preserve"> </w:t>
      </w:r>
      <w:r w:rsidR="00CA0E7E" w:rsidRPr="00C85BA8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="00CA0E7E" w:rsidRPr="003F06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>
        <w:r w:rsidRPr="00471A5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https://cyberleninka.ru/article/n/kinofikatsiya-sovetskoy-kinematografii-v-gody-zastoya/viewer</w:t>
        </w:r>
      </w:hyperlink>
    </w:p>
  </w:footnote>
  <w:footnote w:id="11">
    <w:p w14:paraId="65CE4F10" w14:textId="19C3EA4D" w:rsidR="00CA0E7E" w:rsidRPr="00CA0E7E" w:rsidRDefault="00CA0E7E">
      <w:pPr>
        <w:pStyle w:val="ae"/>
        <w:rPr>
          <w:lang w:val="en-US"/>
        </w:rPr>
      </w:pPr>
      <w:r>
        <w:rPr>
          <w:rStyle w:val="af0"/>
        </w:rPr>
        <w:footnoteRef/>
      </w:r>
      <w:r w:rsidRPr="00CA0E7E">
        <w:rPr>
          <w:lang w:val="en-US"/>
        </w:rPr>
        <w:t xml:space="preserve"> </w:t>
      </w:r>
      <w:r w:rsidRPr="00C85BA8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3F06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0">
        <w:r w:rsidRPr="00CA0E7E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https://cyberleninka.ru/article/n/kinofikatsiya-sovetskoy-kinematografii-v-gody-zastoya/viewer</w:t>
        </w:r>
      </w:hyperlink>
    </w:p>
  </w:footnote>
  <w:footnote w:id="12">
    <w:p w14:paraId="5E7ACB10" w14:textId="773B6B36" w:rsidR="007D04F8" w:rsidRPr="007D04F8" w:rsidRDefault="007D04F8" w:rsidP="007D04F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Style w:val="af0"/>
        </w:rPr>
        <w:footnoteRef/>
      </w:r>
      <w:r w:rsidRPr="007D04F8">
        <w:rPr>
          <w:lang w:val="en-US"/>
        </w:rPr>
        <w:t xml:space="preserve"> </w:t>
      </w:r>
      <w:r w:rsidRPr="00C85BA8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3F06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>
        <w:r w:rsidRPr="007D04F8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https://cyberleninka.ru/article/n/duhovno-nravstvennye-aspekty-zritelskoy-kultury-v-prostranstve-detskogo-kino-sovetskogo-perioda-problemno-tematicheskiy-analiz/viewer</w:t>
        </w:r>
      </w:hyperlink>
      <w:r w:rsidRPr="007D04F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23497A6B" w14:textId="34CD4021" w:rsidR="007D04F8" w:rsidRPr="007D04F8" w:rsidRDefault="007D04F8">
      <w:pPr>
        <w:pStyle w:val="ae"/>
        <w:rPr>
          <w:lang w:val="en-US"/>
        </w:rPr>
      </w:pPr>
    </w:p>
  </w:footnote>
  <w:footnote w:id="13">
    <w:p w14:paraId="3C0CCE81" w14:textId="5CDF755F" w:rsidR="00D87B5F" w:rsidRPr="00D87B5F" w:rsidRDefault="00D87B5F">
      <w:pPr>
        <w:pStyle w:val="ae"/>
        <w:rPr>
          <w:lang w:val="en-US"/>
        </w:rPr>
      </w:pPr>
      <w:r>
        <w:rPr>
          <w:rStyle w:val="af0"/>
        </w:rPr>
        <w:footnoteRef/>
      </w:r>
      <w:r w:rsidRPr="00D87B5F">
        <w:rPr>
          <w:lang w:val="en-US"/>
        </w:rPr>
        <w:t xml:space="preserve"> </w:t>
      </w:r>
      <w:r w:rsidRPr="00C85BA8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3F06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>
        <w:r w:rsidRPr="00D87B5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https://cyberleninka.ru/article/n/vliyanie-rossiyskogo-kinematografa-na-formirovanie-sistemy-tsennostey-molodezhi-v-1920-2000-e-gg/viewer</w:t>
        </w:r>
      </w:hyperlink>
    </w:p>
  </w:footnote>
  <w:footnote w:id="14">
    <w:p w14:paraId="1622D3BD" w14:textId="7B6FC504" w:rsidR="002975AD" w:rsidRPr="002975AD" w:rsidRDefault="002975AD">
      <w:pPr>
        <w:pStyle w:val="ae"/>
        <w:rPr>
          <w:lang w:val="en-US"/>
        </w:rPr>
      </w:pPr>
      <w:r>
        <w:rPr>
          <w:rStyle w:val="af0"/>
        </w:rPr>
        <w:footnoteRef/>
      </w:r>
      <w:r w:rsidRPr="002975AD">
        <w:rPr>
          <w:lang w:val="en-US"/>
        </w:rPr>
        <w:t xml:space="preserve"> </w:t>
      </w:r>
      <w:r w:rsidRPr="00C85BA8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3F06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3">
        <w:r w:rsidRPr="00D87B5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https://cyberleninka.ru/article/n/vliyanie-rossiyskogo-kinematografa-na-formirovanie-sistemy-tsennostey-molodezhi-v-1920-2000-e-gg/viewer</w:t>
        </w:r>
      </w:hyperlink>
    </w:p>
  </w:footnote>
  <w:footnote w:id="15">
    <w:p w14:paraId="4C8EBA58" w14:textId="4C00A7F9" w:rsidR="003912F0" w:rsidRPr="003912F0" w:rsidRDefault="003912F0">
      <w:pPr>
        <w:pStyle w:val="ae"/>
        <w:rPr>
          <w:lang w:val="en-US"/>
        </w:rPr>
      </w:pPr>
      <w:r>
        <w:rPr>
          <w:rStyle w:val="af0"/>
        </w:rPr>
        <w:footnoteRef/>
      </w:r>
      <w:r w:rsidRPr="003912F0">
        <w:rPr>
          <w:lang w:val="en-US"/>
        </w:rPr>
        <w:t xml:space="preserve"> </w:t>
      </w:r>
      <w:r w:rsidRPr="00C85BA8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3F06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4" w:history="1">
        <w:r w:rsidRPr="003912F0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https://cyberleninka.ru/article/n/obraz-geroya-v-otechestvennom-kinematografe-ot-obraztsovoy-modeli-sotsrealizma-k-neopredelennosti-postsovetskogo-vremeni/viewer</w:t>
        </w:r>
      </w:hyperlink>
    </w:p>
  </w:footnote>
  <w:footnote w:id="16">
    <w:p w14:paraId="7DF99781" w14:textId="09ABE3CD" w:rsidR="00843D2A" w:rsidRPr="00843D2A" w:rsidRDefault="00843D2A">
      <w:pPr>
        <w:pStyle w:val="ae"/>
        <w:rPr>
          <w:lang w:val="en-US"/>
        </w:rPr>
      </w:pPr>
      <w:r>
        <w:rPr>
          <w:rStyle w:val="af0"/>
        </w:rPr>
        <w:footnoteRef/>
      </w:r>
      <w:r w:rsidRPr="00843D2A">
        <w:rPr>
          <w:lang w:val="en-US"/>
        </w:rPr>
        <w:t xml:space="preserve"> </w:t>
      </w:r>
      <w:r w:rsidRPr="00C85BA8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3F06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D2A">
        <w:rPr>
          <w:rFonts w:ascii="Times New Roman" w:eastAsia="Times New Roman" w:hAnsi="Times New Roman" w:cs="Times New Roman"/>
          <w:sz w:val="28"/>
          <w:szCs w:val="28"/>
          <w:lang w:val="en-US"/>
        </w:rPr>
        <w:t>https://cyberleninka.ru/article/n/kinorepertuar-i-zritelskie-predpochteniya-v-epohu-ottepeli-v-rossii/viewer</w:t>
      </w:r>
    </w:p>
  </w:footnote>
  <w:footnote w:id="17">
    <w:p w14:paraId="30A6F652" w14:textId="23A8EF67" w:rsidR="002918CC" w:rsidRPr="000A57E2" w:rsidRDefault="002918CC" w:rsidP="000A57E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Style w:val="af0"/>
        </w:rPr>
        <w:footnoteRef/>
      </w:r>
      <w:r w:rsidRPr="002918CC">
        <w:rPr>
          <w:lang w:val="en-US"/>
        </w:rPr>
        <w:t xml:space="preserve"> </w:t>
      </w:r>
      <w:r w:rsidRPr="00C85BA8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3F06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5" w:history="1">
        <w:r w:rsidRPr="002918CC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https://elar.urfu.ru/bitstream/10995/68498/1/978-5-7996-2520-7_2019.pdf</w:t>
        </w:r>
      </w:hyperlink>
      <w:r w:rsidRPr="00291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</w:footnote>
  <w:footnote w:id="18">
    <w:p w14:paraId="61C17977" w14:textId="717053CA" w:rsidR="000A57E2" w:rsidRPr="000A57E2" w:rsidRDefault="000A57E2" w:rsidP="000A57E2">
      <w:pPr>
        <w:pStyle w:val="ae"/>
        <w:rPr>
          <w:lang w:val="en-US"/>
        </w:rPr>
      </w:pPr>
      <w:r>
        <w:rPr>
          <w:rStyle w:val="af0"/>
        </w:rPr>
        <w:footnoteRef/>
      </w:r>
      <w:r w:rsidRPr="000A57E2">
        <w:rPr>
          <w:lang w:val="en-US"/>
        </w:rPr>
        <w:t xml:space="preserve"> </w:t>
      </w:r>
      <w:r w:rsidRPr="00C85BA8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3F06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6" w:history="1">
        <w:r w:rsidRPr="002918CC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https://elar.urfu.ru/bitstream/10995/68498/1/978-5-7996-2520-7_2019.pdf</w:t>
        </w:r>
      </w:hyperlink>
    </w:p>
  </w:footnote>
  <w:footnote w:id="19">
    <w:p w14:paraId="6BAC783C" w14:textId="0984168C" w:rsidR="00904EA3" w:rsidRPr="00904EA3" w:rsidRDefault="00904EA3">
      <w:pPr>
        <w:pStyle w:val="ae"/>
        <w:rPr>
          <w:lang w:val="en-US"/>
        </w:rPr>
      </w:pPr>
      <w:r w:rsidRPr="00904EA3">
        <w:rPr>
          <w:rStyle w:val="af0"/>
        </w:rPr>
        <w:footnoteRef/>
      </w:r>
      <w:r w:rsidRPr="00904EA3">
        <w:rPr>
          <w:lang w:val="en-US"/>
        </w:rPr>
        <w:t xml:space="preserve"> </w:t>
      </w:r>
      <w:r w:rsidRPr="00904EA3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7" w:history="1">
        <w:r w:rsidRPr="00904EA3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https://elar.urfu.ru/bitstream/10995/68498/1/978-5-7996-2520-7_2019.pdf</w:t>
        </w:r>
      </w:hyperlink>
    </w:p>
  </w:footnote>
  <w:footnote w:id="20">
    <w:p w14:paraId="417A5422" w14:textId="77777777" w:rsidR="00DF6EE4" w:rsidRPr="00904EA3" w:rsidRDefault="00DF6EE4" w:rsidP="00DF6EE4">
      <w:pPr>
        <w:pStyle w:val="ae"/>
        <w:rPr>
          <w:lang w:val="en-US"/>
        </w:rPr>
      </w:pPr>
      <w:r>
        <w:rPr>
          <w:rStyle w:val="af0"/>
        </w:rPr>
        <w:footnoteRef/>
      </w:r>
      <w:r w:rsidRPr="00DF6EE4">
        <w:rPr>
          <w:lang w:val="en-US"/>
        </w:rPr>
        <w:t xml:space="preserve"> </w:t>
      </w:r>
      <w:r w:rsidRPr="00904EA3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8" w:history="1">
        <w:r w:rsidRPr="00904EA3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https://elar.urfu.ru/bitstream/10995/68498/1/978-5-7996-2520-7_2019.pdf</w:t>
        </w:r>
      </w:hyperlink>
    </w:p>
    <w:p w14:paraId="64DB5E78" w14:textId="50B9B5AD" w:rsidR="00DF6EE4" w:rsidRPr="00DF6EE4" w:rsidRDefault="00DF6EE4">
      <w:pPr>
        <w:pStyle w:val="ae"/>
        <w:rPr>
          <w:lang w:val="en-US"/>
        </w:rPr>
      </w:pPr>
    </w:p>
  </w:footnote>
  <w:footnote w:id="21">
    <w:p w14:paraId="0F2A1BB2" w14:textId="317E38BB" w:rsidR="00570041" w:rsidRPr="00570041" w:rsidRDefault="00570041" w:rsidP="00570041">
      <w:pPr>
        <w:pStyle w:val="ae"/>
        <w:rPr>
          <w:lang w:val="en-US"/>
        </w:rPr>
      </w:pPr>
      <w:r>
        <w:rPr>
          <w:rStyle w:val="af0"/>
        </w:rPr>
        <w:footnoteRef/>
      </w:r>
      <w:r w:rsidRPr="00570041">
        <w:rPr>
          <w:lang w:val="en-US"/>
        </w:rPr>
        <w:t xml:space="preserve"> </w:t>
      </w:r>
      <w:r w:rsidRPr="00904EA3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9" w:history="1">
        <w:r w:rsidRPr="0057004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https://cyberleninka.ru/article/n/obraz-geroya-v-otechestvennom-kinematografe-ot-obraztsovoy-modeli-sotsrealizma-k-neopredelennosti-postsovetskogo-vremeni/viewer</w:t>
        </w:r>
      </w:hyperlink>
    </w:p>
  </w:footnote>
  <w:footnote w:id="22">
    <w:p w14:paraId="009738CB" w14:textId="2941A689" w:rsidR="00570041" w:rsidRPr="005754BA" w:rsidRDefault="00570041">
      <w:pPr>
        <w:pStyle w:val="ae"/>
        <w:rPr>
          <w:lang w:val="en-US"/>
        </w:rPr>
      </w:pPr>
      <w:r>
        <w:rPr>
          <w:rStyle w:val="af0"/>
        </w:rPr>
        <w:footnoteRef/>
      </w:r>
      <w:r w:rsidRPr="005754BA">
        <w:rPr>
          <w:lang w:val="en-US"/>
        </w:rPr>
        <w:t xml:space="preserve"> </w:t>
      </w:r>
      <w:r w:rsidR="005754BA" w:rsidRPr="00904EA3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 w:rsidR="005754BA" w:rsidRPr="005754BA">
        <w:rPr>
          <w:rFonts w:ascii="Times New Roman" w:eastAsia="Times New Roman" w:hAnsi="Times New Roman" w:cs="Times New Roman"/>
          <w:sz w:val="28"/>
          <w:szCs w:val="28"/>
          <w:lang w:val="en-US"/>
        </w:rPr>
        <w:t>https://cyberleninka.ru/article/n/tsennostnye-osnovaniya-v-kinematografe-vtoroy-poloviny-xx-veka-s-tochki-zreniya-postindustrialnoy-kultury-na-primere-eticheskoy/viewer</w:t>
      </w:r>
    </w:p>
  </w:footnote>
  <w:footnote w:id="23">
    <w:p w14:paraId="45216CD4" w14:textId="6D56C613" w:rsidR="00E92860" w:rsidRPr="00E92860" w:rsidRDefault="00E92860" w:rsidP="00534CD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Style w:val="af0"/>
        </w:rPr>
        <w:footnoteRef/>
      </w:r>
      <w:r w:rsidRPr="00E92860">
        <w:rPr>
          <w:lang w:val="en-US"/>
        </w:rPr>
        <w:t xml:space="preserve"> </w:t>
      </w:r>
      <w:r w:rsidRPr="00904EA3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20" w:history="1">
        <w:r w:rsidRPr="00E92860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https://elar.urfu.ru/bitstream/10995/68498/1/978-5-7996-2520-7_2019.pdf</w:t>
        </w:r>
      </w:hyperlink>
      <w:r w:rsidRPr="00E9286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76530A1C" w14:textId="2A18F017" w:rsidR="00E92860" w:rsidRPr="00E92860" w:rsidRDefault="00E92860">
      <w:pPr>
        <w:pStyle w:val="ae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1" w14:textId="77777777" w:rsidR="006F2941" w:rsidRDefault="006F2941">
    <w:pPr>
      <w:jc w:val="center"/>
      <w:rPr>
        <w:rFonts w:ascii="Times New Roman" w:eastAsia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017A" w14:textId="77777777" w:rsidR="00773955" w:rsidRPr="00773955" w:rsidRDefault="00773955">
    <w:pPr>
      <w:jc w:val="center"/>
      <w:rPr>
        <w:rFonts w:ascii="Times New Roman" w:eastAsia="Times New Roman" w:hAnsi="Times New Roman" w:cs="Times New Roman"/>
        <w:sz w:val="28"/>
        <w:szCs w:val="28"/>
        <w:highlight w:val="white"/>
      </w:rPr>
    </w:pPr>
    <w:r w:rsidRPr="00773955">
      <w:rPr>
        <w:rFonts w:ascii="Times New Roman" w:hAnsi="Times New Roman" w:cs="Times New Roman"/>
        <w:sz w:val="28"/>
        <w:szCs w:val="28"/>
      </w:rPr>
      <w:t>Департамент образования города Москвы</w:t>
    </w:r>
    <w:r w:rsidRPr="00773955">
      <w:rPr>
        <w:rFonts w:ascii="Times New Roman" w:eastAsia="Times New Roman" w:hAnsi="Times New Roman" w:cs="Times New Roman"/>
        <w:sz w:val="28"/>
        <w:szCs w:val="28"/>
        <w:highlight w:val="white"/>
      </w:rPr>
      <w:t xml:space="preserve"> </w:t>
    </w:r>
  </w:p>
  <w:p w14:paraId="000000D2" w14:textId="6E624592" w:rsidR="006F2941" w:rsidRPr="00773955" w:rsidRDefault="00773955">
    <w:pPr>
      <w:jc w:val="center"/>
      <w:rPr>
        <w:rFonts w:ascii="Times New Roman" w:eastAsia="Times New Roman" w:hAnsi="Times New Roman" w:cs="Times New Roman"/>
        <w:sz w:val="28"/>
        <w:szCs w:val="28"/>
      </w:rPr>
    </w:pPr>
    <w:r w:rsidRPr="00773955">
      <w:rPr>
        <w:rFonts w:ascii="Times New Roman" w:hAnsi="Times New Roman" w:cs="Times New Roman"/>
        <w:sz w:val="28"/>
        <w:szCs w:val="28"/>
      </w:rPr>
      <w:t>Государственное бюджетное общеобразовате</w:t>
    </w:r>
    <w:r w:rsidR="006F181B">
      <w:rPr>
        <w:rFonts w:ascii="Times New Roman" w:hAnsi="Times New Roman" w:cs="Times New Roman"/>
        <w:sz w:val="28"/>
        <w:szCs w:val="28"/>
      </w:rPr>
      <w:t xml:space="preserve">льное учреждение города Москвы </w:t>
    </w:r>
    <w:r w:rsidR="006F181B">
      <w:rPr>
        <w:rFonts w:ascii="Times New Roman" w:hAnsi="Times New Roman" w:cs="Times New Roman"/>
        <w:sz w:val="28"/>
        <w:szCs w:val="28"/>
        <w:lang w:val="ru-RU"/>
      </w:rPr>
      <w:t>«</w:t>
    </w:r>
    <w:r w:rsidR="006F181B">
      <w:rPr>
        <w:rFonts w:ascii="Times New Roman" w:hAnsi="Times New Roman" w:cs="Times New Roman"/>
        <w:sz w:val="28"/>
        <w:szCs w:val="28"/>
      </w:rPr>
      <w:t xml:space="preserve">Школа </w:t>
    </w:r>
    <w:r w:rsidRPr="00773955">
      <w:rPr>
        <w:rFonts w:ascii="Times New Roman" w:hAnsi="Times New Roman" w:cs="Times New Roman"/>
        <w:sz w:val="28"/>
        <w:szCs w:val="28"/>
      </w:rPr>
      <w:t>№1505</w:t>
    </w:r>
    <w:r w:rsidRPr="00773955">
      <w:rPr>
        <w:rFonts w:ascii="Times New Roman" w:eastAsia="Times New Roman" w:hAnsi="Times New Roman" w:cs="Times New Roman"/>
        <w:sz w:val="28"/>
        <w:szCs w:val="28"/>
        <w:highlight w:val="white"/>
      </w:rPr>
      <w:t xml:space="preserve"> </w:t>
    </w:r>
    <w:r w:rsidRPr="00773955">
      <w:rPr>
        <w:rFonts w:ascii="Times New Roman" w:hAnsi="Times New Roman" w:cs="Times New Roman"/>
        <w:sz w:val="28"/>
        <w:szCs w:val="28"/>
      </w:rPr>
      <w:t>«</w:t>
    </w:r>
    <w:r w:rsidR="006F181B">
      <w:rPr>
        <w:rFonts w:ascii="Times New Roman" w:hAnsi="Times New Roman" w:cs="Times New Roman"/>
        <w:sz w:val="28"/>
        <w:szCs w:val="28"/>
        <w:lang w:val="ru-RU"/>
      </w:rPr>
      <w:t>Преображенская</w:t>
    </w:r>
    <w:r w:rsidRPr="00773955">
      <w:rPr>
        <w:rFonts w:ascii="Times New Roman" w:hAnsi="Times New Roman" w:cs="Times New Roman"/>
        <w:sz w:val="28"/>
        <w:szCs w:val="28"/>
      </w:rPr>
      <w:t>»»</w:t>
    </w:r>
    <w:r w:rsidRPr="00773955">
      <w:rPr>
        <w:rFonts w:ascii="Times New Roman" w:eastAsia="Times New Roman" w:hAnsi="Times New Roman" w:cs="Times New Roman"/>
        <w:sz w:val="28"/>
        <w:szCs w:val="28"/>
        <w:highlight w:val="white"/>
      </w:rPr>
      <w:t xml:space="preserve"> </w:t>
    </w:r>
  </w:p>
  <w:p w14:paraId="000000D3" w14:textId="77777777" w:rsidR="006F2941" w:rsidRDefault="006F29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2F52"/>
    <w:multiLevelType w:val="multilevel"/>
    <w:tmpl w:val="17F8CA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F027CC"/>
    <w:multiLevelType w:val="hybridMultilevel"/>
    <w:tmpl w:val="06AC5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B3D4E"/>
    <w:multiLevelType w:val="hybridMultilevel"/>
    <w:tmpl w:val="193A0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F0A42"/>
    <w:multiLevelType w:val="multilevel"/>
    <w:tmpl w:val="53B0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681188"/>
    <w:multiLevelType w:val="hybridMultilevel"/>
    <w:tmpl w:val="6070F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15278"/>
    <w:multiLevelType w:val="hybridMultilevel"/>
    <w:tmpl w:val="391C5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F0792"/>
    <w:multiLevelType w:val="multilevel"/>
    <w:tmpl w:val="376C9B3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CD66754"/>
    <w:multiLevelType w:val="hybridMultilevel"/>
    <w:tmpl w:val="B914B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41"/>
    <w:rsid w:val="00012800"/>
    <w:rsid w:val="00017179"/>
    <w:rsid w:val="0002358B"/>
    <w:rsid w:val="000531B8"/>
    <w:rsid w:val="00055EDB"/>
    <w:rsid w:val="00090C9E"/>
    <w:rsid w:val="00096A0E"/>
    <w:rsid w:val="000A303B"/>
    <w:rsid w:val="000A33BA"/>
    <w:rsid w:val="000A4B6B"/>
    <w:rsid w:val="000A57E2"/>
    <w:rsid w:val="000B5555"/>
    <w:rsid w:val="000C25D6"/>
    <w:rsid w:val="000D79DD"/>
    <w:rsid w:val="000E0E65"/>
    <w:rsid w:val="000E26A9"/>
    <w:rsid w:val="000E6BB4"/>
    <w:rsid w:val="000F0907"/>
    <w:rsid w:val="000F2C38"/>
    <w:rsid w:val="000F720F"/>
    <w:rsid w:val="00101F8D"/>
    <w:rsid w:val="00105B83"/>
    <w:rsid w:val="00121112"/>
    <w:rsid w:val="00131441"/>
    <w:rsid w:val="0013205B"/>
    <w:rsid w:val="00144D09"/>
    <w:rsid w:val="00162A8D"/>
    <w:rsid w:val="00163796"/>
    <w:rsid w:val="00167629"/>
    <w:rsid w:val="0017100B"/>
    <w:rsid w:val="001710D8"/>
    <w:rsid w:val="00175C8F"/>
    <w:rsid w:val="00192D25"/>
    <w:rsid w:val="001A0073"/>
    <w:rsid w:val="001B3D9D"/>
    <w:rsid w:val="001F38C7"/>
    <w:rsid w:val="00207692"/>
    <w:rsid w:val="00207FE3"/>
    <w:rsid w:val="0021419D"/>
    <w:rsid w:val="0022296D"/>
    <w:rsid w:val="00223567"/>
    <w:rsid w:val="0024055B"/>
    <w:rsid w:val="002460E5"/>
    <w:rsid w:val="0025508B"/>
    <w:rsid w:val="002610D7"/>
    <w:rsid w:val="002659CC"/>
    <w:rsid w:val="00280391"/>
    <w:rsid w:val="002918CC"/>
    <w:rsid w:val="00294006"/>
    <w:rsid w:val="002975AD"/>
    <w:rsid w:val="002A4F8E"/>
    <w:rsid w:val="002B4443"/>
    <w:rsid w:val="002F0259"/>
    <w:rsid w:val="002F541A"/>
    <w:rsid w:val="00302864"/>
    <w:rsid w:val="0030352E"/>
    <w:rsid w:val="00320682"/>
    <w:rsid w:val="00324126"/>
    <w:rsid w:val="0032733B"/>
    <w:rsid w:val="0033468D"/>
    <w:rsid w:val="00334B93"/>
    <w:rsid w:val="0034644A"/>
    <w:rsid w:val="00362539"/>
    <w:rsid w:val="00370A2B"/>
    <w:rsid w:val="00390B92"/>
    <w:rsid w:val="003912F0"/>
    <w:rsid w:val="003B1945"/>
    <w:rsid w:val="003C06A3"/>
    <w:rsid w:val="003C7711"/>
    <w:rsid w:val="003D307A"/>
    <w:rsid w:val="003E18CB"/>
    <w:rsid w:val="003F01D6"/>
    <w:rsid w:val="003F06CD"/>
    <w:rsid w:val="003F2755"/>
    <w:rsid w:val="003F4595"/>
    <w:rsid w:val="003F4D17"/>
    <w:rsid w:val="003F5C12"/>
    <w:rsid w:val="004044BD"/>
    <w:rsid w:val="00422143"/>
    <w:rsid w:val="0043107A"/>
    <w:rsid w:val="00440931"/>
    <w:rsid w:val="004537F0"/>
    <w:rsid w:val="00454185"/>
    <w:rsid w:val="00471A5D"/>
    <w:rsid w:val="00483D2E"/>
    <w:rsid w:val="0049475C"/>
    <w:rsid w:val="00497B7F"/>
    <w:rsid w:val="004D7A20"/>
    <w:rsid w:val="00500787"/>
    <w:rsid w:val="00516102"/>
    <w:rsid w:val="00533AB0"/>
    <w:rsid w:val="00534CD6"/>
    <w:rsid w:val="00544086"/>
    <w:rsid w:val="005532E7"/>
    <w:rsid w:val="00570041"/>
    <w:rsid w:val="005754BA"/>
    <w:rsid w:val="005913DB"/>
    <w:rsid w:val="005B489F"/>
    <w:rsid w:val="005D094B"/>
    <w:rsid w:val="005D49CF"/>
    <w:rsid w:val="005F25CB"/>
    <w:rsid w:val="00643427"/>
    <w:rsid w:val="0064643E"/>
    <w:rsid w:val="00647665"/>
    <w:rsid w:val="00654889"/>
    <w:rsid w:val="00662BDF"/>
    <w:rsid w:val="0066307F"/>
    <w:rsid w:val="00665149"/>
    <w:rsid w:val="0066732D"/>
    <w:rsid w:val="006B0A3E"/>
    <w:rsid w:val="006C4E28"/>
    <w:rsid w:val="006C55F1"/>
    <w:rsid w:val="006D25AB"/>
    <w:rsid w:val="006E1D6E"/>
    <w:rsid w:val="006F181B"/>
    <w:rsid w:val="006F2941"/>
    <w:rsid w:val="006F5C88"/>
    <w:rsid w:val="006F7C1A"/>
    <w:rsid w:val="0073171D"/>
    <w:rsid w:val="0074705F"/>
    <w:rsid w:val="00770439"/>
    <w:rsid w:val="00773955"/>
    <w:rsid w:val="00790138"/>
    <w:rsid w:val="00796A06"/>
    <w:rsid w:val="007974C8"/>
    <w:rsid w:val="007A3356"/>
    <w:rsid w:val="007A5CF7"/>
    <w:rsid w:val="007B208D"/>
    <w:rsid w:val="007C431E"/>
    <w:rsid w:val="007C4FEF"/>
    <w:rsid w:val="007D04F8"/>
    <w:rsid w:val="007D3203"/>
    <w:rsid w:val="007D64CB"/>
    <w:rsid w:val="007E2E41"/>
    <w:rsid w:val="007E46D7"/>
    <w:rsid w:val="0080151B"/>
    <w:rsid w:val="00814408"/>
    <w:rsid w:val="00817600"/>
    <w:rsid w:val="00825E7B"/>
    <w:rsid w:val="00826651"/>
    <w:rsid w:val="00832CB1"/>
    <w:rsid w:val="00840F27"/>
    <w:rsid w:val="00843D2A"/>
    <w:rsid w:val="00850302"/>
    <w:rsid w:val="00850537"/>
    <w:rsid w:val="00864A9F"/>
    <w:rsid w:val="00881275"/>
    <w:rsid w:val="008A7D3B"/>
    <w:rsid w:val="008B2F07"/>
    <w:rsid w:val="008B7FDB"/>
    <w:rsid w:val="008F2761"/>
    <w:rsid w:val="008F52EC"/>
    <w:rsid w:val="00901128"/>
    <w:rsid w:val="00904EA3"/>
    <w:rsid w:val="009200C0"/>
    <w:rsid w:val="00956589"/>
    <w:rsid w:val="0098168F"/>
    <w:rsid w:val="0099010C"/>
    <w:rsid w:val="00995C89"/>
    <w:rsid w:val="00996575"/>
    <w:rsid w:val="009A1179"/>
    <w:rsid w:val="009A3ABF"/>
    <w:rsid w:val="009B3629"/>
    <w:rsid w:val="009B7C09"/>
    <w:rsid w:val="009D2754"/>
    <w:rsid w:val="009D6CBD"/>
    <w:rsid w:val="009E0D38"/>
    <w:rsid w:val="009E7ABF"/>
    <w:rsid w:val="00A06624"/>
    <w:rsid w:val="00A2071D"/>
    <w:rsid w:val="00A26640"/>
    <w:rsid w:val="00A371B8"/>
    <w:rsid w:val="00A375F5"/>
    <w:rsid w:val="00A42548"/>
    <w:rsid w:val="00A5443E"/>
    <w:rsid w:val="00A61C45"/>
    <w:rsid w:val="00A65331"/>
    <w:rsid w:val="00A72AC9"/>
    <w:rsid w:val="00A73079"/>
    <w:rsid w:val="00A865B0"/>
    <w:rsid w:val="00A9274D"/>
    <w:rsid w:val="00A957E0"/>
    <w:rsid w:val="00A96A3B"/>
    <w:rsid w:val="00AE5C53"/>
    <w:rsid w:val="00B03974"/>
    <w:rsid w:val="00B12368"/>
    <w:rsid w:val="00B142A6"/>
    <w:rsid w:val="00B15E65"/>
    <w:rsid w:val="00B17A46"/>
    <w:rsid w:val="00B2476C"/>
    <w:rsid w:val="00B3331B"/>
    <w:rsid w:val="00B52F5A"/>
    <w:rsid w:val="00B666B4"/>
    <w:rsid w:val="00B76156"/>
    <w:rsid w:val="00B83F24"/>
    <w:rsid w:val="00B84FBD"/>
    <w:rsid w:val="00B877DC"/>
    <w:rsid w:val="00B93C23"/>
    <w:rsid w:val="00BA5815"/>
    <w:rsid w:val="00BA596A"/>
    <w:rsid w:val="00BA7B04"/>
    <w:rsid w:val="00BB1663"/>
    <w:rsid w:val="00BB3389"/>
    <w:rsid w:val="00BB47F5"/>
    <w:rsid w:val="00BD0482"/>
    <w:rsid w:val="00BF151D"/>
    <w:rsid w:val="00BF34F5"/>
    <w:rsid w:val="00C00418"/>
    <w:rsid w:val="00C009C8"/>
    <w:rsid w:val="00C22672"/>
    <w:rsid w:val="00C2392D"/>
    <w:rsid w:val="00C3140F"/>
    <w:rsid w:val="00C33D43"/>
    <w:rsid w:val="00C3725D"/>
    <w:rsid w:val="00C45107"/>
    <w:rsid w:val="00C6102C"/>
    <w:rsid w:val="00C85BA8"/>
    <w:rsid w:val="00C90644"/>
    <w:rsid w:val="00C94356"/>
    <w:rsid w:val="00CA0E7E"/>
    <w:rsid w:val="00CA45AA"/>
    <w:rsid w:val="00CA663B"/>
    <w:rsid w:val="00CC4203"/>
    <w:rsid w:val="00CE39ED"/>
    <w:rsid w:val="00CF6303"/>
    <w:rsid w:val="00CF76C3"/>
    <w:rsid w:val="00D04627"/>
    <w:rsid w:val="00D115B4"/>
    <w:rsid w:val="00D14003"/>
    <w:rsid w:val="00D14BE6"/>
    <w:rsid w:val="00D15C99"/>
    <w:rsid w:val="00D23B54"/>
    <w:rsid w:val="00D24A97"/>
    <w:rsid w:val="00D250E0"/>
    <w:rsid w:val="00D265C5"/>
    <w:rsid w:val="00D27269"/>
    <w:rsid w:val="00D277C6"/>
    <w:rsid w:val="00D30C01"/>
    <w:rsid w:val="00D4058A"/>
    <w:rsid w:val="00D41A52"/>
    <w:rsid w:val="00D44130"/>
    <w:rsid w:val="00D470A0"/>
    <w:rsid w:val="00D473D3"/>
    <w:rsid w:val="00D75C27"/>
    <w:rsid w:val="00D7631C"/>
    <w:rsid w:val="00D820C7"/>
    <w:rsid w:val="00D853CE"/>
    <w:rsid w:val="00D87B5F"/>
    <w:rsid w:val="00D950CF"/>
    <w:rsid w:val="00DA3CCA"/>
    <w:rsid w:val="00DA6D0F"/>
    <w:rsid w:val="00DB7278"/>
    <w:rsid w:val="00DE44E7"/>
    <w:rsid w:val="00DF6EE4"/>
    <w:rsid w:val="00E224CC"/>
    <w:rsid w:val="00E24931"/>
    <w:rsid w:val="00E27102"/>
    <w:rsid w:val="00E33D8B"/>
    <w:rsid w:val="00E42BF4"/>
    <w:rsid w:val="00E5547E"/>
    <w:rsid w:val="00E6376F"/>
    <w:rsid w:val="00E701D4"/>
    <w:rsid w:val="00E720B3"/>
    <w:rsid w:val="00E806B7"/>
    <w:rsid w:val="00E92860"/>
    <w:rsid w:val="00E96051"/>
    <w:rsid w:val="00EA2969"/>
    <w:rsid w:val="00EC165D"/>
    <w:rsid w:val="00EC168D"/>
    <w:rsid w:val="00EC4D24"/>
    <w:rsid w:val="00EC53F7"/>
    <w:rsid w:val="00ED3A0D"/>
    <w:rsid w:val="00EE2AF6"/>
    <w:rsid w:val="00EF789D"/>
    <w:rsid w:val="00F04F74"/>
    <w:rsid w:val="00F04FA2"/>
    <w:rsid w:val="00F13BEB"/>
    <w:rsid w:val="00F1400B"/>
    <w:rsid w:val="00F32AEB"/>
    <w:rsid w:val="00F36762"/>
    <w:rsid w:val="00F430A6"/>
    <w:rsid w:val="00F50CB1"/>
    <w:rsid w:val="00F60083"/>
    <w:rsid w:val="00F63A51"/>
    <w:rsid w:val="00F71CB9"/>
    <w:rsid w:val="00F75230"/>
    <w:rsid w:val="00F811C1"/>
    <w:rsid w:val="00F82249"/>
    <w:rsid w:val="00F82503"/>
    <w:rsid w:val="00F9212D"/>
    <w:rsid w:val="00F95CFD"/>
    <w:rsid w:val="00F96224"/>
    <w:rsid w:val="00FA1622"/>
    <w:rsid w:val="00FD5788"/>
    <w:rsid w:val="00FD6AB9"/>
    <w:rsid w:val="00FE10E8"/>
    <w:rsid w:val="00FE17CA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F0C7"/>
  <w15:docId w15:val="{72A86E68-E7AD-4A37-9AD5-17C0C7F7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77395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955"/>
  </w:style>
  <w:style w:type="paragraph" w:styleId="a7">
    <w:name w:val="footer"/>
    <w:basedOn w:val="a"/>
    <w:link w:val="a8"/>
    <w:uiPriority w:val="99"/>
    <w:unhideWhenUsed/>
    <w:rsid w:val="0077395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955"/>
  </w:style>
  <w:style w:type="character" w:styleId="a9">
    <w:name w:val="Hyperlink"/>
    <w:uiPriority w:val="99"/>
    <w:rsid w:val="00207FE3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CE39ED"/>
    <w:pPr>
      <w:tabs>
        <w:tab w:val="left" w:pos="1418"/>
        <w:tab w:val="right" w:leader="dot" w:pos="9345"/>
      </w:tabs>
      <w:spacing w:line="360" w:lineRule="auto"/>
      <w:ind w:left="709"/>
      <w:jc w:val="both"/>
    </w:pPr>
    <w:rPr>
      <w:rFonts w:ascii="Times New Roman" w:eastAsia="Times New Roman" w:hAnsi="Times New Roman" w:cs="Times New Roman"/>
      <w:noProof/>
      <w:sz w:val="28"/>
      <w:szCs w:val="24"/>
      <w:lang w:val="ru-RU"/>
    </w:rPr>
  </w:style>
  <w:style w:type="paragraph" w:styleId="20">
    <w:name w:val="toc 2"/>
    <w:basedOn w:val="a"/>
    <w:next w:val="a"/>
    <w:autoRedefine/>
    <w:uiPriority w:val="39"/>
    <w:rsid w:val="00207FE3"/>
    <w:pPr>
      <w:spacing w:line="360" w:lineRule="auto"/>
      <w:ind w:left="992"/>
      <w:jc w:val="both"/>
    </w:pPr>
    <w:rPr>
      <w:rFonts w:ascii="Times New Roman" w:eastAsia="Times New Roman" w:hAnsi="Times New Roman" w:cs="Times New Roman"/>
      <w:sz w:val="28"/>
      <w:szCs w:val="24"/>
      <w:lang w:val="ru-RU"/>
    </w:rPr>
  </w:style>
  <w:style w:type="paragraph" w:styleId="aa">
    <w:name w:val="TOC Heading"/>
    <w:basedOn w:val="1"/>
    <w:next w:val="a"/>
    <w:uiPriority w:val="39"/>
    <w:unhideWhenUsed/>
    <w:qFormat/>
    <w:rsid w:val="00665149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styleId="ab">
    <w:name w:val="FollowedHyperlink"/>
    <w:basedOn w:val="a0"/>
    <w:uiPriority w:val="99"/>
    <w:semiHidden/>
    <w:unhideWhenUsed/>
    <w:rsid w:val="00665149"/>
    <w:rPr>
      <w:color w:val="800080" w:themeColor="followedHyperlink"/>
      <w:u w:val="single"/>
    </w:rPr>
  </w:style>
  <w:style w:type="character" w:styleId="ac">
    <w:name w:val="line number"/>
    <w:basedOn w:val="a0"/>
    <w:uiPriority w:val="99"/>
    <w:semiHidden/>
    <w:unhideWhenUsed/>
    <w:rsid w:val="00A65331"/>
  </w:style>
  <w:style w:type="paragraph" w:styleId="ad">
    <w:name w:val="Normal (Web)"/>
    <w:basedOn w:val="a"/>
    <w:uiPriority w:val="99"/>
    <w:semiHidden/>
    <w:unhideWhenUsed/>
    <w:rsid w:val="00F8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footnote text"/>
    <w:basedOn w:val="a"/>
    <w:link w:val="af"/>
    <w:uiPriority w:val="99"/>
    <w:semiHidden/>
    <w:unhideWhenUsed/>
    <w:rsid w:val="00C85BA8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85BA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85BA8"/>
    <w:rPr>
      <w:vertAlign w:val="superscript"/>
    </w:rPr>
  </w:style>
  <w:style w:type="table" w:styleId="af1">
    <w:name w:val="Table Grid"/>
    <w:basedOn w:val="a1"/>
    <w:uiPriority w:val="39"/>
    <w:rsid w:val="009A3ABF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A3A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9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419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view.ru/wp-content/uploads/2015/09/&#1040;&#1075;&#1072;&#1092;&#1086;&#1085;&#1086;&#1074;&#1072;_&#1054;&#1041;&#1065;&#1040;&#1071;_&#1058;&#1045;&#1054;&#1056;&#1048;&#1071;_&#1050;&#1048;&#1053;&#1054;.pdf" TargetMode="External"/><Relationship Id="rId13" Type="http://schemas.openxmlformats.org/officeDocument/2006/relationships/hyperlink" Target="https://cyberleninka.ru/article/n/vliyanie-rossiyskogo-kinematografa-na-formirovanie-sistemy-tsennostey-molodezhi-v-1920-2000-e-gg/viewer" TargetMode="External"/><Relationship Id="rId18" Type="http://schemas.openxmlformats.org/officeDocument/2006/relationships/hyperlink" Target="https://cyberleninka.ru/article/n/kinozhurnal-fitil-publitsistika-i-opyt-politicheskoy-satiry-v-rossii/viewe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yberleninka.ru/article/n/kino-i-zritel-v-leningrade-1950-1960-h-gg/view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yberleninka.ru/article/n/otechestvennaya-kinovedcheskaya-problematika-60-h-gg-hh-v/viewer" TargetMode="External"/><Relationship Id="rId17" Type="http://schemas.openxmlformats.org/officeDocument/2006/relationships/hyperlink" Target="https://cyberleninka.ru/journal/n/telekinet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obraz-geroya-v-otechestvennom-kinematografe-ot-obraztsovoy-modeli-sotsrealizma-k-neopredelennosti-postsovetskogo-vremeni/viewer" TargetMode="External"/><Relationship Id="rId20" Type="http://schemas.openxmlformats.org/officeDocument/2006/relationships/hyperlink" Target="https://cyberleninka.ru/journal/n/peterburgskiy-istoricheskiy-zhurn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journal/n/analitika-kulturologii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elar.urfu.ru/bitstream/10995/68498/1/978-5-7996-2520-7_2019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cyberleninka.ru/article/n/kinofikatsiya-sovetskoy-kinematografii-v-gody-zastoya/viewer" TargetMode="External"/><Relationship Id="rId19" Type="http://schemas.openxmlformats.org/officeDocument/2006/relationships/hyperlink" Target="https://cyberleninka.ru/article/n/duhovno-nravstvennye-aspekty-zritelskoy-kultury-v-prostranstve-detskogo-kino-sovetskogo-perioda-problemno-tematicheskiy-analiz/view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istoriya-vzaimootnosheniy-otechestvennogo-kinematografa-so-zritelskoy-auditoriey/viewer" TargetMode="External"/><Relationship Id="rId14" Type="http://schemas.openxmlformats.org/officeDocument/2006/relationships/hyperlink" Target="https://cyberleninka.ru/article/n/kinematograf-1990-2000-h-gg-i-izmenenie-tsennostey-v-rossiyskom-obschestve/viewer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kinozhurnal-fitil-publitsistika-i-opyt-politicheskoy-satiry-v-rossii/viewer" TargetMode="External"/><Relationship Id="rId13" Type="http://schemas.openxmlformats.org/officeDocument/2006/relationships/hyperlink" Target="https://cyberleninka.ru/article/n/vliyanie-rossiyskogo-kinematografa-na-formirovanie-sistemy-tsennostey-molodezhi-v-1920-2000-e-gg/viewer" TargetMode="External"/><Relationship Id="rId18" Type="http://schemas.openxmlformats.org/officeDocument/2006/relationships/hyperlink" Target="https://elar.urfu.ru/bitstream/10995/68498/1/978-5-7996-2520-7_2019.pdf" TargetMode="External"/><Relationship Id="rId3" Type="http://schemas.openxmlformats.org/officeDocument/2006/relationships/hyperlink" Target="https://cyberleninka.ru/article/n/vliyanie-rossiyskogo-kinematografa-na-formirovanie-sistemy-tsennostey-molodezhi-v-1920-2000-e-gg/viewer" TargetMode="External"/><Relationship Id="rId7" Type="http://schemas.openxmlformats.org/officeDocument/2006/relationships/hyperlink" Target="https://cyberleninka.ru/article/n/istoriya-vzaimootnosheniy-otechestvennogo-kinematografa-so-zritelskoy-auditoriey/viewer" TargetMode="External"/><Relationship Id="rId12" Type="http://schemas.openxmlformats.org/officeDocument/2006/relationships/hyperlink" Target="https://cyberleninka.ru/article/n/vliyanie-rossiyskogo-kinematografa-na-formirovanie-sistemy-tsennostey-molodezhi-v-1920-2000-e-gg/viewer" TargetMode="External"/><Relationship Id="rId17" Type="http://schemas.openxmlformats.org/officeDocument/2006/relationships/hyperlink" Target="https://elar.urfu.ru/bitstream/10995/68498/1/978-5-7996-2520-7_2019.pdf" TargetMode="External"/><Relationship Id="rId2" Type="http://schemas.openxmlformats.org/officeDocument/2006/relationships/hyperlink" Target="https://cyberleninka.ru/article/n/kinematograf-1990-2000-h-gg-i-izmenenie-tsennostey-v-rossiyskom-obschestve/viewer" TargetMode="External"/><Relationship Id="rId16" Type="http://schemas.openxmlformats.org/officeDocument/2006/relationships/hyperlink" Target="https://elar.urfu.ru/bitstream/10995/68498/1/978-5-7996-2520-7_2019.pdf" TargetMode="External"/><Relationship Id="rId20" Type="http://schemas.openxmlformats.org/officeDocument/2006/relationships/hyperlink" Target="https://elar.urfu.ru/bitstream/10995/68498/1/978-5-7996-2520-7_2019.pdf" TargetMode="External"/><Relationship Id="rId1" Type="http://schemas.openxmlformats.org/officeDocument/2006/relationships/hyperlink" Target="https://cyberleninka.ru/article/n/kinozhurnal-fitil-publitsistika-i-opyt-politicheskoy-satiry-v-rossii/viewer" TargetMode="External"/><Relationship Id="rId6" Type="http://schemas.openxmlformats.org/officeDocument/2006/relationships/hyperlink" Target="https://cyberleninka.ru/article/n/vliyanie-rossiyskogo-kinematografa-na-formirovanie-sistemy-tsennostey-molodezhi-v-1920-2000-e-gg/viewer" TargetMode="External"/><Relationship Id="rId11" Type="http://schemas.openxmlformats.org/officeDocument/2006/relationships/hyperlink" Target="https://cyberleninka.ru/article/n/duhovno-nravstvennye-aspekty-zritelskoy-kultury-v-prostranstve-detskogo-kino-sovetskogo-perioda-problemno-tematicheskiy-analiz/viewer" TargetMode="External"/><Relationship Id="rId5" Type="http://schemas.openxmlformats.org/officeDocument/2006/relationships/hyperlink" Target="https://cyberleninka.ru/article/n/kinozhurnal-fitil-publitsistika-i-opyt-politicheskoy-satiry-v-rossii/viewer" TargetMode="External"/><Relationship Id="rId15" Type="http://schemas.openxmlformats.org/officeDocument/2006/relationships/hyperlink" Target="https://elar.urfu.ru/bitstream/10995/68498/1/978-5-7996-2520-7_2019.pdf" TargetMode="External"/><Relationship Id="rId10" Type="http://schemas.openxmlformats.org/officeDocument/2006/relationships/hyperlink" Target="https://cyberleninka.ru/article/n/kinofikatsiya-sovetskoy-kinematografii-v-gody-zastoya/viewer" TargetMode="External"/><Relationship Id="rId19" Type="http://schemas.openxmlformats.org/officeDocument/2006/relationships/hyperlink" Target="https://cyberleninka.ru/article/n/obraz-geroya-v-otechestvennom-kinematografe-ot-obraztsovoy-modeli-sotsrealizma-k-neopredelennosti-postsovetskogo-vremeni/viewer" TargetMode="External"/><Relationship Id="rId4" Type="http://schemas.openxmlformats.org/officeDocument/2006/relationships/hyperlink" Target="https://cyberleninka.ru/article/n/otechestvennaya-kinovedcheskaya-problematika-60-h-gg-hh-v/viewer" TargetMode="External"/><Relationship Id="rId9" Type="http://schemas.openxmlformats.org/officeDocument/2006/relationships/hyperlink" Target="https://cyberleninka.ru/article/n/kinofikatsiya-sovetskoy-kinematografii-v-gody-zastoya/viewer" TargetMode="External"/><Relationship Id="rId14" Type="http://schemas.openxmlformats.org/officeDocument/2006/relationships/hyperlink" Target="https://cyberleninka.ru/article/n/obraz-geroya-v-otechestvennom-kinematografe-ot-obraztsovoy-modeli-sotsrealizma-k-neopredelennosti-postsovetskogo-vremeni/view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78E36-376F-402B-A422-C27963CE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5590</Words>
  <Characters>31868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Орловская</dc:creator>
  <cp:lastModifiedBy>Полина Орловская</cp:lastModifiedBy>
  <cp:revision>2</cp:revision>
  <dcterms:created xsi:type="dcterms:W3CDTF">2022-01-17T23:13:00Z</dcterms:created>
  <dcterms:modified xsi:type="dcterms:W3CDTF">2022-01-17T23:13:00Z</dcterms:modified>
</cp:coreProperties>
</file>