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24" w:rsidRPr="00966DEC" w:rsidRDefault="00EC1F24" w:rsidP="00EC1F24">
      <w:pPr>
        <w:jc w:val="center"/>
        <w:rPr>
          <w:rFonts w:ascii="Times New Roman" w:hAnsi="Times New Roman" w:cs="Times New Roman"/>
          <w:b/>
          <w:sz w:val="28"/>
          <w:szCs w:val="28"/>
        </w:rPr>
      </w:pPr>
      <w:r w:rsidRPr="00966DEC">
        <w:rPr>
          <w:rFonts w:ascii="Times New Roman" w:hAnsi="Times New Roman" w:cs="Times New Roman"/>
          <w:b/>
          <w:sz w:val="28"/>
          <w:szCs w:val="28"/>
        </w:rPr>
        <w:t>Глава 1. История электрификации России.</w:t>
      </w:r>
    </w:p>
    <w:p w:rsidR="00EC1F24" w:rsidRPr="00966DEC" w:rsidRDefault="00EC1F24" w:rsidP="00EC1F24">
      <w:pPr>
        <w:pStyle w:val="a3"/>
        <w:numPr>
          <w:ilvl w:val="1"/>
          <w:numId w:val="1"/>
        </w:numPr>
        <w:jc w:val="center"/>
        <w:rPr>
          <w:rFonts w:ascii="Times New Roman" w:hAnsi="Times New Roman" w:cs="Times New Roman"/>
          <w:b/>
          <w:sz w:val="28"/>
          <w:szCs w:val="28"/>
        </w:rPr>
      </w:pPr>
      <w:r w:rsidRPr="00966DEC">
        <w:rPr>
          <w:rFonts w:ascii="Times New Roman" w:hAnsi="Times New Roman" w:cs="Times New Roman"/>
          <w:b/>
          <w:sz w:val="28"/>
          <w:szCs w:val="28"/>
        </w:rPr>
        <w:t>До революции.</w:t>
      </w:r>
    </w:p>
    <w:p w:rsidR="00EC1F24" w:rsidRPr="00966DEC" w:rsidRDefault="00EC1F24" w:rsidP="00EC1F24">
      <w:pPr>
        <w:pStyle w:val="a3"/>
        <w:numPr>
          <w:ilvl w:val="1"/>
          <w:numId w:val="1"/>
        </w:numPr>
        <w:jc w:val="center"/>
        <w:rPr>
          <w:rFonts w:ascii="Times New Roman" w:hAnsi="Times New Roman" w:cs="Times New Roman"/>
          <w:b/>
          <w:sz w:val="28"/>
          <w:szCs w:val="28"/>
        </w:rPr>
      </w:pPr>
      <w:r w:rsidRPr="00966DEC">
        <w:rPr>
          <w:rFonts w:ascii="Times New Roman" w:hAnsi="Times New Roman" w:cs="Times New Roman"/>
          <w:b/>
          <w:sz w:val="28"/>
          <w:szCs w:val="28"/>
        </w:rPr>
        <w:t>После революции.</w:t>
      </w:r>
    </w:p>
    <w:p w:rsidR="00EC1F24" w:rsidRPr="00966DEC" w:rsidRDefault="00EC1F24" w:rsidP="00EC1F24">
      <w:pPr>
        <w:pStyle w:val="a3"/>
        <w:numPr>
          <w:ilvl w:val="1"/>
          <w:numId w:val="1"/>
        </w:numPr>
        <w:jc w:val="center"/>
        <w:rPr>
          <w:rFonts w:ascii="Times New Roman" w:hAnsi="Times New Roman" w:cs="Times New Roman"/>
          <w:b/>
          <w:sz w:val="28"/>
          <w:szCs w:val="28"/>
        </w:rPr>
      </w:pPr>
      <w:r w:rsidRPr="00966DEC">
        <w:rPr>
          <w:rFonts w:ascii="Times New Roman" w:hAnsi="Times New Roman" w:cs="Times New Roman"/>
          <w:b/>
          <w:sz w:val="28"/>
          <w:szCs w:val="28"/>
        </w:rPr>
        <w:t>Итоги выполнения плана ГОЭЛРО.</w:t>
      </w:r>
    </w:p>
    <w:p w:rsidR="00EC1F24" w:rsidRPr="00966DEC" w:rsidRDefault="00EC1F24" w:rsidP="00EC1F24">
      <w:pPr>
        <w:pStyle w:val="a3"/>
        <w:numPr>
          <w:ilvl w:val="1"/>
          <w:numId w:val="1"/>
        </w:numPr>
        <w:jc w:val="center"/>
        <w:rPr>
          <w:rFonts w:ascii="Times New Roman" w:hAnsi="Times New Roman" w:cs="Times New Roman"/>
          <w:b/>
          <w:sz w:val="28"/>
          <w:szCs w:val="28"/>
        </w:rPr>
      </w:pPr>
      <w:r w:rsidRPr="00966DEC">
        <w:rPr>
          <w:rFonts w:ascii="Times New Roman" w:hAnsi="Times New Roman" w:cs="Times New Roman"/>
          <w:b/>
          <w:sz w:val="28"/>
          <w:szCs w:val="28"/>
        </w:rPr>
        <w:t>Описание плана.</w:t>
      </w:r>
    </w:p>
    <w:p w:rsidR="00EC1F24" w:rsidRPr="00966DEC" w:rsidRDefault="00EC1F24" w:rsidP="00EC1F24">
      <w:pPr>
        <w:pStyle w:val="a3"/>
        <w:numPr>
          <w:ilvl w:val="1"/>
          <w:numId w:val="1"/>
        </w:numPr>
        <w:jc w:val="center"/>
        <w:rPr>
          <w:rFonts w:ascii="Times New Roman" w:hAnsi="Times New Roman" w:cs="Times New Roman"/>
          <w:b/>
          <w:sz w:val="28"/>
          <w:szCs w:val="28"/>
        </w:rPr>
      </w:pPr>
      <w:r w:rsidRPr="00966DEC">
        <w:rPr>
          <w:rFonts w:ascii="Times New Roman" w:hAnsi="Times New Roman" w:cs="Times New Roman"/>
          <w:b/>
          <w:sz w:val="28"/>
          <w:szCs w:val="28"/>
        </w:rPr>
        <w:t>Оценка плана электрификации России советскими и зарубежными учеными.</w:t>
      </w:r>
    </w:p>
    <w:p w:rsidR="00EC1F24" w:rsidRPr="00966DEC" w:rsidRDefault="00EC1F24" w:rsidP="00EC1F24">
      <w:pPr>
        <w:rPr>
          <w:rFonts w:ascii="Times New Roman" w:hAnsi="Times New Roman" w:cs="Times New Roman"/>
          <w:b/>
          <w:sz w:val="28"/>
          <w:szCs w:val="28"/>
        </w:rPr>
      </w:pPr>
      <w:r w:rsidRPr="00966DEC">
        <w:rPr>
          <w:rFonts w:ascii="Times New Roman" w:hAnsi="Times New Roman" w:cs="Times New Roman"/>
          <w:b/>
          <w:sz w:val="28"/>
          <w:szCs w:val="28"/>
        </w:rPr>
        <w:t>1.1</w:t>
      </w:r>
    </w:p>
    <w:p w:rsidR="00EC1F24" w:rsidRPr="00966DEC" w:rsidRDefault="00EC1F24" w:rsidP="00EC1F24">
      <w:pPr>
        <w:pStyle w:val="a4"/>
        <w:rPr>
          <w:color w:val="000000"/>
          <w:sz w:val="28"/>
          <w:szCs w:val="28"/>
        </w:rPr>
      </w:pPr>
      <w:r w:rsidRPr="00966DEC">
        <w:rPr>
          <w:color w:val="000000"/>
          <w:sz w:val="28"/>
          <w:szCs w:val="28"/>
        </w:rPr>
        <w:t>Статья, на которую я буду ссылаться в данном параграфе, была написана Николаем Сергеевичем Симоновым, доктором исторических наук и ведущим научным сотрудником Института российской истории РАН, чьей сферой интересов является изучение новейшей истории России и политология. Она была опубликована в 2017 году в журнале «Экономика и статистика». Следует сказать, что в ней скорее рассматриваются статистические аспекты дореволюционной электрификации.</w:t>
      </w:r>
    </w:p>
    <w:p w:rsidR="00EC1F24" w:rsidRPr="00966DEC" w:rsidRDefault="00EC1F24" w:rsidP="00EC1F24">
      <w:pPr>
        <w:pStyle w:val="a4"/>
        <w:rPr>
          <w:color w:val="000000"/>
          <w:sz w:val="28"/>
          <w:szCs w:val="28"/>
        </w:rPr>
      </w:pPr>
      <w:r w:rsidRPr="00966DEC">
        <w:rPr>
          <w:color w:val="000000"/>
          <w:sz w:val="28"/>
          <w:szCs w:val="28"/>
        </w:rPr>
        <w:t>Итак, изначально следует заметить, что проекты электрификации в России были связаны в первую очередь с развитием железнодорожных сетей и телеграфной связи, и только потом с освещением (тогда, например, в Петербурге использовались газовые и масляные фонари). Итак, в 1872 году в Москве был открыт первый кабельный завод, а в 1873 знаменитый русский инженер Александр Николаевич Лодыгин провел эксперимент по освещению Петербургских улиц, прошедший тогда успешно. Однако его лампы быстро перегорали и имели низкую светимость, поэтому не получили развития. Эту идею доработал позже Павел Николаевич Яблочков, разработав угольные дуговые лампы, которых хватало примерно на два часа, и которые в свое время освещали Михайловский манеж и Большой театр в Санкт-Петербурге (ныне Петербургская консерватория). Тогда, в основном, свечи Яблочкова или лампы накаливания устанавливались на производствах: «вся довоенная (1913 г.) обрабатывающая промышленность была электрифицирована, примерно, на одну треть»</w:t>
      </w:r>
      <w:r w:rsidRPr="00966DEC">
        <w:rPr>
          <w:rStyle w:val="a7"/>
          <w:color w:val="000000"/>
          <w:sz w:val="28"/>
          <w:szCs w:val="28"/>
        </w:rPr>
        <w:footnoteReference w:id="1"/>
      </w:r>
      <w:r w:rsidRPr="00966DEC">
        <w:rPr>
          <w:color w:val="000000"/>
          <w:sz w:val="28"/>
          <w:szCs w:val="28"/>
        </w:rPr>
        <w:t>.</w:t>
      </w:r>
    </w:p>
    <w:p w:rsidR="00EC1F24" w:rsidRPr="00966DEC" w:rsidRDefault="00EC1F24" w:rsidP="00EC1F24">
      <w:pPr>
        <w:pStyle w:val="a4"/>
        <w:rPr>
          <w:color w:val="000000"/>
          <w:sz w:val="28"/>
          <w:szCs w:val="28"/>
        </w:rPr>
      </w:pPr>
      <w:r w:rsidRPr="00966DEC">
        <w:rPr>
          <w:color w:val="000000"/>
          <w:sz w:val="28"/>
          <w:szCs w:val="28"/>
        </w:rPr>
        <w:t>В 1880-х и 1890-х первичная отчетность по паросиловому хозяйству и используемым двигателям крупной промышленности либо отсутствовала, либо находилась в неудовлетворительном состоянии: в лучшем случае у оборудования имелся специальный паспорт с указанием цены изделия, мощностью и временем начала эксплуатации.</w:t>
      </w:r>
    </w:p>
    <w:p w:rsidR="00EC1F24" w:rsidRPr="00966DEC" w:rsidRDefault="00EC1F24" w:rsidP="00EC1F24">
      <w:pPr>
        <w:pStyle w:val="a4"/>
        <w:rPr>
          <w:color w:val="000000"/>
          <w:sz w:val="28"/>
          <w:szCs w:val="28"/>
        </w:rPr>
      </w:pPr>
      <w:r w:rsidRPr="00966DEC">
        <w:rPr>
          <w:color w:val="000000"/>
          <w:sz w:val="28"/>
          <w:szCs w:val="28"/>
        </w:rPr>
        <w:t xml:space="preserve">Широкое применение электрической энергии на производствах в столицах считалось уже свершившимся фактом, в котором тогдашние руководители </w:t>
      </w:r>
      <w:r w:rsidRPr="00966DEC">
        <w:rPr>
          <w:color w:val="000000"/>
          <w:sz w:val="28"/>
          <w:szCs w:val="28"/>
        </w:rPr>
        <w:lastRenderedPageBreak/>
        <w:t>находили сплошные плюсы: повышалась производительность станков, «машин-орудий», производился постоянный контроль, как в частности, так и за всем производством, централизовалось производство. Результатом всех этих факторов было признано увеличение качества производства и его удешевление. Но лампы не были ни долговечными, ни дешевыми, а патент на их производство Россия продала.</w:t>
      </w:r>
    </w:p>
    <w:p w:rsidR="00EC1F24" w:rsidRPr="00966DEC" w:rsidRDefault="00EC1F24" w:rsidP="00EC1F24">
      <w:pPr>
        <w:pStyle w:val="a4"/>
        <w:rPr>
          <w:color w:val="000000"/>
          <w:sz w:val="28"/>
          <w:szCs w:val="28"/>
        </w:rPr>
      </w:pPr>
      <w:r w:rsidRPr="00966DEC">
        <w:rPr>
          <w:color w:val="000000"/>
          <w:sz w:val="28"/>
          <w:szCs w:val="28"/>
        </w:rPr>
        <w:t>Также невозможно было понять реальный уровень электрификации производства: перепись проводилась методом анкетирования, о котором руководители многих произво</w:t>
      </w:r>
      <w:proofErr w:type="gramStart"/>
      <w:r w:rsidRPr="00966DEC">
        <w:rPr>
          <w:color w:val="000000"/>
          <w:sz w:val="28"/>
          <w:szCs w:val="28"/>
        </w:rPr>
        <w:t>дств пр</w:t>
      </w:r>
      <w:proofErr w:type="gramEnd"/>
      <w:r w:rsidRPr="00966DEC">
        <w:rPr>
          <w:color w:val="000000"/>
          <w:sz w:val="28"/>
          <w:szCs w:val="28"/>
        </w:rPr>
        <w:t>осто забывали.</w:t>
      </w:r>
    </w:p>
    <w:p w:rsidR="00EC1F24" w:rsidRPr="00966DEC" w:rsidRDefault="00EC1F24" w:rsidP="00EC1F24">
      <w:pPr>
        <w:pStyle w:val="a4"/>
        <w:rPr>
          <w:color w:val="000000"/>
          <w:sz w:val="28"/>
          <w:szCs w:val="28"/>
        </w:rPr>
      </w:pPr>
      <w:r w:rsidRPr="00966DEC">
        <w:rPr>
          <w:color w:val="000000"/>
          <w:sz w:val="28"/>
          <w:szCs w:val="28"/>
        </w:rPr>
        <w:t>Однако вопрос о реальном масштабе дореволюционной электрификации все еще открыт: впервые сведения о количестве русских электростанций и отпущенном ими электричестве были собраны в 1913 году, а изданы в 1917 в журнале «Электричество». Там сообщается о 9538</w:t>
      </w:r>
      <w:r w:rsidRPr="00966DEC">
        <w:rPr>
          <w:rStyle w:val="a7"/>
          <w:color w:val="000000"/>
          <w:sz w:val="28"/>
          <w:szCs w:val="28"/>
        </w:rPr>
        <w:footnoteReference w:id="2"/>
      </w:r>
      <w:r w:rsidRPr="00966DEC">
        <w:rPr>
          <w:color w:val="000000"/>
          <w:sz w:val="28"/>
          <w:szCs w:val="28"/>
        </w:rPr>
        <w:t xml:space="preserve"> станциях. К тому же они были двух типов: общественного пользования и фабрично-заводскими. Позже об этом был представлен доклад 8-му съезду Советов Комиссии по электрификации России.</w:t>
      </w:r>
    </w:p>
    <w:p w:rsidR="00EC1F24" w:rsidRPr="00966DEC" w:rsidRDefault="00EC1F24" w:rsidP="00EC1F24">
      <w:pPr>
        <w:pStyle w:val="a4"/>
        <w:rPr>
          <w:color w:val="000000"/>
          <w:sz w:val="28"/>
          <w:szCs w:val="28"/>
        </w:rPr>
      </w:pPr>
      <w:r w:rsidRPr="00966DEC">
        <w:rPr>
          <w:color w:val="000000"/>
          <w:sz w:val="28"/>
          <w:szCs w:val="28"/>
        </w:rPr>
        <w:t>До середины 1920-х годов эти цифры хоть и изредка, но назывались, однако потом стало принято считать, что по производству электроэнергии царская Россия находилась на одном из последних мест.</w:t>
      </w:r>
    </w:p>
    <w:p w:rsidR="00EC1F24" w:rsidRPr="00966DEC" w:rsidRDefault="00EC1F24" w:rsidP="00EC1F24">
      <w:pPr>
        <w:pStyle w:val="a4"/>
        <w:rPr>
          <w:color w:val="000000"/>
          <w:sz w:val="28"/>
          <w:szCs w:val="28"/>
        </w:rPr>
      </w:pPr>
      <w:r w:rsidRPr="00966DEC">
        <w:rPr>
          <w:color w:val="000000"/>
          <w:sz w:val="28"/>
          <w:szCs w:val="28"/>
        </w:rPr>
        <w:t>Вообще, довольно сложно оценить реальный масштаб производства и потребления электроэнергии, так как данные очень сильно разнятся. Например, в седьмом томе «Всемирной истории» утверждается, что по данному показателю Россия находилась на 15-м месте, но на официальном сайте Министерства энергетики Российской Федерации, что царская Россия находилась на восьмом месте в мире по производству электроэнергии.</w:t>
      </w:r>
    </w:p>
    <w:p w:rsidR="00EC1F24" w:rsidRPr="00966DEC" w:rsidRDefault="00EC1F24" w:rsidP="00EC1F24">
      <w:pPr>
        <w:pStyle w:val="a4"/>
        <w:rPr>
          <w:b/>
          <w:color w:val="000000"/>
          <w:sz w:val="28"/>
          <w:szCs w:val="28"/>
        </w:rPr>
      </w:pPr>
      <w:r w:rsidRPr="00966DEC">
        <w:rPr>
          <w:b/>
          <w:color w:val="000000"/>
          <w:sz w:val="28"/>
          <w:szCs w:val="28"/>
        </w:rPr>
        <w:t>1.2</w:t>
      </w:r>
    </w:p>
    <w:p w:rsidR="00EC1F24" w:rsidRPr="00966DEC" w:rsidRDefault="00EC1F24" w:rsidP="00EC1F24">
      <w:pPr>
        <w:pStyle w:val="a4"/>
        <w:rPr>
          <w:color w:val="000000"/>
          <w:sz w:val="28"/>
          <w:szCs w:val="28"/>
        </w:rPr>
      </w:pPr>
      <w:r w:rsidRPr="00966DEC">
        <w:rPr>
          <w:color w:val="000000"/>
          <w:sz w:val="28"/>
          <w:szCs w:val="28"/>
        </w:rPr>
        <w:t>Так или иначе, в начале ХХ века Россия продолжала оставаться аграрной страной, тогда как многие европейские страны и США уже встали на пусть индустриализации. С приходом к власти РСДР</w:t>
      </w:r>
      <w:proofErr w:type="gramStart"/>
      <w:r w:rsidRPr="00966DEC">
        <w:rPr>
          <w:color w:val="000000"/>
          <w:sz w:val="28"/>
          <w:szCs w:val="28"/>
        </w:rPr>
        <w:t>П(</w:t>
      </w:r>
      <w:proofErr w:type="gramEnd"/>
      <w:r w:rsidRPr="00966DEC">
        <w:rPr>
          <w:color w:val="000000"/>
          <w:sz w:val="28"/>
          <w:szCs w:val="28"/>
        </w:rPr>
        <w:t xml:space="preserve">б) ее лидер, Владимир Ленин настаивал на индустриализации России, самым важным шагом к которой он видел индустриализацию. На то были свои причины: во-первых, отставание СССР в промышленном производстве было опасно, так как существовала постоянная угроза войны, в которой СССР грозило поражение, так как только что минула Первая Мировая, а Версальский мирный договор, заключенный в 1918 году, оставил Россию в полной изоляции. В конце 1920-х Советский Союз продолжал находиться в экономической изоляции: остро стоял вопрос о безопасности страны, основанной </w:t>
      </w:r>
      <w:proofErr w:type="gramStart"/>
      <w:r w:rsidRPr="00966DEC">
        <w:rPr>
          <w:color w:val="000000"/>
          <w:sz w:val="28"/>
          <w:szCs w:val="28"/>
        </w:rPr>
        <w:t>на</w:t>
      </w:r>
      <w:proofErr w:type="gramEnd"/>
      <w:r w:rsidRPr="00966DEC">
        <w:rPr>
          <w:color w:val="000000"/>
          <w:sz w:val="28"/>
          <w:szCs w:val="28"/>
        </w:rPr>
        <w:t xml:space="preserve"> </w:t>
      </w:r>
      <w:proofErr w:type="gramStart"/>
      <w:r w:rsidRPr="00966DEC">
        <w:rPr>
          <w:color w:val="000000"/>
          <w:sz w:val="28"/>
          <w:szCs w:val="28"/>
        </w:rPr>
        <w:t>ее</w:t>
      </w:r>
      <w:proofErr w:type="gramEnd"/>
      <w:r w:rsidRPr="00966DEC">
        <w:rPr>
          <w:color w:val="000000"/>
          <w:sz w:val="28"/>
          <w:szCs w:val="28"/>
        </w:rPr>
        <w:t xml:space="preserve"> </w:t>
      </w:r>
      <w:proofErr w:type="spellStart"/>
      <w:r w:rsidRPr="00966DEC">
        <w:rPr>
          <w:color w:val="000000"/>
          <w:sz w:val="28"/>
          <w:szCs w:val="28"/>
        </w:rPr>
        <w:t>самообеспечении</w:t>
      </w:r>
      <w:proofErr w:type="spellEnd"/>
      <w:r w:rsidRPr="00966DEC">
        <w:rPr>
          <w:color w:val="000000"/>
          <w:sz w:val="28"/>
          <w:szCs w:val="28"/>
        </w:rPr>
        <w:t xml:space="preserve"> всеми необходимыми товарами.</w:t>
      </w:r>
    </w:p>
    <w:p w:rsidR="00EC1F24" w:rsidRPr="00966DEC" w:rsidRDefault="00EC1F24" w:rsidP="00EC1F24">
      <w:pPr>
        <w:pStyle w:val="a4"/>
        <w:rPr>
          <w:color w:val="000000"/>
          <w:sz w:val="28"/>
          <w:szCs w:val="28"/>
        </w:rPr>
      </w:pPr>
      <w:r w:rsidRPr="00966DEC">
        <w:rPr>
          <w:color w:val="000000"/>
          <w:sz w:val="28"/>
          <w:szCs w:val="28"/>
        </w:rPr>
        <w:lastRenderedPageBreak/>
        <w:t xml:space="preserve">Ленин, ссылаясь на работы Карла Маркса и Фридриха Энгельса, в </w:t>
      </w:r>
      <w:proofErr w:type="gramStart"/>
      <w:r w:rsidRPr="00966DEC">
        <w:rPr>
          <w:color w:val="000000"/>
          <w:sz w:val="28"/>
          <w:szCs w:val="28"/>
        </w:rPr>
        <w:t>которых</w:t>
      </w:r>
      <w:proofErr w:type="gramEnd"/>
      <w:r w:rsidRPr="00966DEC">
        <w:rPr>
          <w:color w:val="000000"/>
          <w:sz w:val="28"/>
          <w:szCs w:val="28"/>
        </w:rPr>
        <w:t xml:space="preserve"> были изложены идеи социального государства, считал применение электричества в народном хозяйстве это высшая техническая основа экономики и будущего общества. Электрификация при новом строе была необходима для удовлетворения интересов трудящихся и увеличения производственной силы.</w:t>
      </w:r>
    </w:p>
    <w:p w:rsidR="00EC1F24" w:rsidRPr="00966DEC" w:rsidRDefault="00EC1F24" w:rsidP="00EC1F24">
      <w:pPr>
        <w:pStyle w:val="a4"/>
        <w:rPr>
          <w:color w:val="000000"/>
          <w:sz w:val="28"/>
          <w:szCs w:val="28"/>
        </w:rPr>
      </w:pPr>
      <w:r w:rsidRPr="00966DEC">
        <w:rPr>
          <w:color w:val="000000"/>
          <w:sz w:val="28"/>
          <w:szCs w:val="28"/>
        </w:rPr>
        <w:t>Уже весной 1918 года начались исследования естественных производственных сил России для дальнейшей электрификации промышленности, транспорта и применения электроэнергии в сельском хозяйстве. В 1920 тем же Лениным было указано на неотложную необходимость создания плана электрификации Советской страны, технической основой которого должны были стать районные электростанции. В феврале 1920 была создана Государственная Комиссия по государственной электрификации России (ГОЭЛРО), составленный в условиях «военного коммунизма». Перед его разработчиками стояла четкая задача: прежде всего, составить анализ производительных сил, технических возможностей восстановления страны после кризиса революции и продолжавшейся гражданской войны и на базе этого продумать дальнейшее развитие ее промышленности, основанное на электрификации. В плане отмечалось, что он очень сильно затронет русское крестьянство, не желающее развиваться. Ученые показывали тесную взаимосвязь промышленности и аграрного сектора. Следует также отметить, что большевики были готовы к диалогу с учеными, их не поддерживающими и наоборот. Специалисты не вели политические споры, однако политика «военного коммунизма», по их мнению, негативно</w:t>
      </w:r>
      <w:r w:rsidRPr="00966DEC">
        <w:rPr>
          <w:rStyle w:val="a7"/>
          <w:color w:val="000000"/>
          <w:sz w:val="28"/>
          <w:szCs w:val="28"/>
        </w:rPr>
        <w:footnoteReference w:id="3"/>
      </w:r>
      <w:r w:rsidRPr="00966DEC">
        <w:rPr>
          <w:color w:val="000000"/>
          <w:sz w:val="28"/>
          <w:szCs w:val="28"/>
        </w:rPr>
        <w:t xml:space="preserve"> сказывающегося на развитии аграрной промышленности, была приостановлена. </w:t>
      </w:r>
    </w:p>
    <w:p w:rsidR="00EC1F24" w:rsidRPr="00966DEC" w:rsidRDefault="00EC1F24" w:rsidP="00EC1F24">
      <w:pPr>
        <w:pStyle w:val="a4"/>
        <w:rPr>
          <w:color w:val="000000"/>
          <w:sz w:val="28"/>
          <w:szCs w:val="28"/>
        </w:rPr>
      </w:pPr>
      <w:r w:rsidRPr="00966DEC">
        <w:rPr>
          <w:color w:val="000000"/>
          <w:sz w:val="28"/>
          <w:szCs w:val="28"/>
        </w:rPr>
        <w:t>Однако народные волнения продолжались. Главным образом крестьянами, не принявшими советскую власть. Лидеры стали осознавать, насколько им необходима поддержка села. Составители сменили курс плана и изменили свое отношение к кооперации. Казалось, из «России нэповской будет Россия социалистическая».</w:t>
      </w:r>
    </w:p>
    <w:p w:rsidR="00EC1F24" w:rsidRPr="00966DEC" w:rsidRDefault="00EC1F24" w:rsidP="00EC1F24">
      <w:pPr>
        <w:pStyle w:val="a4"/>
        <w:rPr>
          <w:color w:val="000000"/>
          <w:sz w:val="28"/>
          <w:szCs w:val="28"/>
        </w:rPr>
      </w:pPr>
      <w:r w:rsidRPr="00966DEC">
        <w:rPr>
          <w:color w:val="000000"/>
          <w:sz w:val="28"/>
          <w:szCs w:val="28"/>
        </w:rPr>
        <w:t xml:space="preserve">План был поручен бывшему инженеру концерта «Сименс» и близкому другу Ленина Г. М. Кржижановскому. Он был решительно против ставки на предпринимателей. Председатель комиссии ГОЭЛРО стоял на позициях государственного руководства деревни. </w:t>
      </w:r>
    </w:p>
    <w:p w:rsidR="00EC1F24" w:rsidRPr="00966DEC" w:rsidRDefault="00EC1F24" w:rsidP="00EC1F24">
      <w:pPr>
        <w:pStyle w:val="a4"/>
        <w:rPr>
          <w:rFonts w:eastAsiaTheme="minorEastAsia"/>
          <w:color w:val="000000"/>
          <w:sz w:val="28"/>
          <w:szCs w:val="28"/>
        </w:rPr>
      </w:pPr>
      <w:r w:rsidRPr="00966DEC">
        <w:rPr>
          <w:color w:val="000000"/>
          <w:sz w:val="28"/>
          <w:szCs w:val="28"/>
        </w:rPr>
        <w:t xml:space="preserve">План под его руководством создавался десять месяцев и был утвержден на </w:t>
      </w:r>
      <w:r w:rsidRPr="00966DEC">
        <w:rPr>
          <w:color w:val="000000"/>
          <w:sz w:val="28"/>
          <w:szCs w:val="28"/>
          <w:lang w:val="en-GB"/>
        </w:rPr>
        <w:t>VIII</w:t>
      </w:r>
      <w:r w:rsidRPr="00966DEC">
        <w:rPr>
          <w:color w:val="000000"/>
          <w:sz w:val="28"/>
          <w:szCs w:val="28"/>
        </w:rPr>
        <w:t xml:space="preserve"> </w:t>
      </w:r>
      <w:r w:rsidRPr="00966DEC">
        <w:rPr>
          <w:rFonts w:eastAsiaTheme="minorEastAsia"/>
          <w:color w:val="000000"/>
          <w:sz w:val="28"/>
          <w:szCs w:val="28"/>
        </w:rPr>
        <w:t xml:space="preserve">Всероссийском съезде Советов. ГОЭЛРО подразумевал развитие не только энергетики, но и всей экономики. В 1921 году комиссия была преобразована в Госплан, определивший российскую экономику на долгие годы, однако в реале же он имел длительность в 15 лет, а основной </w:t>
      </w:r>
      <w:r w:rsidRPr="00966DEC">
        <w:rPr>
          <w:rFonts w:eastAsiaTheme="minorEastAsia"/>
          <w:color w:val="000000"/>
          <w:sz w:val="28"/>
          <w:szCs w:val="28"/>
        </w:rPr>
        <w:lastRenderedPageBreak/>
        <w:t>движущей силой имел энтузиазм трудящихся. Огромную роль в выполнении плана сыграли заключенные ГУЛАГа, чей труд не оплачивался. Выполнение плана стало глобальной целью, ради которой даже продавались произведения искусства из музеев, несмотря на голод в Поволжье и на Украине.</w:t>
      </w:r>
    </w:p>
    <w:p w:rsidR="00EC1F24" w:rsidRPr="00966DEC" w:rsidRDefault="00EC1F24" w:rsidP="00EC1F24">
      <w:pPr>
        <w:pStyle w:val="a4"/>
        <w:rPr>
          <w:rFonts w:eastAsiaTheme="minorEastAsia"/>
          <w:color w:val="000000"/>
          <w:sz w:val="28"/>
          <w:szCs w:val="28"/>
        </w:rPr>
      </w:pPr>
      <w:r w:rsidRPr="00966DEC">
        <w:rPr>
          <w:rFonts w:eastAsiaTheme="minorEastAsia"/>
          <w:color w:val="000000"/>
          <w:sz w:val="28"/>
          <w:szCs w:val="28"/>
        </w:rPr>
        <w:t>Молодой советской республике с осуществлением плана ГОЭЛРО помогали западные компании: до 70 % оборудования в первую пятилетку поступало из-за границы. До революции, как отмечается, эта доля была существенно меньше – до 50 %</w:t>
      </w:r>
      <w:r w:rsidRPr="00966DEC">
        <w:rPr>
          <w:rStyle w:val="a7"/>
          <w:rFonts w:eastAsiaTheme="minorEastAsia"/>
          <w:color w:val="000000"/>
          <w:sz w:val="28"/>
          <w:szCs w:val="28"/>
        </w:rPr>
        <w:footnoteReference w:id="4"/>
      </w:r>
      <w:r w:rsidRPr="00966DEC">
        <w:rPr>
          <w:rFonts w:eastAsiaTheme="minorEastAsia"/>
          <w:color w:val="000000"/>
          <w:sz w:val="28"/>
          <w:szCs w:val="28"/>
        </w:rPr>
        <w:t xml:space="preserve">. Началом поворота на ускорения развития СССР стал 1929 год, когда партийным руководством был утвержден новый пятилетний план, захватывающий время от октября 1928 до сентября 1933. </w:t>
      </w:r>
    </w:p>
    <w:p w:rsidR="00EC1F24" w:rsidRPr="00966DEC" w:rsidRDefault="00EC1F24" w:rsidP="00EC1F24">
      <w:pPr>
        <w:pStyle w:val="a4"/>
        <w:rPr>
          <w:rFonts w:eastAsiaTheme="minorEastAsia"/>
          <w:color w:val="000000"/>
          <w:sz w:val="28"/>
          <w:szCs w:val="28"/>
        </w:rPr>
      </w:pPr>
      <w:r w:rsidRPr="00966DEC">
        <w:rPr>
          <w:rFonts w:eastAsiaTheme="minorEastAsia"/>
          <w:color w:val="000000"/>
          <w:sz w:val="28"/>
          <w:szCs w:val="28"/>
        </w:rPr>
        <w:t>Однако в 1930-е годы многие из изначальных составителей плана попали в разряд «врагов народа», а методы вернулись обратно к «военному коммунизму».</w:t>
      </w:r>
    </w:p>
    <w:p w:rsidR="00EC1F24" w:rsidRPr="00966DEC" w:rsidRDefault="00EC1F24" w:rsidP="00EC1F24">
      <w:pPr>
        <w:pStyle w:val="a4"/>
        <w:rPr>
          <w:rFonts w:eastAsiaTheme="minorEastAsia"/>
          <w:b/>
          <w:color w:val="000000" w:themeColor="text1"/>
          <w:sz w:val="28"/>
          <w:szCs w:val="28"/>
        </w:rPr>
      </w:pPr>
      <w:r w:rsidRPr="00966DEC">
        <w:rPr>
          <w:rFonts w:eastAsiaTheme="minorEastAsia"/>
          <w:b/>
          <w:color w:val="000000" w:themeColor="text1"/>
          <w:sz w:val="28"/>
          <w:szCs w:val="28"/>
        </w:rPr>
        <w:t>1.3</w:t>
      </w:r>
    </w:p>
    <w:p w:rsidR="00EC1F24" w:rsidRPr="00966DEC" w:rsidRDefault="00EC1F24" w:rsidP="00EC1F24">
      <w:pPr>
        <w:pStyle w:val="a4"/>
        <w:rPr>
          <w:rFonts w:eastAsiaTheme="minorEastAsia"/>
          <w:color w:val="000000"/>
          <w:sz w:val="28"/>
          <w:szCs w:val="28"/>
        </w:rPr>
      </w:pPr>
      <w:r w:rsidRPr="00966DEC">
        <w:rPr>
          <w:rFonts w:eastAsiaTheme="minorEastAsia"/>
          <w:color w:val="000000"/>
          <w:sz w:val="28"/>
          <w:szCs w:val="28"/>
        </w:rPr>
        <w:t>План ГОЭЛРО был перевыполнен к 1931 году. Выработка электроэнергии в 1932 по сравнению с 1913 увеличилась не в 4,5 раза, как планировалось, а почти в 7 раз</w:t>
      </w:r>
      <w:r w:rsidRPr="00966DEC">
        <w:rPr>
          <w:rStyle w:val="a7"/>
          <w:rFonts w:eastAsiaTheme="minorEastAsia"/>
          <w:color w:val="000000"/>
          <w:sz w:val="28"/>
          <w:szCs w:val="28"/>
        </w:rPr>
        <w:footnoteReference w:id="5"/>
      </w:r>
      <w:r w:rsidRPr="00966DEC">
        <w:rPr>
          <w:rFonts w:eastAsiaTheme="minorEastAsia"/>
          <w:color w:val="000000"/>
          <w:sz w:val="28"/>
          <w:szCs w:val="28"/>
        </w:rPr>
        <w:t>. Первыми в эксплуатацию были введены Каширская и Шатурская ТЭЦ</w:t>
      </w:r>
      <w:r w:rsidRPr="00966DEC">
        <w:rPr>
          <w:rStyle w:val="a7"/>
          <w:rFonts w:eastAsiaTheme="minorEastAsia"/>
          <w:color w:val="000000"/>
          <w:sz w:val="28"/>
          <w:szCs w:val="28"/>
        </w:rPr>
        <w:footnoteReference w:id="6"/>
      </w:r>
      <w:r w:rsidRPr="00966DEC">
        <w:rPr>
          <w:rFonts w:eastAsiaTheme="minorEastAsia"/>
          <w:color w:val="000000"/>
          <w:sz w:val="28"/>
          <w:szCs w:val="28"/>
        </w:rPr>
        <w:t xml:space="preserve"> неподалеку от Москвы. Они были открыты в 1922 и 1926 годах соответственно. В том же, 1922 году была введена в эксплуатацию первая ЛЭП</w:t>
      </w:r>
      <w:r w:rsidRPr="00966DEC">
        <w:rPr>
          <w:rStyle w:val="a7"/>
          <w:rFonts w:eastAsiaTheme="minorEastAsia"/>
          <w:color w:val="000000"/>
          <w:sz w:val="28"/>
          <w:szCs w:val="28"/>
        </w:rPr>
        <w:footnoteReference w:id="7"/>
      </w:r>
      <w:r w:rsidRPr="00966DEC">
        <w:rPr>
          <w:rFonts w:eastAsiaTheme="minorEastAsia"/>
          <w:color w:val="000000"/>
          <w:sz w:val="28"/>
          <w:szCs w:val="28"/>
        </w:rPr>
        <w:t xml:space="preserve">. Изначально СССР в реализации плана ГОЭЛРО помогали некоторые западные компании: в годы первых пятилеток до 70% оборудования поступало из-за границы. До революции эта доля была меньше (около 50%). Но уже к середине 1930-х годов был налажен отпуск собственных турбин и генераторов для отрасли. </w:t>
      </w:r>
    </w:p>
    <w:p w:rsidR="00EC1F24" w:rsidRPr="00966DEC" w:rsidRDefault="00EC1F24" w:rsidP="00EC1F24">
      <w:pPr>
        <w:pStyle w:val="a4"/>
        <w:rPr>
          <w:rFonts w:eastAsiaTheme="minorEastAsia"/>
          <w:color w:val="000000"/>
          <w:sz w:val="28"/>
          <w:szCs w:val="28"/>
        </w:rPr>
      </w:pPr>
      <w:r w:rsidRPr="00966DEC">
        <w:rPr>
          <w:rFonts w:eastAsiaTheme="minorEastAsia"/>
          <w:color w:val="000000"/>
          <w:sz w:val="28"/>
          <w:szCs w:val="28"/>
        </w:rPr>
        <w:t xml:space="preserve">Вместе с электростанциями были построены промышленные гиганты: Сталинградский (ныне Волгоградский) тракторный завод – основа отечественного танкостроения. В рамках реализации плана началось освоение Кузнецкого угольного бассейна (Кузбасс), вокруг которого возник новый промышленный район. На Украине построили Днепропетровскую гидроэлектростанцию. </w:t>
      </w:r>
    </w:p>
    <w:p w:rsidR="00EC1F24" w:rsidRPr="00966DEC" w:rsidRDefault="00EC1F24" w:rsidP="00EC1F24">
      <w:pPr>
        <w:pStyle w:val="a4"/>
        <w:rPr>
          <w:rFonts w:eastAsiaTheme="minorEastAsia"/>
          <w:color w:val="000000"/>
          <w:sz w:val="28"/>
          <w:szCs w:val="28"/>
        </w:rPr>
      </w:pPr>
      <w:r w:rsidRPr="00966DEC">
        <w:rPr>
          <w:rFonts w:eastAsiaTheme="minorEastAsia"/>
          <w:color w:val="000000"/>
          <w:sz w:val="28"/>
          <w:szCs w:val="28"/>
        </w:rPr>
        <w:t xml:space="preserve">В сентябре 1922 года столица Татарской автономной советской социалистической республики (ТАССР) Казань была отнесена к первой категории по электрификации. </w:t>
      </w:r>
    </w:p>
    <w:p w:rsidR="00EC1F24" w:rsidRPr="00966DEC" w:rsidRDefault="00EC1F24" w:rsidP="00EC1F24">
      <w:pPr>
        <w:pStyle w:val="a4"/>
        <w:rPr>
          <w:rFonts w:eastAsiaTheme="minorEastAsia"/>
          <w:color w:val="000000"/>
          <w:sz w:val="28"/>
          <w:szCs w:val="28"/>
        </w:rPr>
      </w:pPr>
      <w:r w:rsidRPr="00966DEC">
        <w:rPr>
          <w:rFonts w:eastAsiaTheme="minorEastAsia"/>
          <w:color w:val="000000"/>
          <w:sz w:val="28"/>
          <w:szCs w:val="28"/>
        </w:rPr>
        <w:lastRenderedPageBreak/>
        <w:t>С 1929 по 1940 год построено более 8,5 тысяч новых крупных предприятий. Введены в эксплуатацию важные достижения электрификации – Московский и Ленинградский метрополитен. Темпы роста промышленного производства возросли</w:t>
      </w:r>
      <w:r w:rsidRPr="00966DEC">
        <w:rPr>
          <w:rStyle w:val="a7"/>
          <w:rFonts w:eastAsiaTheme="minorEastAsia"/>
          <w:color w:val="000000"/>
          <w:sz w:val="28"/>
          <w:szCs w:val="28"/>
        </w:rPr>
        <w:footnoteReference w:id="8"/>
      </w:r>
      <w:r w:rsidRPr="00966DEC">
        <w:rPr>
          <w:rFonts w:eastAsiaTheme="minorEastAsia"/>
          <w:color w:val="000000"/>
          <w:sz w:val="28"/>
          <w:szCs w:val="28"/>
        </w:rPr>
        <w:t xml:space="preserve"> в три раза в сравнении с темпами роста производства начала века – времен Российской Империи, что позволило СССР стать не только индустриальной страной, но и одной из самых промышленно развитых стран</w:t>
      </w:r>
      <w:r w:rsidRPr="00966DEC">
        <w:rPr>
          <w:rStyle w:val="a7"/>
          <w:rFonts w:eastAsiaTheme="minorEastAsia"/>
          <w:color w:val="000000"/>
          <w:sz w:val="28"/>
          <w:szCs w:val="28"/>
        </w:rPr>
        <w:footnoteReference w:id="9"/>
      </w:r>
      <w:r w:rsidRPr="00966DEC">
        <w:rPr>
          <w:rFonts w:eastAsiaTheme="minorEastAsia"/>
          <w:color w:val="000000"/>
          <w:sz w:val="28"/>
          <w:szCs w:val="28"/>
        </w:rPr>
        <w:t>.</w:t>
      </w:r>
    </w:p>
    <w:p w:rsidR="00EC1F24" w:rsidRPr="00966DEC" w:rsidRDefault="00EC1F24" w:rsidP="00EC1F24">
      <w:pPr>
        <w:pStyle w:val="a4"/>
        <w:rPr>
          <w:rFonts w:eastAsiaTheme="minorEastAsia"/>
          <w:b/>
          <w:color w:val="000000" w:themeColor="text1"/>
          <w:sz w:val="28"/>
          <w:szCs w:val="28"/>
        </w:rPr>
      </w:pPr>
      <w:r w:rsidRPr="00966DEC">
        <w:rPr>
          <w:rFonts w:eastAsiaTheme="minorEastAsia"/>
          <w:b/>
          <w:color w:val="000000" w:themeColor="text1"/>
          <w:sz w:val="28"/>
          <w:szCs w:val="28"/>
        </w:rPr>
        <w:t>1.4</w:t>
      </w:r>
    </w:p>
    <w:p w:rsidR="00EC1F24" w:rsidRPr="00966DEC" w:rsidRDefault="00EC1F24" w:rsidP="00EC1F24">
      <w:pPr>
        <w:pStyle w:val="a4"/>
        <w:spacing w:line="240" w:lineRule="atLeast"/>
        <w:rPr>
          <w:rFonts w:eastAsiaTheme="minorEastAsia"/>
          <w:color w:val="000000" w:themeColor="text1"/>
          <w:sz w:val="28"/>
          <w:szCs w:val="28"/>
        </w:rPr>
      </w:pPr>
      <w:r w:rsidRPr="00966DEC">
        <w:rPr>
          <w:rFonts w:eastAsiaTheme="minorEastAsia"/>
          <w:color w:val="000000"/>
          <w:sz w:val="28"/>
          <w:szCs w:val="28"/>
        </w:rPr>
        <w:t xml:space="preserve">План ГОЭЛРО представлял собой объемистый том, насчитывающий более </w:t>
      </w:r>
      <w:proofErr w:type="spellStart"/>
      <w:r w:rsidRPr="00966DEC">
        <w:rPr>
          <w:rFonts w:eastAsiaTheme="minorEastAsia"/>
          <w:color w:val="000000"/>
          <w:sz w:val="28"/>
          <w:szCs w:val="28"/>
        </w:rPr>
        <w:t>шестиста</w:t>
      </w:r>
      <w:proofErr w:type="spellEnd"/>
      <w:r w:rsidRPr="00966DEC">
        <w:rPr>
          <w:rFonts w:eastAsiaTheme="minorEastAsia"/>
          <w:color w:val="000000"/>
          <w:sz w:val="28"/>
          <w:szCs w:val="28"/>
        </w:rPr>
        <w:t xml:space="preserve"> страниц и </w:t>
      </w:r>
      <w:r w:rsidRPr="00966DEC">
        <w:rPr>
          <w:rFonts w:eastAsiaTheme="minorEastAsia"/>
          <w:color w:val="000000" w:themeColor="text1"/>
          <w:sz w:val="28"/>
          <w:szCs w:val="28"/>
        </w:rPr>
        <w:t>включающий в себя пояснительную записку к карте электрификации, карту, и перечень из шести глав.</w:t>
      </w:r>
    </w:p>
    <w:p w:rsidR="00EC1F24" w:rsidRPr="00966DEC" w:rsidRDefault="00EC1F24" w:rsidP="00EC1F24">
      <w:pPr>
        <w:pStyle w:val="a4"/>
        <w:numPr>
          <w:ilvl w:val="0"/>
          <w:numId w:val="2"/>
        </w:numPr>
        <w:spacing w:line="240" w:lineRule="atLeast"/>
        <w:rPr>
          <w:color w:val="000000" w:themeColor="text1"/>
          <w:sz w:val="28"/>
          <w:szCs w:val="28"/>
        </w:rPr>
      </w:pPr>
      <w:r w:rsidRPr="00966DEC">
        <w:rPr>
          <w:color w:val="000000" w:themeColor="text1"/>
          <w:sz w:val="28"/>
          <w:szCs w:val="28"/>
        </w:rPr>
        <w:t>Электрификация и план государственного хозяйства.</w:t>
      </w:r>
    </w:p>
    <w:p w:rsidR="00EC1F24" w:rsidRPr="00966DEC" w:rsidRDefault="00EC1F24" w:rsidP="00EC1F24">
      <w:pPr>
        <w:pStyle w:val="a3"/>
        <w:numPr>
          <w:ilvl w:val="0"/>
          <w:numId w:val="2"/>
        </w:numPr>
        <w:shd w:val="clear" w:color="auto" w:fill="FFFFFF"/>
        <w:spacing w:before="100" w:beforeAutospacing="1" w:after="100" w:afterAutospacing="1" w:line="240" w:lineRule="atLeast"/>
        <w:rPr>
          <w:rFonts w:ascii="Times New Roman" w:eastAsia="Times New Roman" w:hAnsi="Times New Roman" w:cs="Times New Roman"/>
          <w:color w:val="000000" w:themeColor="text1"/>
          <w:sz w:val="28"/>
          <w:szCs w:val="28"/>
        </w:rPr>
      </w:pPr>
      <w:r w:rsidRPr="00966DEC">
        <w:rPr>
          <w:rFonts w:ascii="Times New Roman" w:eastAsia="Times New Roman" w:hAnsi="Times New Roman" w:cs="Times New Roman"/>
          <w:color w:val="000000" w:themeColor="text1"/>
          <w:sz w:val="28"/>
          <w:szCs w:val="28"/>
        </w:rPr>
        <w:t>Электрификация и топливоснабжение.</w:t>
      </w:r>
    </w:p>
    <w:p w:rsidR="00EC1F24" w:rsidRPr="00966DEC" w:rsidRDefault="00EC1F24" w:rsidP="00EC1F24">
      <w:pPr>
        <w:pStyle w:val="a3"/>
        <w:numPr>
          <w:ilvl w:val="0"/>
          <w:numId w:val="2"/>
        </w:numPr>
        <w:shd w:val="clear" w:color="auto" w:fill="FFFFFF"/>
        <w:spacing w:before="100" w:beforeAutospacing="1" w:after="100" w:afterAutospacing="1" w:line="240" w:lineRule="atLeast"/>
        <w:rPr>
          <w:rFonts w:ascii="Times New Roman" w:eastAsia="Times New Roman" w:hAnsi="Times New Roman" w:cs="Times New Roman"/>
          <w:color w:val="000000" w:themeColor="text1"/>
          <w:sz w:val="28"/>
          <w:szCs w:val="28"/>
        </w:rPr>
      </w:pPr>
      <w:r w:rsidRPr="00966DEC">
        <w:rPr>
          <w:rFonts w:ascii="Times New Roman" w:eastAsia="Times New Roman" w:hAnsi="Times New Roman" w:cs="Times New Roman"/>
          <w:color w:val="000000" w:themeColor="text1"/>
          <w:sz w:val="28"/>
          <w:szCs w:val="28"/>
        </w:rPr>
        <w:t>Электрификация и водная энергия.</w:t>
      </w:r>
    </w:p>
    <w:p w:rsidR="00EC1F24" w:rsidRPr="00966DEC" w:rsidRDefault="00EC1F24" w:rsidP="00EC1F24">
      <w:pPr>
        <w:pStyle w:val="a3"/>
        <w:numPr>
          <w:ilvl w:val="0"/>
          <w:numId w:val="2"/>
        </w:numPr>
        <w:shd w:val="clear" w:color="auto" w:fill="FFFFFF"/>
        <w:spacing w:before="100" w:beforeAutospacing="1" w:after="100" w:afterAutospacing="1" w:line="240" w:lineRule="atLeast"/>
        <w:rPr>
          <w:rFonts w:ascii="Times New Roman" w:eastAsia="Times New Roman" w:hAnsi="Times New Roman" w:cs="Times New Roman"/>
          <w:color w:val="000000" w:themeColor="text1"/>
          <w:sz w:val="28"/>
          <w:szCs w:val="28"/>
        </w:rPr>
      </w:pPr>
      <w:r w:rsidRPr="00966DEC">
        <w:rPr>
          <w:rFonts w:ascii="Times New Roman" w:eastAsia="Times New Roman" w:hAnsi="Times New Roman" w:cs="Times New Roman"/>
          <w:color w:val="000000" w:themeColor="text1"/>
          <w:sz w:val="28"/>
          <w:szCs w:val="28"/>
        </w:rPr>
        <w:t>Электрификация и сельское хозяйство.</w:t>
      </w:r>
    </w:p>
    <w:p w:rsidR="00EC1F24" w:rsidRPr="00966DEC" w:rsidRDefault="00EC1F24" w:rsidP="00EC1F24">
      <w:pPr>
        <w:pStyle w:val="a3"/>
        <w:numPr>
          <w:ilvl w:val="0"/>
          <w:numId w:val="2"/>
        </w:numPr>
        <w:shd w:val="clear" w:color="auto" w:fill="FFFFFF"/>
        <w:spacing w:before="100" w:beforeAutospacing="1" w:after="100" w:afterAutospacing="1" w:line="240" w:lineRule="atLeast"/>
        <w:rPr>
          <w:rFonts w:ascii="Times New Roman" w:eastAsia="Times New Roman" w:hAnsi="Times New Roman" w:cs="Times New Roman"/>
          <w:color w:val="000000" w:themeColor="text1"/>
          <w:sz w:val="28"/>
          <w:szCs w:val="28"/>
        </w:rPr>
      </w:pPr>
      <w:r w:rsidRPr="00966DEC">
        <w:rPr>
          <w:rFonts w:ascii="Times New Roman" w:eastAsia="Times New Roman" w:hAnsi="Times New Roman" w:cs="Times New Roman"/>
          <w:color w:val="000000" w:themeColor="text1"/>
          <w:sz w:val="28"/>
          <w:szCs w:val="28"/>
        </w:rPr>
        <w:t>Электрификация и транспорт.</w:t>
      </w:r>
    </w:p>
    <w:p w:rsidR="00EC1F24" w:rsidRPr="00966DEC" w:rsidRDefault="00EC1F24" w:rsidP="00EC1F24">
      <w:pPr>
        <w:pStyle w:val="a3"/>
        <w:numPr>
          <w:ilvl w:val="0"/>
          <w:numId w:val="2"/>
        </w:numPr>
        <w:shd w:val="clear" w:color="auto" w:fill="FFFFFF"/>
        <w:spacing w:before="100" w:beforeAutospacing="1" w:after="100" w:afterAutospacing="1" w:line="240" w:lineRule="atLeast"/>
        <w:rPr>
          <w:rFonts w:ascii="Times New Roman" w:eastAsia="Times New Roman" w:hAnsi="Times New Roman" w:cs="Times New Roman"/>
          <w:color w:val="000000" w:themeColor="text1"/>
          <w:sz w:val="28"/>
          <w:szCs w:val="28"/>
        </w:rPr>
      </w:pPr>
      <w:r w:rsidRPr="00966DEC">
        <w:rPr>
          <w:rFonts w:ascii="Times New Roman" w:eastAsia="Times New Roman" w:hAnsi="Times New Roman" w:cs="Times New Roman"/>
          <w:color w:val="000000" w:themeColor="text1"/>
          <w:sz w:val="28"/>
          <w:szCs w:val="28"/>
        </w:rPr>
        <w:t>Электрификация и промышленность.</w:t>
      </w:r>
    </w:p>
    <w:p w:rsidR="00EC1F24" w:rsidRPr="00966DEC" w:rsidRDefault="00EC1F24" w:rsidP="00EC1F24">
      <w:pPr>
        <w:pStyle w:val="a4"/>
        <w:rPr>
          <w:color w:val="000000" w:themeColor="text1"/>
          <w:sz w:val="28"/>
          <w:szCs w:val="28"/>
          <w:shd w:val="clear" w:color="auto" w:fill="FFFFFF"/>
        </w:rPr>
      </w:pPr>
      <w:r w:rsidRPr="00966DEC">
        <w:rPr>
          <w:color w:val="000000" w:themeColor="text1"/>
          <w:sz w:val="28"/>
          <w:szCs w:val="28"/>
          <w:shd w:val="clear" w:color="auto" w:fill="FFFFFF"/>
        </w:rPr>
        <w:t>Такое количество глав говорило о масштабности проблемы и об абсолютно серьезном к ней подходе со стороны партийных лидеров.</w:t>
      </w:r>
    </w:p>
    <w:p w:rsidR="00EC1F24" w:rsidRPr="00966DEC" w:rsidRDefault="00EC1F24" w:rsidP="00EC1F24">
      <w:pPr>
        <w:pStyle w:val="a4"/>
        <w:rPr>
          <w:color w:val="000000" w:themeColor="text1"/>
          <w:sz w:val="28"/>
          <w:szCs w:val="28"/>
          <w:shd w:val="clear" w:color="auto" w:fill="FFFFFF"/>
        </w:rPr>
      </w:pPr>
      <w:r w:rsidRPr="00966DEC">
        <w:rPr>
          <w:color w:val="000000" w:themeColor="text1"/>
          <w:sz w:val="28"/>
          <w:szCs w:val="28"/>
          <w:shd w:val="clear" w:color="auto" w:fill="FFFFFF"/>
        </w:rPr>
        <w:t xml:space="preserve">В первой части (программе А) намечались пути использования уже действовавших электрических станций, а во второй части (программе Б) обосновывалась необходимость строительства новых электроцентралей и линий электропередачи. </w:t>
      </w:r>
      <w:r w:rsidRPr="00966DEC">
        <w:rPr>
          <w:rFonts w:eastAsiaTheme="minorEastAsia"/>
          <w:color w:val="000000" w:themeColor="text1"/>
          <w:sz w:val="28"/>
          <w:szCs w:val="28"/>
        </w:rPr>
        <w:t>План, рассчитанный на десять лет, предусматривал строительство 30 районных электрических станций (20 ТЭС</w:t>
      </w:r>
      <w:r w:rsidRPr="00966DEC">
        <w:rPr>
          <w:rStyle w:val="a7"/>
          <w:rFonts w:eastAsiaTheme="minorEastAsia"/>
          <w:color w:val="000000" w:themeColor="text1"/>
          <w:sz w:val="28"/>
          <w:szCs w:val="28"/>
        </w:rPr>
        <w:footnoteReference w:id="10"/>
      </w:r>
      <w:r w:rsidRPr="00966DEC">
        <w:rPr>
          <w:rFonts w:eastAsiaTheme="minorEastAsia"/>
          <w:color w:val="000000" w:themeColor="text1"/>
          <w:sz w:val="28"/>
          <w:szCs w:val="28"/>
        </w:rPr>
        <w:t xml:space="preserve"> и 10 ГЭС</w:t>
      </w:r>
      <w:r w:rsidRPr="00966DEC">
        <w:rPr>
          <w:rStyle w:val="a7"/>
          <w:rFonts w:eastAsiaTheme="minorEastAsia"/>
          <w:color w:val="000000" w:themeColor="text1"/>
          <w:sz w:val="28"/>
          <w:szCs w:val="28"/>
        </w:rPr>
        <w:footnoteReference w:id="11"/>
      </w:r>
      <w:r w:rsidRPr="00966DEC">
        <w:rPr>
          <w:rFonts w:eastAsiaTheme="minorEastAsia"/>
          <w:color w:val="000000" w:themeColor="text1"/>
          <w:sz w:val="28"/>
          <w:szCs w:val="28"/>
        </w:rPr>
        <w:t xml:space="preserve">), общей мощностью в 1.75 </w:t>
      </w:r>
      <w:proofErr w:type="gramStart"/>
      <w:r w:rsidRPr="00966DEC">
        <w:rPr>
          <w:rFonts w:eastAsiaTheme="minorEastAsia"/>
          <w:color w:val="000000" w:themeColor="text1"/>
          <w:sz w:val="28"/>
          <w:szCs w:val="28"/>
        </w:rPr>
        <w:t>млн</w:t>
      </w:r>
      <w:proofErr w:type="gramEnd"/>
      <w:r w:rsidRPr="00966DEC">
        <w:rPr>
          <w:rFonts w:eastAsiaTheme="minorEastAsia"/>
          <w:color w:val="000000" w:themeColor="text1"/>
          <w:sz w:val="28"/>
          <w:szCs w:val="28"/>
        </w:rPr>
        <w:t xml:space="preserve"> кВт. </w:t>
      </w:r>
    </w:p>
    <w:p w:rsidR="00EC1F24" w:rsidRPr="00966DEC" w:rsidRDefault="00EC1F24" w:rsidP="00EC1F24">
      <w:pPr>
        <w:pStyle w:val="a4"/>
        <w:rPr>
          <w:rFonts w:eastAsiaTheme="minorEastAsia"/>
          <w:b/>
          <w:color w:val="000000"/>
          <w:sz w:val="28"/>
          <w:szCs w:val="28"/>
        </w:rPr>
      </w:pPr>
      <w:r w:rsidRPr="00966DEC">
        <w:rPr>
          <w:rFonts w:eastAsiaTheme="minorEastAsia"/>
          <w:b/>
          <w:color w:val="000000"/>
          <w:sz w:val="28"/>
          <w:szCs w:val="28"/>
        </w:rPr>
        <w:t>1.5</w:t>
      </w:r>
    </w:p>
    <w:p w:rsidR="00EC1F24" w:rsidRPr="00966DEC" w:rsidRDefault="00EC1F24" w:rsidP="00EC1F24">
      <w:pPr>
        <w:pStyle w:val="a4"/>
        <w:rPr>
          <w:color w:val="000000"/>
          <w:sz w:val="28"/>
          <w:szCs w:val="28"/>
        </w:rPr>
      </w:pPr>
      <w:r w:rsidRPr="00966DEC">
        <w:rPr>
          <w:color w:val="000000"/>
          <w:sz w:val="28"/>
          <w:szCs w:val="28"/>
        </w:rPr>
        <w:t>Итак, план ГОЭЛРО был принят по инициативе В. И. Ленина на ВОСЬМОМ съезде Советов в декабре 1920. Одновременно с этим создавалось несколько институтов, которые способствовали деятельности ГОЭЛРО.</w:t>
      </w:r>
    </w:p>
    <w:p w:rsidR="00EC1F24" w:rsidRPr="00966DEC" w:rsidRDefault="00EC1F24" w:rsidP="00EC1F24">
      <w:pPr>
        <w:pStyle w:val="a4"/>
        <w:rPr>
          <w:color w:val="000000"/>
          <w:sz w:val="28"/>
          <w:szCs w:val="28"/>
        </w:rPr>
      </w:pPr>
      <w:r w:rsidRPr="00966DEC">
        <w:rPr>
          <w:color w:val="000000"/>
          <w:sz w:val="28"/>
          <w:szCs w:val="28"/>
        </w:rPr>
        <w:t>Литература 1920-1940 гг. пропагандировала идеи ГОЭЛРО и способствовала их популяризации. Зачастую такие агитационные статьи подготавливали сами инженер</w:t>
      </w:r>
      <w:proofErr w:type="gramStart"/>
      <w:r w:rsidRPr="00966DEC">
        <w:rPr>
          <w:color w:val="000000"/>
          <w:sz w:val="28"/>
          <w:szCs w:val="28"/>
        </w:rPr>
        <w:t>ы-</w:t>
      </w:r>
      <w:proofErr w:type="gramEnd"/>
      <w:r w:rsidRPr="00966DEC">
        <w:rPr>
          <w:color w:val="000000"/>
          <w:sz w:val="28"/>
          <w:szCs w:val="28"/>
        </w:rPr>
        <w:t xml:space="preserve"> участники комиссии. Немало вышло </w:t>
      </w:r>
      <w:proofErr w:type="gramStart"/>
      <w:r w:rsidRPr="00966DEC">
        <w:rPr>
          <w:color w:val="000000"/>
          <w:sz w:val="28"/>
          <w:szCs w:val="28"/>
        </w:rPr>
        <w:t>юбилейный</w:t>
      </w:r>
      <w:proofErr w:type="gramEnd"/>
      <w:r w:rsidRPr="00966DEC">
        <w:rPr>
          <w:color w:val="000000"/>
          <w:sz w:val="28"/>
          <w:szCs w:val="28"/>
        </w:rPr>
        <w:t xml:space="preserve"> статей в газетах, журналах и сборниках, подчеркивающих исключительную ценность </w:t>
      </w:r>
      <w:r w:rsidRPr="00966DEC">
        <w:rPr>
          <w:color w:val="000000"/>
          <w:sz w:val="28"/>
          <w:szCs w:val="28"/>
        </w:rPr>
        <w:lastRenderedPageBreak/>
        <w:t xml:space="preserve">этого нововведения. В 1930 </w:t>
      </w:r>
      <w:proofErr w:type="gramStart"/>
      <w:r w:rsidRPr="00966DEC">
        <w:rPr>
          <w:color w:val="000000"/>
          <w:sz w:val="28"/>
          <w:szCs w:val="28"/>
        </w:rPr>
        <w:t>году было даже было</w:t>
      </w:r>
      <w:proofErr w:type="gramEnd"/>
      <w:r w:rsidRPr="00966DEC">
        <w:rPr>
          <w:color w:val="000000"/>
          <w:sz w:val="28"/>
          <w:szCs w:val="28"/>
        </w:rPr>
        <w:t xml:space="preserve"> опубликовано письмо И. В. Сталина В. И. Ленину, датированное 1921 годом, в котором первый восторгается идеями Ленина.</w:t>
      </w:r>
    </w:p>
    <w:p w:rsidR="00EC1F24" w:rsidRPr="00966DEC" w:rsidRDefault="00EC1F24" w:rsidP="00EC1F24">
      <w:pPr>
        <w:pStyle w:val="a4"/>
        <w:rPr>
          <w:color w:val="000000"/>
          <w:sz w:val="28"/>
          <w:szCs w:val="28"/>
        </w:rPr>
      </w:pPr>
      <w:r w:rsidRPr="00966DEC">
        <w:rPr>
          <w:color w:val="000000"/>
          <w:sz w:val="28"/>
          <w:szCs w:val="28"/>
        </w:rPr>
        <w:t xml:space="preserve">Тем не менее, с начала советских времен план оценивали крайне позитивно. Партийный теоретик Н. И. Бухарин в своей книге «Экономика переходного периода» писал: «Диктатура пролетариата не может победить, если пролетариат разных стран изолирован друг от друга». Он, как и другие лидера раннего СССР видели в плане электрификации соединение не только разных частей одной страны, но и соединение пролетариев разных стран, что, конечно, не </w:t>
      </w:r>
      <w:proofErr w:type="gramStart"/>
      <w:r w:rsidRPr="00966DEC">
        <w:rPr>
          <w:color w:val="000000"/>
          <w:sz w:val="28"/>
          <w:szCs w:val="28"/>
        </w:rPr>
        <w:t>могло</w:t>
      </w:r>
      <w:proofErr w:type="gramEnd"/>
      <w:r w:rsidRPr="00966DEC">
        <w:rPr>
          <w:color w:val="000000"/>
          <w:sz w:val="28"/>
          <w:szCs w:val="28"/>
        </w:rPr>
        <w:t xml:space="preserve"> не могло их не радовать.</w:t>
      </w:r>
    </w:p>
    <w:p w:rsidR="00EC1F24" w:rsidRPr="00966DEC" w:rsidRDefault="00EC1F24" w:rsidP="00EC1F24">
      <w:pPr>
        <w:pStyle w:val="a4"/>
        <w:rPr>
          <w:color w:val="000000"/>
          <w:sz w:val="28"/>
          <w:szCs w:val="28"/>
        </w:rPr>
      </w:pPr>
      <w:r w:rsidRPr="00966DEC">
        <w:rPr>
          <w:color w:val="000000"/>
          <w:sz w:val="28"/>
          <w:szCs w:val="28"/>
        </w:rPr>
        <w:t xml:space="preserve">После начала хрущевской оттепели в середине 1950 х гг. возможности исследования плана ГОЭЛРО значительно возросли. Ликвидацию «белых пятен» начинала Э. Б. </w:t>
      </w:r>
      <w:proofErr w:type="gramStart"/>
      <w:r w:rsidRPr="00966DEC">
        <w:rPr>
          <w:color w:val="000000"/>
          <w:sz w:val="28"/>
          <w:szCs w:val="28"/>
        </w:rPr>
        <w:t>Генкина</w:t>
      </w:r>
      <w:proofErr w:type="gramEnd"/>
      <w:r w:rsidRPr="00966DEC">
        <w:rPr>
          <w:color w:val="000000"/>
          <w:sz w:val="28"/>
          <w:szCs w:val="28"/>
        </w:rPr>
        <w:t>. Ее работа, а также работы последующих исследователей, были лишены отпечатков создавшегося положения.</w:t>
      </w:r>
    </w:p>
    <w:p w:rsidR="00EC1F24" w:rsidRPr="00966DEC" w:rsidRDefault="00EC1F24" w:rsidP="00EC1F24">
      <w:pPr>
        <w:pStyle w:val="a4"/>
        <w:rPr>
          <w:color w:val="000000"/>
          <w:sz w:val="28"/>
          <w:szCs w:val="28"/>
        </w:rPr>
      </w:pPr>
      <w:r w:rsidRPr="00966DEC">
        <w:rPr>
          <w:color w:val="000000"/>
          <w:sz w:val="28"/>
          <w:szCs w:val="28"/>
        </w:rPr>
        <w:t xml:space="preserve">Так или иначе, даже после распада СССР экономисты, среди которых были А. А. Яковлев, О. А. Ушакова, Ю. М. Коган и А. С. </w:t>
      </w:r>
      <w:proofErr w:type="spellStart"/>
      <w:r w:rsidRPr="00966DEC">
        <w:rPr>
          <w:color w:val="000000"/>
          <w:sz w:val="28"/>
          <w:szCs w:val="28"/>
        </w:rPr>
        <w:t>Козенко</w:t>
      </w:r>
      <w:proofErr w:type="spellEnd"/>
      <w:r w:rsidRPr="00966DEC">
        <w:rPr>
          <w:color w:val="000000"/>
          <w:sz w:val="28"/>
          <w:szCs w:val="28"/>
        </w:rPr>
        <w:t xml:space="preserve">, продолжили крайне положительно отзываться о плане ГОЭЛРО. Из них наиболее емко выразился П. С. </w:t>
      </w:r>
      <w:proofErr w:type="spellStart"/>
      <w:r w:rsidRPr="00966DEC">
        <w:rPr>
          <w:color w:val="000000"/>
          <w:sz w:val="28"/>
          <w:szCs w:val="28"/>
        </w:rPr>
        <w:t>Лемещенко</w:t>
      </w:r>
      <w:proofErr w:type="spellEnd"/>
      <w:r w:rsidRPr="00966DEC">
        <w:rPr>
          <w:color w:val="000000"/>
          <w:sz w:val="28"/>
          <w:szCs w:val="28"/>
        </w:rPr>
        <w:t xml:space="preserve">, по его </w:t>
      </w:r>
      <w:proofErr w:type="gramStart"/>
      <w:r w:rsidRPr="00966DEC">
        <w:rPr>
          <w:color w:val="000000"/>
          <w:sz w:val="28"/>
          <w:szCs w:val="28"/>
        </w:rPr>
        <w:t>мнению</w:t>
      </w:r>
      <w:proofErr w:type="gramEnd"/>
      <w:r w:rsidRPr="00966DEC">
        <w:rPr>
          <w:color w:val="000000"/>
          <w:sz w:val="28"/>
          <w:szCs w:val="28"/>
        </w:rPr>
        <w:t xml:space="preserve"> в плане была сконцентрирована вся «политическая воля и технические возможности для реализации нового способа производства», осуществление этой программы позволило СССР завоевать мировое господство.</w:t>
      </w:r>
    </w:p>
    <w:p w:rsidR="00EC1F24" w:rsidRPr="00966DEC" w:rsidRDefault="00EC1F24" w:rsidP="00EC1F24">
      <w:pPr>
        <w:pStyle w:val="a4"/>
        <w:rPr>
          <w:color w:val="000000"/>
          <w:sz w:val="28"/>
          <w:szCs w:val="28"/>
        </w:rPr>
      </w:pPr>
      <w:r w:rsidRPr="00966DEC">
        <w:rPr>
          <w:color w:val="000000"/>
          <w:sz w:val="28"/>
          <w:szCs w:val="28"/>
        </w:rPr>
        <w:t xml:space="preserve">Современный американский экономист и историк Д. </w:t>
      </w:r>
      <w:proofErr w:type="spellStart"/>
      <w:r w:rsidRPr="00966DEC">
        <w:rPr>
          <w:color w:val="000000"/>
          <w:sz w:val="28"/>
          <w:szCs w:val="28"/>
        </w:rPr>
        <w:t>Норт</w:t>
      </w:r>
      <w:proofErr w:type="spellEnd"/>
      <w:r w:rsidRPr="00966DEC">
        <w:rPr>
          <w:color w:val="000000"/>
          <w:sz w:val="28"/>
          <w:szCs w:val="28"/>
        </w:rPr>
        <w:t xml:space="preserve"> же считает, что успешное проведение электрификации тесно связано с </w:t>
      </w:r>
      <w:proofErr w:type="gramStart"/>
      <w:r w:rsidRPr="00966DEC">
        <w:rPr>
          <w:color w:val="000000"/>
          <w:sz w:val="28"/>
          <w:szCs w:val="28"/>
        </w:rPr>
        <w:t>большим</w:t>
      </w:r>
      <w:proofErr w:type="gramEnd"/>
      <w:r w:rsidRPr="00966DEC">
        <w:rPr>
          <w:color w:val="000000"/>
          <w:sz w:val="28"/>
          <w:szCs w:val="28"/>
        </w:rPr>
        <w:t xml:space="preserve"> успехов В. И. Ленина, как личности. Таким образом, подлинный лидер добился ускорения социально-экономического развития.</w:t>
      </w:r>
    </w:p>
    <w:p w:rsidR="00EC1F24" w:rsidRPr="00966DEC" w:rsidRDefault="00EC1F24" w:rsidP="00EC1F24">
      <w:pPr>
        <w:pStyle w:val="a4"/>
        <w:rPr>
          <w:color w:val="000000"/>
          <w:sz w:val="28"/>
          <w:szCs w:val="28"/>
        </w:rPr>
      </w:pPr>
      <w:r w:rsidRPr="00966DEC">
        <w:rPr>
          <w:color w:val="000000"/>
          <w:sz w:val="28"/>
          <w:szCs w:val="28"/>
        </w:rPr>
        <w:t xml:space="preserve">В сущности своей ГОЭЛРО признавался не просто планом экономическим, но планом также политическим и социальным. Без этих составляющих, по мнению С. Г. Струмилина, не был бы проведен так успешно. Большевики привнесли в него коммунистическую идеологию, поэтому, по их </w:t>
      </w:r>
      <w:proofErr w:type="gramStart"/>
      <w:r w:rsidRPr="00966DEC">
        <w:rPr>
          <w:color w:val="000000"/>
          <w:sz w:val="28"/>
          <w:szCs w:val="28"/>
        </w:rPr>
        <w:t>мнению</w:t>
      </w:r>
      <w:proofErr w:type="gramEnd"/>
      <w:r w:rsidRPr="00966DEC">
        <w:rPr>
          <w:color w:val="000000"/>
          <w:sz w:val="28"/>
          <w:szCs w:val="28"/>
        </w:rPr>
        <w:t xml:space="preserve"> его исполнение в полном объеме должно было привести СССР к социалистическому укладу жизни.</w:t>
      </w:r>
    </w:p>
    <w:p w:rsidR="00EC1F24" w:rsidRPr="00966DEC" w:rsidRDefault="00EC1F24" w:rsidP="00EC1F24">
      <w:pPr>
        <w:pStyle w:val="a4"/>
        <w:rPr>
          <w:color w:val="000000"/>
          <w:sz w:val="28"/>
          <w:szCs w:val="28"/>
        </w:rPr>
      </w:pPr>
      <w:proofErr w:type="spellStart"/>
      <w:r w:rsidRPr="00966DEC">
        <w:rPr>
          <w:color w:val="000000"/>
          <w:sz w:val="28"/>
          <w:szCs w:val="28"/>
        </w:rPr>
        <w:t>Отрокова</w:t>
      </w:r>
      <w:proofErr w:type="spellEnd"/>
      <w:r w:rsidRPr="00966DEC">
        <w:rPr>
          <w:color w:val="000000"/>
          <w:sz w:val="28"/>
          <w:szCs w:val="28"/>
        </w:rPr>
        <w:t xml:space="preserve"> О. Ю. считает, что «сила ГОЭЛРО зиждилась на совпадении интересов государства и значительной части населения». По ее мнению, замысел ГОЭЛРО был довольно успешен и </w:t>
      </w:r>
      <w:proofErr w:type="gramStart"/>
      <w:r w:rsidRPr="00966DEC">
        <w:rPr>
          <w:color w:val="000000"/>
          <w:sz w:val="28"/>
          <w:szCs w:val="28"/>
        </w:rPr>
        <w:t>востребован</w:t>
      </w:r>
      <w:proofErr w:type="gramEnd"/>
      <w:r w:rsidRPr="00966DEC">
        <w:rPr>
          <w:color w:val="000000"/>
          <w:sz w:val="28"/>
          <w:szCs w:val="28"/>
        </w:rPr>
        <w:t xml:space="preserve"> несмотря на то, что не все удалось выполнить (например, в сфере сельского хозяйства не было исполнено практически ничего). В нем, как ей кажется, чувствуется вся масштабность Русской революции, которая, несмотря на смуту гражданской войны, смогла превратить СССР в одну из ведущих индустриальных держав в мире.</w:t>
      </w:r>
    </w:p>
    <w:p w:rsidR="00EC1F24" w:rsidRPr="00966DEC" w:rsidRDefault="00EC1F24" w:rsidP="00EC1F24">
      <w:pPr>
        <w:pStyle w:val="a4"/>
        <w:rPr>
          <w:color w:val="000000"/>
          <w:sz w:val="28"/>
          <w:szCs w:val="28"/>
        </w:rPr>
      </w:pPr>
      <w:r w:rsidRPr="00966DEC">
        <w:rPr>
          <w:color w:val="000000"/>
          <w:sz w:val="28"/>
          <w:szCs w:val="28"/>
        </w:rPr>
        <w:lastRenderedPageBreak/>
        <w:t xml:space="preserve">Несмотря на это есть и историки, которые, не отрицая всю масштабность плана </w:t>
      </w:r>
      <w:proofErr w:type="gramStart"/>
      <w:r w:rsidRPr="00966DEC">
        <w:rPr>
          <w:color w:val="000000"/>
          <w:sz w:val="28"/>
          <w:szCs w:val="28"/>
        </w:rPr>
        <w:t>ГОЭЛРО</w:t>
      </w:r>
      <w:proofErr w:type="gramEnd"/>
      <w:r w:rsidRPr="00966DEC">
        <w:rPr>
          <w:color w:val="000000"/>
          <w:sz w:val="28"/>
          <w:szCs w:val="28"/>
        </w:rPr>
        <w:t xml:space="preserve"> отзываются о нем не так тепло.</w:t>
      </w:r>
    </w:p>
    <w:p w:rsidR="00EC1F24" w:rsidRPr="00966DEC" w:rsidRDefault="00EC1F24" w:rsidP="00EC1F24">
      <w:pPr>
        <w:pStyle w:val="a4"/>
        <w:rPr>
          <w:color w:val="000000"/>
          <w:sz w:val="28"/>
          <w:szCs w:val="28"/>
        </w:rPr>
      </w:pPr>
      <w:r w:rsidRPr="00966DEC">
        <w:rPr>
          <w:color w:val="000000"/>
          <w:sz w:val="28"/>
          <w:szCs w:val="28"/>
        </w:rPr>
        <w:t>По мнению В. В. Бушуева, весь успех плана заключался в его социальной ориентированности. Однако этот документ обладал и публицистическим характером. Например, Бушуев предлагает делать ставку не на долгосрочность планирования (как то было в плане ГОЭЛРО), а скорее на комплексность подхода и реальность осуществления.</w:t>
      </w:r>
    </w:p>
    <w:p w:rsidR="00EC1F24" w:rsidRPr="00966DEC" w:rsidRDefault="00EC1F24" w:rsidP="00EC1F24">
      <w:pPr>
        <w:pStyle w:val="a4"/>
        <w:rPr>
          <w:color w:val="000000"/>
          <w:sz w:val="28"/>
          <w:szCs w:val="28"/>
        </w:rPr>
      </w:pPr>
      <w:r w:rsidRPr="00966DEC">
        <w:rPr>
          <w:color w:val="000000"/>
          <w:sz w:val="28"/>
          <w:szCs w:val="28"/>
        </w:rPr>
        <w:t xml:space="preserve">Также, разработать планы, подобные ГОЭЛРО сейчас с развитием не только ЭВМ, но и информационных технологий и интернета, стало гораздо проще, поэтому следует опираться не на техническую, но на социальную составляющую плана. Также, благодаря модернизации, следует, по мнению В. В. Бушуева, теперь следует использовать новую методологию и системный </w:t>
      </w:r>
      <w:proofErr w:type="gramStart"/>
      <w:r w:rsidRPr="00966DEC">
        <w:rPr>
          <w:color w:val="000000"/>
          <w:sz w:val="28"/>
          <w:szCs w:val="28"/>
        </w:rPr>
        <w:t>подход</w:t>
      </w:r>
      <w:proofErr w:type="gramEnd"/>
      <w:r w:rsidRPr="00966DEC">
        <w:rPr>
          <w:color w:val="000000"/>
          <w:sz w:val="28"/>
          <w:szCs w:val="28"/>
        </w:rPr>
        <w:t xml:space="preserve"> и анализ к проблеме.</w:t>
      </w:r>
    </w:p>
    <w:p w:rsidR="00EC1F24" w:rsidRPr="00966DEC" w:rsidRDefault="00EC1F24" w:rsidP="00EC1F24">
      <w:pPr>
        <w:pStyle w:val="a4"/>
        <w:rPr>
          <w:color w:val="000000"/>
          <w:sz w:val="28"/>
          <w:szCs w:val="28"/>
        </w:rPr>
      </w:pPr>
      <w:r w:rsidRPr="00966DEC">
        <w:rPr>
          <w:color w:val="000000"/>
          <w:sz w:val="28"/>
          <w:szCs w:val="28"/>
        </w:rPr>
        <w:t>Несмотря на все это, его статья посвящена скорее тому, что следует перенять от советских ученых, а что следует изменить, идя в ногу со временем.</w:t>
      </w:r>
    </w:p>
    <w:p w:rsidR="00EC1F24" w:rsidRPr="00966DEC" w:rsidRDefault="00EC1F24" w:rsidP="00EC1F24">
      <w:pPr>
        <w:pStyle w:val="a4"/>
        <w:rPr>
          <w:color w:val="000000"/>
          <w:sz w:val="28"/>
          <w:szCs w:val="28"/>
        </w:rPr>
      </w:pPr>
      <w:r w:rsidRPr="00966DEC">
        <w:rPr>
          <w:color w:val="000000"/>
          <w:sz w:val="28"/>
          <w:szCs w:val="28"/>
        </w:rPr>
        <w:t>Этому же было посвящено множество статей, так как именно проблема повторения успеха ГОЭЛРО новыми экономическими планами является на данный момент в нашей стране одной из ведущих: за восемь лет роста экономики после дефолта 1998 года производство электроэнергии, по мнению А. С. Некрасова, не достигло современных задач электрификации России. Современные темпы роста электрификации России, как он утверждает, существенно ниже темпов ведущих мировых держав. Как он говорит, для создания надежной базы развития научно-технического прогресса страны, это отставание нужно устранить в кратчайшие сроки, что не будет легкой задачей. Именно для этого, для составления новых планов, мы должны думать о сильных и слабых сторонах плана ГОЭЛРО.</w:t>
      </w:r>
    </w:p>
    <w:p w:rsidR="00EC1F24" w:rsidRPr="00966DEC" w:rsidRDefault="00EC1F24" w:rsidP="00EC1F24">
      <w:pPr>
        <w:pStyle w:val="a4"/>
        <w:rPr>
          <w:color w:val="000000"/>
          <w:sz w:val="28"/>
          <w:szCs w:val="28"/>
        </w:rPr>
      </w:pPr>
      <w:r w:rsidRPr="00966DEC">
        <w:rPr>
          <w:color w:val="000000"/>
          <w:sz w:val="28"/>
          <w:szCs w:val="28"/>
        </w:rPr>
        <w:t xml:space="preserve">Говоря об оценках этого периода, важно отметить также оценки зарубежных историков. Прежде </w:t>
      </w:r>
      <w:proofErr w:type="gramStart"/>
      <w:r w:rsidRPr="00966DEC">
        <w:rPr>
          <w:color w:val="000000"/>
          <w:sz w:val="28"/>
          <w:szCs w:val="28"/>
        </w:rPr>
        <w:t>всего</w:t>
      </w:r>
      <w:proofErr w:type="gramEnd"/>
      <w:r w:rsidRPr="00966DEC">
        <w:rPr>
          <w:color w:val="000000"/>
          <w:sz w:val="28"/>
          <w:szCs w:val="28"/>
        </w:rPr>
        <w:t xml:space="preserve"> это серия статей Герберта Уэллса, написанная в двадцатых годах прошлого века и емко озаглавленная «Россия во мгле». В статье «Мечтатель в Кремле», вышедшей в </w:t>
      </w:r>
      <w:proofErr w:type="spellStart"/>
      <w:r w:rsidRPr="00966DEC">
        <w:rPr>
          <w:color w:val="000000"/>
          <w:sz w:val="28"/>
          <w:szCs w:val="28"/>
        </w:rPr>
        <w:t>New</w:t>
      </w:r>
      <w:proofErr w:type="spellEnd"/>
      <w:r w:rsidRPr="00966DEC">
        <w:rPr>
          <w:color w:val="000000"/>
          <w:sz w:val="28"/>
          <w:szCs w:val="28"/>
        </w:rPr>
        <w:t xml:space="preserve"> </w:t>
      </w:r>
      <w:proofErr w:type="spellStart"/>
      <w:r w:rsidRPr="00966DEC">
        <w:rPr>
          <w:color w:val="000000"/>
          <w:sz w:val="28"/>
          <w:szCs w:val="28"/>
        </w:rPr>
        <w:t>York</w:t>
      </w:r>
      <w:proofErr w:type="spellEnd"/>
      <w:r w:rsidRPr="00966DEC">
        <w:rPr>
          <w:color w:val="000000"/>
          <w:sz w:val="28"/>
          <w:szCs w:val="28"/>
        </w:rPr>
        <w:t xml:space="preserve"> </w:t>
      </w:r>
      <w:proofErr w:type="spellStart"/>
      <w:r w:rsidRPr="00966DEC">
        <w:rPr>
          <w:color w:val="000000"/>
          <w:sz w:val="28"/>
          <w:szCs w:val="28"/>
        </w:rPr>
        <w:t>Times</w:t>
      </w:r>
      <w:proofErr w:type="spellEnd"/>
      <w:r w:rsidRPr="00966DEC">
        <w:rPr>
          <w:color w:val="000000"/>
          <w:sz w:val="28"/>
          <w:szCs w:val="28"/>
        </w:rPr>
        <w:t xml:space="preserve">, Уэллс крайне негативно отзывается о плане ГОЭЛРО: «дело в том, что Ленин, как подлинный марксист, отвергает всех «утопистов», в конце </w:t>
      </w:r>
      <w:proofErr w:type="gramStart"/>
      <w:r w:rsidRPr="00966DEC">
        <w:rPr>
          <w:color w:val="000000"/>
          <w:sz w:val="28"/>
          <w:szCs w:val="28"/>
        </w:rPr>
        <w:t>концов</w:t>
      </w:r>
      <w:proofErr w:type="gramEnd"/>
      <w:r w:rsidRPr="00966DEC">
        <w:rPr>
          <w:color w:val="000000"/>
          <w:sz w:val="28"/>
          <w:szCs w:val="28"/>
        </w:rPr>
        <w:t xml:space="preserve"> сам впал в утопию, в утопию электрификации. Он делает все, что от него зависит, чтобы создать в России крупные электростанции, которые будут давать целым губерниям энергию для освещения, транспорта и промышленности. Он сказал, что в порядке опыта уже электрифицированы два района. Можно ли представить себе более дерзновенный проект в этой огромной равнинной, покрытой лесами стране, населенной неграмотными крестьянами, лишенной источников водной энергии, не имеющей технически грамотных людей, в которой почти угасли торговля и промышленность?». Описанное Уэллсом </w:t>
      </w:r>
      <w:r w:rsidRPr="00966DEC">
        <w:rPr>
          <w:color w:val="000000"/>
          <w:sz w:val="28"/>
          <w:szCs w:val="28"/>
        </w:rPr>
        <w:lastRenderedPageBreak/>
        <w:t>отношение к России хорошо вписывалось в контекст советско-американских отношений начала ХХ века</w:t>
      </w:r>
      <w:r w:rsidRPr="00966DEC">
        <w:rPr>
          <w:rStyle w:val="a7"/>
          <w:color w:val="000000"/>
          <w:sz w:val="28"/>
          <w:szCs w:val="28"/>
        </w:rPr>
        <w:footnoteReference w:id="12"/>
      </w:r>
      <w:r w:rsidRPr="00966DEC">
        <w:rPr>
          <w:color w:val="000000"/>
          <w:sz w:val="28"/>
          <w:szCs w:val="28"/>
        </w:rPr>
        <w:t>. Слова о том, что реализация плана уже идет, утонули в пучине мрачного образа России, созданного Уэллсом.</w:t>
      </w:r>
    </w:p>
    <w:p w:rsidR="00EC1F24" w:rsidRPr="00966DEC" w:rsidRDefault="00EC1F24" w:rsidP="00EC1F24">
      <w:pPr>
        <w:pStyle w:val="a4"/>
        <w:rPr>
          <w:color w:val="000000"/>
          <w:sz w:val="28"/>
          <w:szCs w:val="28"/>
        </w:rPr>
      </w:pPr>
      <w:r w:rsidRPr="00966DEC">
        <w:rPr>
          <w:color w:val="000000"/>
          <w:sz w:val="28"/>
          <w:szCs w:val="28"/>
        </w:rPr>
        <w:t xml:space="preserve">Весь период реализации плана ГОЭЛРО не было людей в западной прессе, которые бы с восторгом принимали российский прогрессы: были русофобы, как считает </w:t>
      </w:r>
      <w:proofErr w:type="spellStart"/>
      <w:r w:rsidRPr="00966DEC">
        <w:rPr>
          <w:color w:val="000000"/>
          <w:sz w:val="28"/>
          <w:szCs w:val="28"/>
        </w:rPr>
        <w:t>Буранок</w:t>
      </w:r>
      <w:proofErr w:type="spellEnd"/>
      <w:r w:rsidRPr="00966DEC">
        <w:rPr>
          <w:color w:val="000000"/>
          <w:sz w:val="28"/>
          <w:szCs w:val="28"/>
        </w:rPr>
        <w:t xml:space="preserve">, и те, кто относятся к достижениям пролетариата не так критично. Представителям лагеря </w:t>
      </w:r>
      <w:proofErr w:type="gramStart"/>
      <w:r w:rsidRPr="00966DEC">
        <w:rPr>
          <w:color w:val="000000"/>
          <w:sz w:val="28"/>
          <w:szCs w:val="28"/>
        </w:rPr>
        <w:t>последних</w:t>
      </w:r>
      <w:proofErr w:type="gramEnd"/>
      <w:r w:rsidRPr="00966DEC">
        <w:rPr>
          <w:color w:val="000000"/>
          <w:sz w:val="28"/>
          <w:szCs w:val="28"/>
        </w:rPr>
        <w:t xml:space="preserve"> Ленин даже сам писал письма.</w:t>
      </w:r>
    </w:p>
    <w:p w:rsidR="00EC1F24" w:rsidRPr="00966DEC" w:rsidRDefault="00EC1F24" w:rsidP="00EC1F24">
      <w:pPr>
        <w:pStyle w:val="a4"/>
        <w:rPr>
          <w:b/>
          <w:color w:val="000000"/>
          <w:sz w:val="28"/>
          <w:szCs w:val="28"/>
        </w:rPr>
      </w:pPr>
      <w:r w:rsidRPr="00966DEC">
        <w:rPr>
          <w:color w:val="000000"/>
          <w:sz w:val="28"/>
          <w:szCs w:val="28"/>
        </w:rPr>
        <w:t>Так или иначе, на западе к этому нововведению во все время его существования относились негативно и предвзято, например, предрекали крах только начавшимся стройкам.</w:t>
      </w:r>
    </w:p>
    <w:p w:rsidR="00EC1F24" w:rsidRDefault="00EC1F24" w:rsidP="00EC1F24">
      <w:pPr>
        <w:pStyle w:val="a4"/>
        <w:jc w:val="center"/>
        <w:rPr>
          <w:b/>
          <w:color w:val="000000"/>
          <w:sz w:val="28"/>
          <w:szCs w:val="28"/>
        </w:rPr>
      </w:pPr>
    </w:p>
    <w:p w:rsidR="00EC1F24" w:rsidRDefault="00EC1F24" w:rsidP="00EC1F24">
      <w:pPr>
        <w:pStyle w:val="a4"/>
        <w:jc w:val="center"/>
        <w:rPr>
          <w:b/>
          <w:color w:val="000000"/>
          <w:sz w:val="28"/>
          <w:szCs w:val="28"/>
        </w:rPr>
      </w:pPr>
    </w:p>
    <w:p w:rsidR="00EC1F24" w:rsidRDefault="00EC1F24" w:rsidP="00EC1F24">
      <w:pPr>
        <w:pStyle w:val="a4"/>
        <w:jc w:val="center"/>
        <w:rPr>
          <w:b/>
          <w:color w:val="000000"/>
          <w:sz w:val="28"/>
          <w:szCs w:val="28"/>
        </w:rPr>
      </w:pPr>
    </w:p>
    <w:p w:rsidR="00DB2256" w:rsidRDefault="00DB2256">
      <w:bookmarkStart w:id="0" w:name="_GoBack"/>
      <w:bookmarkEnd w:id="0"/>
    </w:p>
    <w:sectPr w:rsidR="00DB22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B2B" w:rsidRDefault="008B3B2B" w:rsidP="00EC1F24">
      <w:pPr>
        <w:spacing w:after="0" w:line="240" w:lineRule="auto"/>
      </w:pPr>
      <w:r>
        <w:separator/>
      </w:r>
    </w:p>
  </w:endnote>
  <w:endnote w:type="continuationSeparator" w:id="0">
    <w:p w:rsidR="008B3B2B" w:rsidRDefault="008B3B2B" w:rsidP="00EC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B2B" w:rsidRDefault="008B3B2B" w:rsidP="00EC1F24">
      <w:pPr>
        <w:spacing w:after="0" w:line="240" w:lineRule="auto"/>
      </w:pPr>
      <w:r>
        <w:separator/>
      </w:r>
    </w:p>
  </w:footnote>
  <w:footnote w:type="continuationSeparator" w:id="0">
    <w:p w:rsidR="008B3B2B" w:rsidRDefault="008B3B2B" w:rsidP="00EC1F24">
      <w:pPr>
        <w:spacing w:after="0" w:line="240" w:lineRule="auto"/>
      </w:pPr>
      <w:r>
        <w:continuationSeparator/>
      </w:r>
    </w:p>
  </w:footnote>
  <w:footnote w:id="1">
    <w:p w:rsidR="00EC1F24" w:rsidRPr="00EA36FA" w:rsidRDefault="00EC1F24" w:rsidP="00EC1F24">
      <w:pPr>
        <w:pStyle w:val="a5"/>
        <w:rPr>
          <w:rFonts w:ascii="Times New Roman" w:hAnsi="Times New Roman" w:cs="Times New Roman"/>
        </w:rPr>
      </w:pPr>
      <w:r w:rsidRPr="00EA36FA">
        <w:rPr>
          <w:rStyle w:val="a7"/>
          <w:rFonts w:ascii="Times New Roman" w:hAnsi="Times New Roman" w:cs="Times New Roman"/>
        </w:rPr>
        <w:footnoteRef/>
      </w:r>
      <w:r w:rsidRPr="00EA36FA">
        <w:rPr>
          <w:rFonts w:ascii="Times New Roman" w:hAnsi="Times New Roman" w:cs="Times New Roman"/>
        </w:rPr>
        <w:t xml:space="preserve"> (1), с. 28</w:t>
      </w:r>
    </w:p>
  </w:footnote>
  <w:footnote w:id="2">
    <w:p w:rsidR="00EC1F24" w:rsidRDefault="00EC1F24" w:rsidP="00EC1F24">
      <w:pPr>
        <w:pStyle w:val="a5"/>
      </w:pPr>
      <w:r w:rsidRPr="00EA36FA">
        <w:rPr>
          <w:rStyle w:val="a7"/>
          <w:rFonts w:ascii="Times New Roman" w:hAnsi="Times New Roman" w:cs="Times New Roman"/>
        </w:rPr>
        <w:footnoteRef/>
      </w:r>
      <w:r w:rsidRPr="00EA36FA">
        <w:rPr>
          <w:rFonts w:ascii="Times New Roman" w:hAnsi="Times New Roman" w:cs="Times New Roman"/>
        </w:rPr>
        <w:t xml:space="preserve"> (1), с. 23</w:t>
      </w:r>
    </w:p>
  </w:footnote>
  <w:footnote w:id="3">
    <w:p w:rsidR="00EC1F24" w:rsidRPr="00EA36FA" w:rsidRDefault="00EC1F24" w:rsidP="00EC1F24">
      <w:pPr>
        <w:pStyle w:val="a5"/>
        <w:rPr>
          <w:rFonts w:ascii="Times New Roman" w:hAnsi="Times New Roman" w:cs="Times New Roman"/>
        </w:rPr>
      </w:pPr>
      <w:r w:rsidRPr="00EA36FA">
        <w:rPr>
          <w:rStyle w:val="a7"/>
          <w:rFonts w:ascii="Times New Roman" w:hAnsi="Times New Roman" w:cs="Times New Roman"/>
        </w:rPr>
        <w:footnoteRef/>
      </w:r>
      <w:r w:rsidRPr="00EA36FA">
        <w:rPr>
          <w:rFonts w:ascii="Times New Roman" w:hAnsi="Times New Roman" w:cs="Times New Roman"/>
        </w:rPr>
        <w:t xml:space="preserve"> (2), с. 52</w:t>
      </w:r>
    </w:p>
  </w:footnote>
  <w:footnote w:id="4">
    <w:p w:rsidR="00EC1F24" w:rsidRPr="002751CA" w:rsidRDefault="00EC1F24" w:rsidP="00EC1F24">
      <w:pPr>
        <w:pStyle w:val="a5"/>
        <w:rPr>
          <w:rFonts w:ascii="Times New Roman" w:hAnsi="Times New Roman" w:cs="Times New Roman"/>
          <w:color w:val="000000" w:themeColor="text1"/>
        </w:rPr>
      </w:pPr>
      <w:r w:rsidRPr="002751CA">
        <w:rPr>
          <w:rStyle w:val="a7"/>
          <w:rFonts w:ascii="Times New Roman" w:hAnsi="Times New Roman" w:cs="Times New Roman"/>
          <w:color w:val="000000" w:themeColor="text1"/>
        </w:rPr>
        <w:footnoteRef/>
      </w:r>
      <w:r w:rsidRPr="002751CA">
        <w:rPr>
          <w:rFonts w:ascii="Times New Roman" w:hAnsi="Times New Roman" w:cs="Times New Roman"/>
          <w:color w:val="000000" w:themeColor="text1"/>
        </w:rPr>
        <w:t xml:space="preserve"> (2), с. 51</w:t>
      </w:r>
    </w:p>
  </w:footnote>
  <w:footnote w:id="5">
    <w:p w:rsidR="00EC1F24" w:rsidRPr="002751CA" w:rsidRDefault="00EC1F24" w:rsidP="00EC1F24">
      <w:pPr>
        <w:pStyle w:val="a5"/>
        <w:rPr>
          <w:rFonts w:ascii="Times New Roman" w:hAnsi="Times New Roman" w:cs="Times New Roman"/>
          <w:color w:val="000000" w:themeColor="text1"/>
        </w:rPr>
      </w:pPr>
      <w:r w:rsidRPr="002751CA">
        <w:rPr>
          <w:rStyle w:val="a7"/>
          <w:rFonts w:ascii="Times New Roman" w:hAnsi="Times New Roman" w:cs="Times New Roman"/>
          <w:color w:val="000000" w:themeColor="text1"/>
        </w:rPr>
        <w:footnoteRef/>
      </w:r>
      <w:r w:rsidRPr="002751CA">
        <w:rPr>
          <w:rFonts w:ascii="Times New Roman" w:hAnsi="Times New Roman" w:cs="Times New Roman"/>
          <w:color w:val="000000" w:themeColor="text1"/>
        </w:rPr>
        <w:t xml:space="preserve"> (2), с. 52</w:t>
      </w:r>
    </w:p>
  </w:footnote>
  <w:footnote w:id="6">
    <w:p w:rsidR="00EC1F24" w:rsidRPr="00AA5316" w:rsidRDefault="00EC1F24" w:rsidP="00EC1F24">
      <w:pPr>
        <w:pStyle w:val="a5"/>
        <w:rPr>
          <w:rFonts w:ascii="Times New Roman" w:hAnsi="Times New Roman" w:cs="Times New Roman"/>
          <w:color w:val="000000" w:themeColor="text1"/>
          <w:sz w:val="22"/>
          <w:szCs w:val="22"/>
        </w:rPr>
      </w:pPr>
      <w:r w:rsidRPr="002751CA">
        <w:rPr>
          <w:rStyle w:val="a7"/>
          <w:rFonts w:ascii="Times New Roman" w:hAnsi="Times New Roman" w:cs="Times New Roman"/>
          <w:color w:val="000000" w:themeColor="text1"/>
        </w:rPr>
        <w:footnoteRef/>
      </w:r>
      <w:r w:rsidRPr="002751CA">
        <w:rPr>
          <w:rFonts w:ascii="Times New Roman" w:hAnsi="Times New Roman" w:cs="Times New Roman"/>
          <w:color w:val="000000" w:themeColor="text1"/>
        </w:rPr>
        <w:t xml:space="preserve"> </w:t>
      </w:r>
      <w:r w:rsidRPr="002751CA">
        <w:rPr>
          <w:rFonts w:ascii="Times New Roman" w:hAnsi="Times New Roman" w:cs="Times New Roman"/>
          <w:color w:val="000000" w:themeColor="text1"/>
          <w:sz w:val="21"/>
          <w:szCs w:val="21"/>
          <w:shd w:val="clear" w:color="auto" w:fill="FFFFFF"/>
        </w:rPr>
        <w:t>Разновидность</w:t>
      </w:r>
      <w:r>
        <w:rPr>
          <w:rFonts w:ascii="Times New Roman" w:hAnsi="Times New Roman" w:cs="Times New Roman"/>
          <w:color w:val="000000" w:themeColor="text1"/>
          <w:sz w:val="21"/>
          <w:szCs w:val="21"/>
          <w:shd w:val="clear" w:color="auto" w:fill="FFFFFF"/>
        </w:rPr>
        <w:t xml:space="preserve"> тепловой</w:t>
      </w:r>
      <w:r w:rsidRPr="002751CA">
        <w:rPr>
          <w:rFonts w:ascii="Times New Roman" w:hAnsi="Times New Roman" w:cs="Times New Roman"/>
          <w:color w:val="000000" w:themeColor="text1"/>
          <w:sz w:val="21"/>
          <w:szCs w:val="21"/>
          <w:shd w:val="clear" w:color="auto" w:fill="FFFFFF"/>
        </w:rPr>
        <w:t xml:space="preserve"> электростанции, которая не только производит</w:t>
      </w:r>
      <w:r w:rsidRPr="002751CA">
        <w:rPr>
          <w:rFonts w:ascii="Times New Roman" w:hAnsi="Times New Roman" w:cs="Times New Roman"/>
          <w:color w:val="000000" w:themeColor="text1"/>
        </w:rPr>
        <w:t xml:space="preserve"> электроэнергию</w:t>
      </w:r>
      <w:r w:rsidRPr="002751CA">
        <w:rPr>
          <w:rFonts w:ascii="Times New Roman" w:hAnsi="Times New Roman" w:cs="Times New Roman"/>
          <w:color w:val="000000" w:themeColor="text1"/>
          <w:sz w:val="21"/>
          <w:szCs w:val="21"/>
          <w:shd w:val="clear" w:color="auto" w:fill="FFFFFF"/>
        </w:rPr>
        <w:t xml:space="preserve">, но и является </w:t>
      </w:r>
      <w:r w:rsidRPr="00AA5316">
        <w:rPr>
          <w:rFonts w:ascii="Times New Roman" w:hAnsi="Times New Roman" w:cs="Times New Roman"/>
          <w:color w:val="000000" w:themeColor="text1"/>
          <w:sz w:val="22"/>
          <w:szCs w:val="22"/>
          <w:shd w:val="clear" w:color="auto" w:fill="FFFFFF"/>
        </w:rPr>
        <w:t>источником </w:t>
      </w:r>
      <w:r w:rsidRPr="00AA5316">
        <w:rPr>
          <w:rFonts w:ascii="Times New Roman" w:hAnsi="Times New Roman" w:cs="Times New Roman"/>
          <w:color w:val="000000" w:themeColor="text1"/>
          <w:sz w:val="22"/>
          <w:szCs w:val="22"/>
        </w:rPr>
        <w:t>тепловой энергии</w:t>
      </w:r>
      <w:r w:rsidRPr="00AA5316">
        <w:rPr>
          <w:rFonts w:ascii="Times New Roman" w:hAnsi="Times New Roman" w:cs="Times New Roman"/>
          <w:color w:val="000000" w:themeColor="text1"/>
          <w:sz w:val="22"/>
          <w:szCs w:val="22"/>
          <w:shd w:val="clear" w:color="auto" w:fill="FFFFFF"/>
        </w:rPr>
        <w:t> в централизованных системах теплоснабжения.</w:t>
      </w:r>
    </w:p>
  </w:footnote>
  <w:footnote w:id="7">
    <w:p w:rsidR="00EC1F24" w:rsidRPr="00AA5316" w:rsidRDefault="00EC1F24" w:rsidP="00EC1F24">
      <w:pPr>
        <w:pStyle w:val="a5"/>
        <w:rPr>
          <w:rFonts w:ascii="Times New Roman" w:hAnsi="Times New Roman" w:cs="Times New Roman"/>
          <w:sz w:val="22"/>
          <w:szCs w:val="22"/>
        </w:rPr>
      </w:pPr>
      <w:r w:rsidRPr="00AA5316">
        <w:rPr>
          <w:rStyle w:val="a7"/>
          <w:rFonts w:ascii="Times New Roman" w:hAnsi="Times New Roman" w:cs="Times New Roman"/>
          <w:sz w:val="22"/>
          <w:szCs w:val="22"/>
        </w:rPr>
        <w:footnoteRef/>
      </w:r>
      <w:r w:rsidRPr="00AA5316">
        <w:rPr>
          <w:rFonts w:ascii="Times New Roman" w:hAnsi="Times New Roman" w:cs="Times New Roman"/>
          <w:sz w:val="22"/>
          <w:szCs w:val="22"/>
        </w:rPr>
        <w:t xml:space="preserve"> Линия электропередачи.</w:t>
      </w:r>
    </w:p>
  </w:footnote>
  <w:footnote w:id="8">
    <w:p w:rsidR="00EC1F24" w:rsidRPr="00AA5316" w:rsidRDefault="00EC1F24" w:rsidP="00EC1F24">
      <w:pPr>
        <w:pStyle w:val="a5"/>
        <w:rPr>
          <w:rFonts w:ascii="Times New Roman" w:hAnsi="Times New Roman" w:cs="Times New Roman"/>
          <w:sz w:val="22"/>
          <w:szCs w:val="22"/>
        </w:rPr>
      </w:pPr>
      <w:r w:rsidRPr="00AA5316">
        <w:rPr>
          <w:rStyle w:val="a7"/>
          <w:rFonts w:ascii="Times New Roman" w:hAnsi="Times New Roman" w:cs="Times New Roman"/>
          <w:sz w:val="22"/>
          <w:szCs w:val="22"/>
        </w:rPr>
        <w:footnoteRef/>
      </w:r>
      <w:r w:rsidRPr="00AA5316">
        <w:rPr>
          <w:rFonts w:ascii="Times New Roman" w:hAnsi="Times New Roman" w:cs="Times New Roman"/>
          <w:sz w:val="22"/>
          <w:szCs w:val="22"/>
        </w:rPr>
        <w:t xml:space="preserve"> (3)</w:t>
      </w:r>
    </w:p>
  </w:footnote>
  <w:footnote w:id="9">
    <w:p w:rsidR="00EC1F24" w:rsidRDefault="00EC1F24" w:rsidP="00EC1F24">
      <w:pPr>
        <w:pStyle w:val="a5"/>
      </w:pPr>
      <w:r w:rsidRPr="00AA5316">
        <w:rPr>
          <w:rStyle w:val="a7"/>
          <w:rFonts w:ascii="Times New Roman" w:hAnsi="Times New Roman" w:cs="Times New Roman"/>
          <w:sz w:val="22"/>
          <w:szCs w:val="22"/>
        </w:rPr>
        <w:footnoteRef/>
      </w:r>
      <w:r w:rsidRPr="00AA5316">
        <w:rPr>
          <w:rFonts w:ascii="Times New Roman" w:hAnsi="Times New Roman" w:cs="Times New Roman"/>
          <w:sz w:val="22"/>
          <w:szCs w:val="22"/>
        </w:rPr>
        <w:t xml:space="preserve"> (3)</w:t>
      </w:r>
    </w:p>
  </w:footnote>
  <w:footnote w:id="10">
    <w:p w:rsidR="00EC1F24" w:rsidRPr="002751CA" w:rsidRDefault="00EC1F24" w:rsidP="00EC1F24">
      <w:pPr>
        <w:pStyle w:val="a5"/>
        <w:rPr>
          <w:rFonts w:ascii="Times New Roman" w:hAnsi="Times New Roman" w:cs="Times New Roman"/>
          <w:color w:val="000000" w:themeColor="text1"/>
        </w:rPr>
      </w:pPr>
      <w:r w:rsidRPr="002751CA">
        <w:rPr>
          <w:rStyle w:val="a7"/>
          <w:rFonts w:ascii="Times New Roman" w:hAnsi="Times New Roman" w:cs="Times New Roman"/>
          <w:color w:val="000000" w:themeColor="text1"/>
        </w:rPr>
        <w:footnoteRef/>
      </w:r>
      <w:r w:rsidRPr="002751CA">
        <w:rPr>
          <w:rFonts w:ascii="Times New Roman" w:hAnsi="Times New Roman" w:cs="Times New Roman"/>
          <w:color w:val="000000" w:themeColor="text1"/>
        </w:rPr>
        <w:t xml:space="preserve"> </w:t>
      </w:r>
      <w:r w:rsidRPr="002751CA">
        <w:rPr>
          <w:rFonts w:ascii="Times New Roman" w:hAnsi="Times New Roman" w:cs="Times New Roman"/>
          <w:color w:val="000000" w:themeColor="text1"/>
          <w:shd w:val="clear" w:color="auto" w:fill="FFFFFF"/>
        </w:rPr>
        <w:t>Электростанция, вырабатывающая электрическую энергию за счёт преобразования химической энергии топлива в процессе сжигания в тепловую, а затем в механическую энергию вращения вала электрогенератора</w:t>
      </w:r>
    </w:p>
  </w:footnote>
  <w:footnote w:id="11">
    <w:p w:rsidR="00EC1F24" w:rsidRPr="002751CA" w:rsidRDefault="00EC1F24" w:rsidP="00EC1F24">
      <w:pPr>
        <w:pStyle w:val="a5"/>
        <w:rPr>
          <w:rFonts w:ascii="Times New Roman" w:hAnsi="Times New Roman" w:cs="Times New Roman"/>
          <w:color w:val="000000" w:themeColor="text1"/>
        </w:rPr>
      </w:pPr>
      <w:r w:rsidRPr="002751CA">
        <w:rPr>
          <w:rStyle w:val="a7"/>
          <w:rFonts w:ascii="Times New Roman" w:hAnsi="Times New Roman" w:cs="Times New Roman"/>
          <w:color w:val="000000" w:themeColor="text1"/>
        </w:rPr>
        <w:footnoteRef/>
      </w:r>
      <w:r w:rsidRPr="002751CA">
        <w:rPr>
          <w:rFonts w:ascii="Times New Roman" w:hAnsi="Times New Roman" w:cs="Times New Roman"/>
          <w:color w:val="000000" w:themeColor="text1"/>
        </w:rPr>
        <w:t xml:space="preserve"> </w:t>
      </w:r>
      <w:r w:rsidRPr="002751CA">
        <w:rPr>
          <w:rFonts w:ascii="Times New Roman" w:hAnsi="Times New Roman" w:cs="Times New Roman"/>
          <w:color w:val="000000" w:themeColor="text1"/>
          <w:shd w:val="clear" w:color="auto" w:fill="FFFFFF"/>
        </w:rPr>
        <w:t>Электростанция, использующая в качестве источника энергии движение водных масс в русловых водотоках и приливных движениях</w:t>
      </w:r>
    </w:p>
  </w:footnote>
  <w:footnote w:id="12">
    <w:p w:rsidR="00EC1F24" w:rsidRPr="009E6F4C" w:rsidRDefault="00EC1F24" w:rsidP="00EC1F24">
      <w:pPr>
        <w:pStyle w:val="a5"/>
        <w:rPr>
          <w:rFonts w:ascii="Times New Roman" w:hAnsi="Times New Roman" w:cs="Times New Roman"/>
        </w:rPr>
      </w:pPr>
      <w:r w:rsidRPr="009E6F4C">
        <w:rPr>
          <w:rStyle w:val="a7"/>
          <w:rFonts w:ascii="Times New Roman" w:hAnsi="Times New Roman" w:cs="Times New Roman"/>
        </w:rPr>
        <w:footnoteRef/>
      </w:r>
      <w:r w:rsidRPr="009E6F4C">
        <w:rPr>
          <w:rFonts w:ascii="Times New Roman" w:hAnsi="Times New Roman" w:cs="Times New Roman"/>
        </w:rPr>
        <w:t xml:space="preserve">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C37"/>
    <w:multiLevelType w:val="multilevel"/>
    <w:tmpl w:val="F0BCF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1032FB1"/>
    <w:multiLevelType w:val="hybridMultilevel"/>
    <w:tmpl w:val="F56A66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24"/>
    <w:rsid w:val="008B3B2B"/>
    <w:rsid w:val="00DB2256"/>
    <w:rsid w:val="00EC1F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F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F24"/>
    <w:pPr>
      <w:ind w:left="720"/>
      <w:contextualSpacing/>
    </w:pPr>
  </w:style>
  <w:style w:type="paragraph" w:styleId="a4">
    <w:name w:val="Normal (Web)"/>
    <w:basedOn w:val="a"/>
    <w:uiPriority w:val="99"/>
    <w:unhideWhenUsed/>
    <w:rsid w:val="00EC1F2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EC1F24"/>
    <w:pPr>
      <w:spacing w:after="0" w:line="240" w:lineRule="auto"/>
    </w:pPr>
    <w:rPr>
      <w:sz w:val="20"/>
      <w:szCs w:val="20"/>
    </w:rPr>
  </w:style>
  <w:style w:type="character" w:customStyle="1" w:styleId="a6">
    <w:name w:val="Текст сноски Знак"/>
    <w:basedOn w:val="a0"/>
    <w:link w:val="a5"/>
    <w:uiPriority w:val="99"/>
    <w:semiHidden/>
    <w:rsid w:val="00EC1F24"/>
    <w:rPr>
      <w:sz w:val="20"/>
      <w:szCs w:val="20"/>
    </w:rPr>
  </w:style>
  <w:style w:type="character" w:styleId="a7">
    <w:name w:val="footnote reference"/>
    <w:basedOn w:val="a0"/>
    <w:uiPriority w:val="99"/>
    <w:semiHidden/>
    <w:unhideWhenUsed/>
    <w:rsid w:val="00EC1F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F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F24"/>
    <w:pPr>
      <w:ind w:left="720"/>
      <w:contextualSpacing/>
    </w:pPr>
  </w:style>
  <w:style w:type="paragraph" w:styleId="a4">
    <w:name w:val="Normal (Web)"/>
    <w:basedOn w:val="a"/>
    <w:uiPriority w:val="99"/>
    <w:unhideWhenUsed/>
    <w:rsid w:val="00EC1F2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EC1F24"/>
    <w:pPr>
      <w:spacing w:after="0" w:line="240" w:lineRule="auto"/>
    </w:pPr>
    <w:rPr>
      <w:sz w:val="20"/>
      <w:szCs w:val="20"/>
    </w:rPr>
  </w:style>
  <w:style w:type="character" w:customStyle="1" w:styleId="a6">
    <w:name w:val="Текст сноски Знак"/>
    <w:basedOn w:val="a0"/>
    <w:link w:val="a5"/>
    <w:uiPriority w:val="99"/>
    <w:semiHidden/>
    <w:rsid w:val="00EC1F24"/>
    <w:rPr>
      <w:sz w:val="20"/>
      <w:szCs w:val="20"/>
    </w:rPr>
  </w:style>
  <w:style w:type="character" w:styleId="a7">
    <w:name w:val="footnote reference"/>
    <w:basedOn w:val="a0"/>
    <w:uiPriority w:val="99"/>
    <w:semiHidden/>
    <w:unhideWhenUsed/>
    <w:rsid w:val="00EC1F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2466</Words>
  <Characters>14061</Characters>
  <Application>Microsoft Office Word</Application>
  <DocSecurity>0</DocSecurity>
  <Lines>117</Lines>
  <Paragraphs>32</Paragraphs>
  <ScaleCrop>false</ScaleCrop>
  <Company/>
  <LinksUpToDate>false</LinksUpToDate>
  <CharactersWithSpaces>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Мухина</dc:creator>
  <cp:lastModifiedBy>Мухина</cp:lastModifiedBy>
  <cp:revision>1</cp:revision>
  <dcterms:created xsi:type="dcterms:W3CDTF">2021-04-20T16:50:00Z</dcterms:created>
  <dcterms:modified xsi:type="dcterms:W3CDTF">2021-04-20T16:50:00Z</dcterms:modified>
</cp:coreProperties>
</file>