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85" w:rsidRPr="00AF62BF" w:rsidRDefault="00AF62BF" w:rsidP="008F37D6">
      <w:pPr>
        <w:spacing w:line="360" w:lineRule="auto"/>
        <w:ind w:left="1418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B324AC" w:rsidRDefault="00AF62BF" w:rsidP="00AF62BF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</w:t>
      </w:r>
    </w:p>
    <w:p w:rsidR="00AF62BF" w:rsidRDefault="00B324AC" w:rsidP="00B324AC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«Школа</w:t>
      </w:r>
      <w:r w:rsidR="00AF62BF" w:rsidRPr="00AF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«Преображенская»</w:t>
      </w:r>
      <w:r w:rsidR="00AF62BF" w:rsidRPr="00AF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РЕФЕРАТ</w:t>
      </w:r>
    </w:p>
    <w:p w:rsidR="00AF62BF" w:rsidRDefault="00AF62BF" w:rsidP="00AF62BF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2BF" w:rsidRPr="00AF62BF" w:rsidRDefault="00AF62BF" w:rsidP="00AF62BF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</w:p>
    <w:p w:rsidR="00AF62BF" w:rsidRDefault="00AF62BF" w:rsidP="00AF62BF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2BF" w:rsidRDefault="00AF62BF" w:rsidP="00AF62BF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Влияние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 сектора экономики.</w:t>
      </w:r>
    </w:p>
    <w:p w:rsidR="00AF62BF" w:rsidRDefault="00AF62BF" w:rsidP="00AF6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2BF" w:rsidRDefault="00AF62BF" w:rsidP="00AF62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2BF" w:rsidRDefault="00AF62BF" w:rsidP="008F3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Евстратенко Андрей Дмитриевич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Елена Андреевна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(подпись руководителя)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рецензента)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(подпись рецензента)</w:t>
      </w:r>
    </w:p>
    <w:p w:rsidR="00AF62BF" w:rsidRDefault="00AF62BF" w:rsidP="00AF62B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F62BF" w:rsidRDefault="00AF62BF" w:rsidP="00AF62B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8F37D6" w:rsidRDefault="00AF62BF" w:rsidP="008F37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8F3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6A3" w:rsidRPr="001C6F6C" w:rsidRDefault="007C3B0D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C16A3" w:rsidRPr="003B290B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4C16A3" w:rsidRPr="001C6F6C" w:rsidRDefault="001C051B" w:rsidP="001C6F6C">
      <w:pPr>
        <w:pStyle w:val="a3"/>
        <w:spacing w:line="360" w:lineRule="auto"/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......................................................................................................................3</w:t>
      </w:r>
    </w:p>
    <w:p w:rsidR="001C051B" w:rsidRPr="001C6F6C" w:rsidRDefault="001C051B" w:rsidP="001C051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Глава №1 Краткое введение в тему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1C051B" w:rsidRPr="001C6F6C" w:rsidRDefault="001C051B" w:rsidP="001C051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№2 Какие сферы экономики пострадали от </w:t>
      </w: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.......................6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Наука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………………………………………………………………………..........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……………………………………………………………………………10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………………………………………………………………13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…………………………………………………................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и связь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……………………………………………………………...17</w:t>
      </w:r>
    </w:p>
    <w:p w:rsidR="001C051B" w:rsidRPr="001C6F6C" w:rsidRDefault="001C051B" w:rsidP="001C051B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Гостиничный бизнес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………………………………………………..................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1C051B" w:rsidRPr="001C6F6C" w:rsidRDefault="001C051B" w:rsidP="001C6F6C">
      <w:pPr>
        <w:pStyle w:val="a3"/>
        <w:spacing w:line="360" w:lineRule="auto"/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1C6F6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C6F6C" w:rsidRPr="001C6F6C" w:rsidRDefault="001C6F6C" w:rsidP="001C6F6C">
      <w:pPr>
        <w:pStyle w:val="a3"/>
        <w:spacing w:line="360" w:lineRule="auto"/>
        <w:ind w:left="-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311F7E">
        <w:rPr>
          <w:rFonts w:ascii="Times New Roman" w:hAnsi="Times New Roman" w:cs="Times New Roman"/>
          <w:color w:val="000000" w:themeColor="text1"/>
          <w:sz w:val="28"/>
          <w:szCs w:val="28"/>
        </w:rPr>
        <w:t>………...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1C051B" w:rsidRPr="001C6F6C" w:rsidRDefault="001C051B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F6C" w:rsidRPr="001C6F6C" w:rsidRDefault="001C6F6C" w:rsidP="0042634F">
      <w:pPr>
        <w:spacing w:line="36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4F" w:rsidRPr="001C6F6C" w:rsidRDefault="0042634F" w:rsidP="004263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6A3" w:rsidRPr="001C6F6C" w:rsidRDefault="004C16A3" w:rsidP="004263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4C16A3" w:rsidRPr="00944BEF" w:rsidRDefault="004C16A3" w:rsidP="0042634F">
      <w:pPr>
        <w:spacing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Введение:</w:t>
      </w:r>
    </w:p>
    <w:p w:rsidR="0032300A" w:rsidRPr="001C6F6C" w:rsidRDefault="0032300A" w:rsidP="0042634F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Пробле</w:t>
      </w:r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мы исследования-</w:t>
      </w:r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эпидемия </w:t>
      </w:r>
      <w:proofErr w:type="spellStart"/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одной из главных угроз для мировой экономики и финансовых рынков. Чтобы сдержать распространение вируса страны закрыли города, ограничив передвижение миллионов человек и затормозив бизнес-операции. Все это привело к замедлению роста экономики стран.</w:t>
      </w:r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данную ситуацию можно смотреть только с печалью в глазах.</w:t>
      </w:r>
    </w:p>
    <w:p w:rsidR="00147185" w:rsidRPr="001C6F6C" w:rsidRDefault="00147185" w:rsidP="0042634F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630314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</w:t>
      </w:r>
      <w:r w:rsidR="00B576EE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</w:t>
      </w:r>
      <w:r w:rsidR="003E3BE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A65B8E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отражения</w:t>
      </w:r>
      <w:r w:rsidR="003E3BE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r w:rsidR="00A65B8E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B8E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сферы </w:t>
      </w:r>
      <w:r w:rsidR="003E3BE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в мировой экономике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B8E" w:rsidRPr="001C6F6C" w:rsidRDefault="00B576EE" w:rsidP="0042634F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Актуальность-</w:t>
      </w:r>
      <w:r w:rsidR="0032300A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300A" w:rsidRPr="001C6F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="0032300A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сейчас одна из самых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интересующих </w:t>
      </w:r>
      <w:r w:rsidR="0032300A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человечества, и за последствиями от пандемии следят миллиарды людей по всему земному шару. Экономика в этот период сильно изменилась, а в наше время для нас- это важный фактор.</w:t>
      </w:r>
    </w:p>
    <w:p w:rsidR="00534A43" w:rsidRPr="001C6F6C" w:rsidRDefault="004C16A3" w:rsidP="00534A43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Аспекты проблемы: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Конечно же ущерб мировой экономики от пандемии огромный и пугающий. Большинство сфер экономики </w:t>
      </w: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«ограбил», особенно, где используется непосредственный личный контакт людей.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 другой стороны, эпидемия помогла людям сохранять время за счёт онлайн действий, к примеру, подписать любой договор можно используя компьютер, и не надо никуда выезжать, чтобы сделать это.</w:t>
      </w:r>
    </w:p>
    <w:p w:rsidR="001C051B" w:rsidRPr="001C6F6C" w:rsidRDefault="006C5295" w:rsidP="00534A43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B62084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6F6C" w:rsidRPr="006C5295" w:rsidRDefault="001C051B" w:rsidP="006C529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Краткое в</w:t>
      </w:r>
      <w:r w:rsidR="000A6704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ведение в тему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, и показать экономические сферы, на которые повлияла пандемия</w:t>
      </w:r>
      <w:r w:rsidR="000A6704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084" w:rsidRPr="001C6F6C" w:rsidRDefault="00B62084" w:rsidP="004263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Написать информацию об </w:t>
      </w:r>
      <w:r w:rsidR="001C051B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последствиях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45660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сферы.</w:t>
      </w:r>
    </w:p>
    <w:p w:rsidR="00745660" w:rsidRPr="001C6F6C" w:rsidRDefault="003039D5" w:rsidP="004263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вывод о написанном</w:t>
      </w:r>
      <w:r w:rsidR="004C16A3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295" w:rsidRDefault="006C5295" w:rsidP="006C52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43" w:rsidRPr="001C6F6C" w:rsidRDefault="001C6F6C" w:rsidP="006C529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C16A3" w:rsidRPr="00944BEF" w:rsidRDefault="000A6704" w:rsidP="004263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№1</w:t>
      </w:r>
    </w:p>
    <w:p w:rsidR="001C051B" w:rsidRPr="00944BEF" w:rsidRDefault="001C051B" w:rsidP="004263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введение в тему</w:t>
      </w:r>
    </w:p>
    <w:p w:rsidR="00A42481" w:rsidRPr="001C6F6C" w:rsidRDefault="00EE348C" w:rsidP="0042634F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Коро</w:t>
      </w:r>
      <w:r w:rsidR="004E2228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навирус</w:t>
      </w:r>
      <w:proofErr w:type="spellEnd"/>
      <w:r w:rsidR="004E2228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– это страшнейшая болезнь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4E2228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стремительно распространяется</w:t>
      </w:r>
      <w:r w:rsidR="004E2228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земному шару, оказывая негативное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на все существование человечества. 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2020-ый год запомнился всем людям </w:t>
      </w:r>
      <w:r w:rsidR="00042E71" w:rsidRPr="001C6F6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основной новостной темой- 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эпидемией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(COVID-19)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164FC" w:rsidRPr="001C6F6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Неожиданная по своим масштабам и значению вспышка</w:t>
      </w:r>
      <w:r w:rsidR="001164FC" w:rsidRPr="001C6F6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164F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пандемии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 свои коррективы не только в судьбы людей, </w:t>
      </w:r>
      <w:r w:rsidR="00862FD5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но и во все сферы жизнедеятельности, ограничивая всевозможные каналы взаимодействия внутри стран, прекращая меж</w:t>
      </w:r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дународные отношения. </w:t>
      </w:r>
      <w:r w:rsidR="004E2228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встаёт на паузу в связи с данными условиями, не беря в расчёт, обеспечивающие жизненно важные потребности.</w:t>
      </w:r>
      <w:r w:rsidR="00862FD5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</w:t>
      </w:r>
      <w:proofErr w:type="gramEnd"/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пока </w:t>
      </w:r>
      <w:proofErr w:type="spellStart"/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распространялся только в Китае, финансовые рынки остальных стра</w:t>
      </w:r>
      <w:r w:rsidR="00DB41D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 не обращали внимания на вирус</w:t>
      </w:r>
      <w:r w:rsidR="001164F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4144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41D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после того, как его о</w:t>
      </w:r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бъявили</w:t>
      </w:r>
      <w:r w:rsidR="00DB41D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эпидемией, кризис был сильно ощутим в мировой экономике. </w:t>
      </w:r>
      <w:r w:rsidR="006D328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будут вспоминать </w:t>
      </w:r>
      <w:r w:rsidR="00862FD5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это время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грустью на душе, и видеть в нём только отрицательные моменты. 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Мирова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экономика подверглась одному из самых больших</w:t>
      </w:r>
      <w:r w:rsidR="00F8258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испытани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за всё время</w:t>
      </w:r>
      <w:r w:rsidR="00DB41D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её существования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C051B" w:rsidRPr="001C6F6C" w:rsidRDefault="001C051B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Сферы</w:t>
      </w:r>
      <w:r w:rsidR="004D3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которые эпидемия повлияла негативно: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Наука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Промышленность</w:t>
      </w:r>
    </w:p>
    <w:p w:rsidR="001C051B" w:rsidRPr="001C6F6C" w:rsidRDefault="001C051B" w:rsidP="001C051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Сельское хозяйство</w:t>
      </w:r>
    </w:p>
    <w:p w:rsidR="001C051B" w:rsidRPr="001C6F6C" w:rsidRDefault="001C051B" w:rsidP="00534A4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 и связь</w:t>
      </w:r>
    </w:p>
    <w:p w:rsidR="001C051B" w:rsidRPr="001C6F6C" w:rsidRDefault="001C051B" w:rsidP="00534A4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Гостиничный бизнес</w:t>
      </w:r>
    </w:p>
    <w:p w:rsidR="0004144C" w:rsidRPr="001C6F6C" w:rsidRDefault="001C6F6C" w:rsidP="004263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</w:p>
    <w:p w:rsidR="0004144C" w:rsidRPr="00944BEF" w:rsidRDefault="0004144C" w:rsidP="004263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Глава№2</w:t>
      </w:r>
    </w:p>
    <w:p w:rsidR="0004144C" w:rsidRPr="00944BEF" w:rsidRDefault="0004144C" w:rsidP="0042634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Какие сферы экономики пострадали от </w:t>
      </w:r>
      <w:proofErr w:type="spellStart"/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944B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D11FD0" w:rsidRPr="001C6F6C" w:rsidRDefault="00D11FD0" w:rsidP="004263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Образование</w:t>
      </w:r>
    </w:p>
    <w:p w:rsidR="000E6E5A" w:rsidRPr="001C6F6C" w:rsidRDefault="00D11FD0" w:rsidP="004263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Пандемия привела к массовому </w:t>
      </w:r>
      <w:r w:rsidR="00BB320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закрытию школ и вузов. Бо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льшинство заражённых- взрослые,</w:t>
      </w:r>
      <w:r w:rsidR="00BB320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BB320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восприимчивы к </w:t>
      </w:r>
      <w:r w:rsidR="00545224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вирусу.</w:t>
      </w:r>
      <w:r w:rsidR="00BB320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5224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B320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днако правительства стран предположили, что дети могут быть в качестве людей, которые рас</w:t>
      </w:r>
      <w:r w:rsidR="00545224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пространяют вирус, вследствие чего, п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очти все образовательные учреждения закрываются на карантин</w:t>
      </w:r>
      <w:r w:rsidR="00545224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замедления распространения болезни)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переходят на дистанционное обучение. </w:t>
      </w:r>
      <w:r w:rsidR="00545224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Далеко не все были рады новому </w:t>
      </w:r>
      <w:r w:rsidR="0083106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виду пол</w:t>
      </w:r>
      <w:r w:rsidR="00B24B1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учения знаний. Л</w:t>
      </w:r>
      <w:r w:rsidR="0083106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юди с низкими доходами, которые не имеют доступа к технологиям, интернету,</w:t>
      </w:r>
      <w:r w:rsidR="00B24B1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питанию и так далее негативно оценили онлайн-образование</w:t>
      </w:r>
      <w:r w:rsidR="005D17A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Также родители детей, которые не работают </w:t>
      </w:r>
      <w:r w:rsidR="00B24B1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</w:t>
      </w:r>
      <w:r w:rsidR="005D17A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вынуждены какими-то действиями обеспечить своим детям домашний быт, что является дополнительными проблемами, включая и финансовые, к примеру использование услуг </w:t>
      </w:r>
      <w:r w:rsidR="00EE449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домработниц.</w:t>
      </w:r>
    </w:p>
    <w:p w:rsidR="009D1C4D" w:rsidRPr="001C6F6C" w:rsidRDefault="009D1C4D" w:rsidP="004263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Наука</w:t>
      </w:r>
    </w:p>
    <w:p w:rsidR="001C051B" w:rsidRDefault="00DB41DD" w:rsidP="00B239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Наука была парализована пандемией </w:t>
      </w:r>
      <w:proofErr w:type="spell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Были с</w:t>
      </w:r>
      <w:r w:rsidR="009D1C4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орваны долгосрочные эксперименты (</w:t>
      </w:r>
      <w:r w:rsidR="002D47CB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 длились десятки лет</w:t>
      </w:r>
      <w:r w:rsidR="001044C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отменились </w:t>
      </w:r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экспедиций</w:t>
      </w:r>
      <w:r w:rsidR="009D1C4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 угрозой оказались даже прогнозы погоды.</w:t>
      </w:r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2D47CB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тменено большо</w:t>
      </w:r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количество исследований. За карантином последовало</w:t>
      </w:r>
      <w:r w:rsidR="00BD06EB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сокращение добровол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ьцев в помощи для научных работ, а это большая проблема! </w:t>
      </w:r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 количество экспедиций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зависят от волонтеров. Можно иметь средства, получить грант, но</w:t>
      </w:r>
      <w:r w:rsidR="00EF56B3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помощников, 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объем работ, который обычно планируется</w:t>
      </w:r>
      <w:r w:rsidR="00B14E2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будет не выполнен.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4E28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аско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 требуют участия людей, что является тяжким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ом: добровольцы работают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невзирая на погоду. Чтобы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оказалась успешной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нужно снять большое </w:t>
      </w:r>
      <w:r w:rsidR="004C78DE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количество грунта, что </w:t>
      </w:r>
      <w:r w:rsidR="00C369B0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подразумевает участие многочисленных энтузиастов.</w:t>
      </w:r>
    </w:p>
    <w:p w:rsidR="00B23963" w:rsidRPr="001C6F6C" w:rsidRDefault="00B23963" w:rsidP="00B239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</w:p>
    <w:p w:rsidR="00C369B0" w:rsidRPr="001C6F6C" w:rsidRDefault="00C369B0" w:rsidP="004263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«Пандемия срывает нам приток добровольцев и помощников. Люди бояться ехать на раскопки, селиться в лагере. Обычно у нас в сезон приезжает человек 300–400 в помощь археологам, а в этом году это единицы — те люди, которые к нам уже ездят по пять-десять лет и без этого не могут.</w:t>
      </w:r>
      <w:r w:rsidR="0050174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Соответственно, и объемы работ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</w:t>
      </w:r>
      <w:r w:rsidR="0050174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Я думаю, то же самое происходит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и во </w:t>
      </w:r>
      <w:r w:rsidR="00501746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других экспедициях: уменьшае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количество помощников. А это в археологии имеет большое значение», — пояснил Олег Марков (представители фонда «Археология»).</w:t>
      </w:r>
    </w:p>
    <w:p w:rsidR="00835617" w:rsidRPr="001C6F6C" w:rsidRDefault="00501746" w:rsidP="004263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Сезон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исследований в Гренландии и Арктике, который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обычно 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начинается весной,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сорвался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дотянулся и до Северного полюса, около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которого среди льдов уже полгода дрейфует исследовательский ледокол </w:t>
      </w:r>
      <w:proofErr w:type="spellStart"/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Polarstern</w:t>
      </w:r>
      <w:proofErr w:type="spellEnd"/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(«полярная звезда» —перевод с немецкого). Экипаж должен был смениться, но у одного члена новой команд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выявили COVID-19. В итоге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20 человек отправились на карантин,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исследователи не покидали судно долгое время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5617" w:rsidRPr="001C6F6C" w:rsidRDefault="00501746" w:rsidP="0042634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Климатологи,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отложили научные поездки из-за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эпидемии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опасаются, что их исследования в отдаленных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местах 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нев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озможными по финансовым проблемам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спад экономики грозил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снижением трат</w:t>
      </w:r>
      <w:r w:rsidR="00835617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науку.</w:t>
      </w:r>
    </w:p>
    <w:p w:rsidR="00835617" w:rsidRPr="001C6F6C" w:rsidRDefault="00501746" w:rsidP="0042634F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Один из аспектов пандемии - </w:t>
      </w:r>
      <w:r w:rsidR="00835617" w:rsidRPr="001C6F6C">
        <w:rPr>
          <w:color w:val="000000" w:themeColor="text1"/>
          <w:sz w:val="28"/>
          <w:szCs w:val="28"/>
        </w:rPr>
        <w:t xml:space="preserve"> сокращение полетов воздушных судов и, следовательно, наблюдений </w:t>
      </w:r>
      <w:r w:rsidR="007D1F1C" w:rsidRPr="001C6F6C">
        <w:rPr>
          <w:color w:val="000000" w:themeColor="text1"/>
          <w:sz w:val="28"/>
          <w:szCs w:val="28"/>
        </w:rPr>
        <w:t>за счёт авиации. Это значило</w:t>
      </w:r>
      <w:r w:rsidR="00835617" w:rsidRPr="001C6F6C">
        <w:rPr>
          <w:color w:val="000000" w:themeColor="text1"/>
          <w:sz w:val="28"/>
          <w:szCs w:val="28"/>
        </w:rPr>
        <w:t xml:space="preserve">, что климатологи не </w:t>
      </w:r>
      <w:r w:rsidR="007D1F1C" w:rsidRPr="001C6F6C">
        <w:rPr>
          <w:color w:val="000000" w:themeColor="text1"/>
          <w:sz w:val="28"/>
          <w:szCs w:val="28"/>
        </w:rPr>
        <w:t>получали данные о погоде</w:t>
      </w:r>
      <w:r w:rsidR="00835617" w:rsidRPr="001C6F6C">
        <w:rPr>
          <w:color w:val="000000" w:themeColor="text1"/>
          <w:sz w:val="28"/>
          <w:szCs w:val="28"/>
        </w:rPr>
        <w:t xml:space="preserve"> в полном объеме. Их оборудование в труднод</w:t>
      </w:r>
      <w:r w:rsidR="007D1F1C" w:rsidRPr="001C6F6C">
        <w:rPr>
          <w:color w:val="000000" w:themeColor="text1"/>
          <w:sz w:val="28"/>
          <w:szCs w:val="28"/>
        </w:rPr>
        <w:t>оступных районах земли осталось</w:t>
      </w:r>
      <w:r w:rsidR="00835617" w:rsidRPr="001C6F6C">
        <w:rPr>
          <w:color w:val="000000" w:themeColor="text1"/>
          <w:sz w:val="28"/>
          <w:szCs w:val="28"/>
        </w:rPr>
        <w:t xml:space="preserve"> без обслуживания.</w:t>
      </w:r>
    </w:p>
    <w:p w:rsidR="001C051B" w:rsidRDefault="00835617" w:rsidP="00B23963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Работа в лабораториях по всему миру оказалась парализована из-за введенного карантина и режима самоизоляции, под который попали и ученые. Многие биологи, генетики, зоологи вынуждены прервать свои опыты, ведь их невозможно проводить по интернету или телефону.</w:t>
      </w:r>
    </w:p>
    <w:p w:rsidR="00B23963" w:rsidRDefault="00B23963" w:rsidP="00B23963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23963" w:rsidRPr="001C6F6C" w:rsidRDefault="00B23963" w:rsidP="00B23963">
      <w:pPr>
        <w:pStyle w:val="paragraph"/>
        <w:shd w:val="clear" w:color="auto" w:fill="FFFFFF"/>
        <w:spacing w:before="18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835617" w:rsidRPr="001C6F6C" w:rsidRDefault="00835617" w:rsidP="0042634F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 xml:space="preserve">Эволюционный биолог Ричард </w:t>
      </w:r>
      <w:proofErr w:type="spellStart"/>
      <w:r w:rsidRPr="001C6F6C">
        <w:rPr>
          <w:color w:val="000000" w:themeColor="text1"/>
          <w:sz w:val="28"/>
          <w:szCs w:val="28"/>
        </w:rPr>
        <w:t>Ленски</w:t>
      </w:r>
      <w:proofErr w:type="spellEnd"/>
      <w:r w:rsidRPr="001C6F6C">
        <w:rPr>
          <w:color w:val="000000" w:themeColor="text1"/>
          <w:sz w:val="28"/>
          <w:szCs w:val="28"/>
        </w:rPr>
        <w:t xml:space="preserve"> из </w:t>
      </w:r>
      <w:proofErr w:type="spellStart"/>
      <w:r w:rsidRPr="001C6F6C">
        <w:rPr>
          <w:color w:val="000000" w:themeColor="text1"/>
          <w:sz w:val="28"/>
          <w:szCs w:val="28"/>
        </w:rPr>
        <w:t>Мичиганского</w:t>
      </w:r>
      <w:proofErr w:type="spellEnd"/>
      <w:r w:rsidRPr="001C6F6C">
        <w:rPr>
          <w:color w:val="000000" w:themeColor="text1"/>
          <w:sz w:val="28"/>
          <w:szCs w:val="28"/>
        </w:rPr>
        <w:t xml:space="preserve"> государственного университета остановил свой эксперимент, который длился 32 года</w:t>
      </w:r>
      <w:r w:rsidR="00566AD3" w:rsidRPr="001C6F6C">
        <w:rPr>
          <w:color w:val="000000" w:themeColor="text1"/>
          <w:sz w:val="28"/>
          <w:szCs w:val="28"/>
        </w:rPr>
        <w:t xml:space="preserve">. </w:t>
      </w:r>
      <w:r w:rsidRPr="001C6F6C">
        <w:rPr>
          <w:color w:val="000000" w:themeColor="text1"/>
          <w:sz w:val="28"/>
          <w:szCs w:val="28"/>
        </w:rPr>
        <w:t xml:space="preserve">С 1988 года </w:t>
      </w:r>
      <w:proofErr w:type="spellStart"/>
      <w:r w:rsidRPr="001C6F6C">
        <w:rPr>
          <w:color w:val="000000" w:themeColor="text1"/>
          <w:sz w:val="28"/>
          <w:szCs w:val="28"/>
        </w:rPr>
        <w:t>Ленски</w:t>
      </w:r>
      <w:proofErr w:type="spellEnd"/>
      <w:r w:rsidRPr="001C6F6C">
        <w:rPr>
          <w:color w:val="000000" w:themeColor="text1"/>
          <w:sz w:val="28"/>
          <w:szCs w:val="28"/>
        </w:rPr>
        <w:t xml:space="preserve"> и его коллеги наблюдали за ростом популяции бактерий кишечной палочки (</w:t>
      </w:r>
      <w:proofErr w:type="spellStart"/>
      <w:r w:rsidRPr="001C6F6C">
        <w:rPr>
          <w:color w:val="000000" w:themeColor="text1"/>
          <w:sz w:val="28"/>
          <w:szCs w:val="28"/>
        </w:rPr>
        <w:t>Escherichia</w:t>
      </w:r>
      <w:proofErr w:type="spellEnd"/>
      <w:r w:rsidRPr="001C6F6C">
        <w:rPr>
          <w:color w:val="000000" w:themeColor="text1"/>
          <w:sz w:val="28"/>
          <w:szCs w:val="28"/>
        </w:rPr>
        <w:t xml:space="preserve"> </w:t>
      </w:r>
      <w:proofErr w:type="spellStart"/>
      <w:r w:rsidRPr="001C6F6C">
        <w:rPr>
          <w:color w:val="000000" w:themeColor="text1"/>
          <w:sz w:val="28"/>
          <w:szCs w:val="28"/>
        </w:rPr>
        <w:t>coli</w:t>
      </w:r>
      <w:proofErr w:type="spellEnd"/>
      <w:r w:rsidRPr="001C6F6C">
        <w:rPr>
          <w:color w:val="000000" w:themeColor="text1"/>
          <w:sz w:val="28"/>
          <w:szCs w:val="28"/>
        </w:rPr>
        <w:t>) и за это время отслед</w:t>
      </w:r>
      <w:r w:rsidR="007D1F1C" w:rsidRPr="001C6F6C">
        <w:rPr>
          <w:color w:val="000000" w:themeColor="text1"/>
          <w:sz w:val="28"/>
          <w:szCs w:val="28"/>
        </w:rPr>
        <w:t xml:space="preserve">или уже 73 000 поколений. Но </w:t>
      </w:r>
      <w:proofErr w:type="gramStart"/>
      <w:r w:rsidR="007D1F1C" w:rsidRPr="001C6F6C">
        <w:rPr>
          <w:color w:val="000000" w:themeColor="text1"/>
          <w:sz w:val="28"/>
          <w:szCs w:val="28"/>
        </w:rPr>
        <w:t>во время</w:t>
      </w:r>
      <w:proofErr w:type="gramEnd"/>
      <w:r w:rsidRPr="001C6F6C">
        <w:rPr>
          <w:color w:val="000000" w:themeColor="text1"/>
          <w:sz w:val="28"/>
          <w:szCs w:val="28"/>
        </w:rPr>
        <w:t>, ко</w:t>
      </w:r>
      <w:r w:rsidR="00566AD3" w:rsidRPr="001C6F6C">
        <w:rPr>
          <w:color w:val="000000" w:themeColor="text1"/>
          <w:sz w:val="28"/>
          <w:szCs w:val="28"/>
        </w:rPr>
        <w:t xml:space="preserve">гда в США разразилась эпидемия </w:t>
      </w:r>
      <w:proofErr w:type="spellStart"/>
      <w:r w:rsidR="00566AD3" w:rsidRPr="001C6F6C">
        <w:rPr>
          <w:color w:val="000000" w:themeColor="text1"/>
          <w:sz w:val="28"/>
          <w:szCs w:val="28"/>
        </w:rPr>
        <w:t>к</w:t>
      </w:r>
      <w:r w:rsidRPr="001C6F6C">
        <w:rPr>
          <w:color w:val="000000" w:themeColor="text1"/>
          <w:sz w:val="28"/>
          <w:szCs w:val="28"/>
        </w:rPr>
        <w:t>оронавируса</w:t>
      </w:r>
      <w:proofErr w:type="spellEnd"/>
      <w:r w:rsidRPr="001C6F6C">
        <w:rPr>
          <w:color w:val="000000" w:themeColor="text1"/>
          <w:sz w:val="28"/>
          <w:szCs w:val="28"/>
        </w:rPr>
        <w:t>, ученый был вынужден заморозить бактерии, чтобы освободить свою команду от необходимости за ними присматривать и не подвергать людей ненужному риску. Он надеется, что сможет возобновить работу после пандемии. Но не все исследования можно поставить на паузу или заморозить.</w:t>
      </w:r>
    </w:p>
    <w:p w:rsidR="006201E3" w:rsidRPr="001C6F6C" w:rsidRDefault="006201E3" w:rsidP="0042634F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</w:rPr>
        <w:t xml:space="preserve">Если же перейти к техническим наукам, то были </w:t>
      </w:r>
      <w:r w:rsidRPr="001C6F6C">
        <w:rPr>
          <w:color w:val="000000" w:themeColor="text1"/>
          <w:sz w:val="28"/>
          <w:szCs w:val="28"/>
          <w:shd w:val="clear" w:color="auto" w:fill="FFFFFF"/>
        </w:rPr>
        <w:t>отменены или перенесены в онлайн крупнейшие события индустрии высоких технологий:</w:t>
      </w:r>
    </w:p>
    <w:p w:rsidR="006201E3" w:rsidRPr="001C6F6C" w:rsidRDefault="007D1F1C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South by Southwest</w:t>
      </w:r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1C6F6C">
        <w:rPr>
          <w:color w:val="000000" w:themeColor="text1"/>
          <w:sz w:val="28"/>
          <w:szCs w:val="28"/>
          <w:shd w:val="clear" w:color="auto" w:fill="FFFFFF"/>
        </w:rPr>
        <w:t>M</w:t>
      </w:r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>obile</w:t>
      </w:r>
      <w:proofErr w:type="spellEnd"/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>World</w:t>
      </w:r>
      <w:proofErr w:type="spellEnd"/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>Congress</w:t>
      </w:r>
      <w:proofErr w:type="spellEnd"/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="007D1F1C"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acebook Global Marketing Summit</w:t>
      </w:r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="007D1F1C"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acebook F8 Developer Conference</w:t>
      </w:r>
    </w:p>
    <w:p w:rsidR="006201E3" w:rsidRPr="001C6F6C" w:rsidRDefault="007D1F1C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EmTech</w:t>
      </w:r>
      <w:proofErr w:type="spellEnd"/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Microsoft B</w:t>
      </w:r>
      <w:r w:rsidR="007D1F1C"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uild 2020 developers conference</w:t>
      </w:r>
    </w:p>
    <w:p w:rsidR="006201E3" w:rsidRPr="001C6F6C" w:rsidRDefault="007D1F1C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Microsoft E3 gaming show</w:t>
      </w:r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Googl</w:t>
      </w:r>
      <w:r w:rsidR="007D1F1C"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e News Initiative Global Summit</w:t>
      </w:r>
    </w:p>
    <w:p w:rsidR="006201E3" w:rsidRPr="001C6F6C" w:rsidRDefault="006201E3" w:rsidP="0042634F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Конференция разработчиков </w:t>
      </w: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Shopify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Unite</w:t>
      </w:r>
    </w:p>
    <w:p w:rsidR="002738A8" w:rsidRPr="00B23963" w:rsidRDefault="006201E3" w:rsidP="00B23963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Google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O</w:t>
      </w:r>
    </w:p>
    <w:p w:rsidR="001C051B" w:rsidRPr="00B23963" w:rsidRDefault="007D1F1C" w:rsidP="002738A8">
      <w:pPr>
        <w:pStyle w:val="paragraph"/>
        <w:numPr>
          <w:ilvl w:val="0"/>
          <w:numId w:val="10"/>
        </w:numPr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1C6F6C">
        <w:rPr>
          <w:color w:val="000000" w:themeColor="text1"/>
          <w:sz w:val="28"/>
          <w:szCs w:val="28"/>
          <w:shd w:val="clear" w:color="auto" w:fill="FFFFFF"/>
          <w:lang w:val="en-US"/>
        </w:rPr>
        <w:t>Amazon re: MARS conference</w:t>
      </w:r>
    </w:p>
    <w:p w:rsidR="00B23963" w:rsidRDefault="00B23963" w:rsidP="00B23963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23963" w:rsidRPr="00B23963" w:rsidRDefault="00B23963" w:rsidP="00B23963">
      <w:pPr>
        <w:pStyle w:val="paragraph"/>
        <w:shd w:val="clear" w:color="auto" w:fill="FFFFFF"/>
        <w:spacing w:before="18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</w:p>
    <w:p w:rsidR="006201E3" w:rsidRPr="001C6F6C" w:rsidRDefault="006201E3" w:rsidP="0042634F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lastRenderedPageBreak/>
        <w:t>Прямой экономический ущерб от отмены</w:t>
      </w:r>
      <w:r w:rsidR="007D1F1C" w:rsidRPr="001C6F6C">
        <w:rPr>
          <w:color w:val="000000" w:themeColor="text1"/>
          <w:sz w:val="28"/>
          <w:szCs w:val="28"/>
          <w:shd w:val="clear" w:color="auto" w:fill="FFFFFF"/>
        </w:rPr>
        <w:t xml:space="preserve"> этих и не только событий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составляет порядка 1 млрд долларов. Это число не включает сумму, которую организаторы получили бы от проведения мероприятий. 1 млрд долларов — это убытки авиаперевозчиков, отелей, ресторанов и транспортных компаний, которые обычно зарабатывают на покупках посетителей.</w:t>
      </w:r>
    </w:p>
    <w:p w:rsidR="00A5172E" w:rsidRPr="001C6F6C" w:rsidRDefault="003C47EE" w:rsidP="0042634F">
      <w:pPr>
        <w:pStyle w:val="paragraph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1C6F6C">
        <w:rPr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встало на паузу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производство гарнитуры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Oculus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Quest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из-за проблем с поставками комплектующих.</w:t>
      </w:r>
      <w:r w:rsidR="00A5172E" w:rsidRPr="001C6F6C">
        <w:rPr>
          <w:color w:val="000000" w:themeColor="text1"/>
          <w:sz w:val="28"/>
          <w:szCs w:val="28"/>
        </w:rPr>
        <w:br/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не смогли 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оперативно заменять поврежденные или сломанные гаджеты из-за сбоев в поставках. Компания 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вынуждена искать новых поставщиков деталей после того, как производители из Ухани прекра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тили работу из-за вспышки нового 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вируса.</w:t>
      </w:r>
      <w:r w:rsidR="00A5172E" w:rsidRPr="001C6F6C">
        <w:rPr>
          <w:color w:val="000000" w:themeColor="text1"/>
          <w:sz w:val="28"/>
          <w:szCs w:val="28"/>
        </w:rPr>
        <w:br/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 xml:space="preserve">Китайские компании: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Xiaomi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Lenovo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Huawei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Asus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Oppo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также столкнулись с замедлением темпов производства из-за нарушения цепочек поставок.</w:t>
      </w:r>
      <w:r w:rsidR="00A5172E" w:rsidRPr="001C6F6C">
        <w:rPr>
          <w:color w:val="000000" w:themeColor="text1"/>
          <w:sz w:val="28"/>
          <w:szCs w:val="28"/>
        </w:rPr>
        <w:br/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Nintendo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объявила о задержке производства и поставок новых моделей консоли (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Animal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Crossing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Ring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Fit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Adventure</w:t>
      </w:r>
      <w:proofErr w:type="spellEnd"/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).</w:t>
      </w:r>
      <w:r w:rsidR="00A5172E" w:rsidRPr="001C6F6C">
        <w:rPr>
          <w:color w:val="000000" w:themeColor="text1"/>
          <w:sz w:val="28"/>
          <w:szCs w:val="28"/>
        </w:rPr>
        <w:br/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 xml:space="preserve">Компания </w:t>
      </w:r>
      <w:proofErr w:type="spellStart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 xml:space="preserve"> объявила, что её доход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в третьем квар</w:t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тале стал меньше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.</w:t>
      </w:r>
      <w:r w:rsidR="00A5172E" w:rsidRPr="001C6F6C">
        <w:rPr>
          <w:color w:val="000000" w:themeColor="text1"/>
          <w:sz w:val="28"/>
          <w:szCs w:val="28"/>
        </w:rPr>
        <w:br/>
      </w:r>
      <w:proofErr w:type="spellStart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Uber</w:t>
      </w:r>
      <w:proofErr w:type="spellEnd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 xml:space="preserve"> временно за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>блокировал около 240 учетных записей мексик</w:t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анских пользователей, из-за их контактов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с двумя</w:t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 xml:space="preserve"> водителями, которые, могли быть зараженными </w:t>
      </w:r>
      <w:proofErr w:type="spellStart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коронавирусом</w:t>
      </w:r>
      <w:proofErr w:type="spellEnd"/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. А в России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таксопаркам начали выписывать штрафы за водителей, которые ездят на заказы без </w:t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вещей связанных с санитарными правилами (</w:t>
      </w:r>
      <w:r w:rsidR="007A7D6D" w:rsidRPr="001C6F6C">
        <w:rPr>
          <w:color w:val="000000" w:themeColor="text1"/>
          <w:sz w:val="28"/>
          <w:szCs w:val="28"/>
          <w:shd w:val="clear" w:color="auto" w:fill="FFFFFF"/>
        </w:rPr>
        <w:t>маски и антисептики</w:t>
      </w:r>
      <w:r w:rsidR="00204257" w:rsidRPr="001C6F6C">
        <w:rPr>
          <w:color w:val="000000" w:themeColor="text1"/>
          <w:sz w:val="28"/>
          <w:szCs w:val="28"/>
          <w:shd w:val="clear" w:color="auto" w:fill="FFFFFF"/>
        </w:rPr>
        <w:t>)</w:t>
      </w:r>
      <w:r w:rsidR="00A5172E" w:rsidRPr="001C6F6C">
        <w:rPr>
          <w:color w:val="000000" w:themeColor="text1"/>
          <w:sz w:val="28"/>
          <w:szCs w:val="28"/>
          <w:shd w:val="clear" w:color="auto" w:fill="FFFFFF"/>
        </w:rPr>
        <w:t xml:space="preserve"> и не обрабатывают салоны автомобилей средствами для дезинфекции.</w:t>
      </w:r>
    </w:p>
    <w:p w:rsidR="001C051B" w:rsidRPr="001C6F6C" w:rsidRDefault="007A7D6D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Акции таких компаний-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гигантов, как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упали в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цене. Это вызывает беспокойство, так как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огический сектор считается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устойчивым к кризисам.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Самая большая доля фондового рынка приходится на пятёрку крупнейших технологических компаний.</w:t>
      </w:r>
    </w:p>
    <w:p w:rsidR="001C051B" w:rsidRPr="001C6F6C" w:rsidRDefault="001C051B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051B" w:rsidRPr="001C6F6C" w:rsidRDefault="001C6F6C" w:rsidP="001C051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</w:p>
    <w:p w:rsidR="0046503E" w:rsidRPr="001C6F6C" w:rsidRDefault="001C051B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изнес </w:t>
      </w:r>
      <w:proofErr w:type="spellStart"/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Amazonа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области e-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commerce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опирается на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товаропоток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 </w:t>
      </w:r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США, Китаем 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другими странами, делает более крупные и частые заказы товаров из Китая для защиты от </w:t>
      </w:r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возможных 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сбоев в </w:t>
      </w:r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цепочках поставок. Некоторые 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r w:rsidR="007A7D6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тавщики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Amazon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сократили количество рекламы, чтобы у них</w:t>
      </w:r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товары заканчивались </w:t>
      </w:r>
      <w:proofErr w:type="spellStart"/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медленее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интернет-пространстве  появились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кибермошенники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рассылающие </w:t>
      </w:r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фейки</w:t>
      </w:r>
      <w:proofErr w:type="spellEnd"/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proofErr w:type="spellStart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коронавирусе</w:t>
      </w:r>
      <w:proofErr w:type="spellEnd"/>
      <w:r w:rsidR="00263CED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После того, как пользователь переходит по ссылке, мошенники крадут его личные дан</w:t>
      </w:r>
      <w:r w:rsidR="00393FBC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человека.</w:t>
      </w:r>
    </w:p>
    <w:p w:rsidR="00A224E9" w:rsidRPr="001C6F6C" w:rsidRDefault="00A224E9" w:rsidP="004263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Спорт</w:t>
      </w:r>
    </w:p>
    <w:p w:rsidR="00A224E9" w:rsidRPr="001C6F6C" w:rsidRDefault="00A224E9" w:rsidP="0042634F">
      <w:pPr>
        <w:pStyle w:val="a3"/>
        <w:spacing w:line="36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r w:rsidR="00375B72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конечно пандемия ни могла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B72"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отразиться на индустрии спорта. Ведь спортсмены – одни из самых уязвимых людей: постоянные турниры в разных странах, контакты с болельщиками по всему миру и взаимодействие с другими атлетами. Не стоит забывать и про то, что спортивные события – это всегда большое скопление людей на стадионах. А поэтому заразиться на футболе или хоккее достаточно просто. Были отложены или отменены многие спортивные соревнования. К апрелю 2020 года профессиональные спортивные соревнования были отменены или приостановлены по всему миру, кроме некоторых стран (например, Белоруссия).</w:t>
      </w:r>
    </w:p>
    <w:p w:rsidR="00A224E9" w:rsidRPr="001C6F6C" w:rsidRDefault="00A224E9" w:rsidP="0042634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 глобальная стоимость индустрии спорта 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756 млрд долларов США в годовом выражении. Спорт вносит весомый вклад в экономику многих регионов: например, в ЕС доля ВВП, связанная со спортом, 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составляет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279,7 млрд евро (что является 2,12% от общего ВВП ЕС). </w:t>
      </w:r>
    </w:p>
    <w:p w:rsidR="00A224E9" w:rsidRPr="001C6F6C" w:rsidRDefault="00A224E9" w:rsidP="0042634F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повлечёт за собой </w:t>
      </w:r>
      <w:proofErr w:type="gramStart"/>
      <w:r w:rsidRPr="001C6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эпидемия?:</w:t>
      </w:r>
      <w:proofErr w:type="gramEnd"/>
    </w:p>
    <w:p w:rsidR="002738A8" w:rsidRDefault="002738A8" w:rsidP="002738A8">
      <w:pPr>
        <w:pStyle w:val="a3"/>
        <w:numPr>
          <w:ilvl w:val="0"/>
          <w:numId w:val="8"/>
        </w:numPr>
        <w:shd w:val="clear" w:color="auto" w:fill="FFFFFF"/>
        <w:spacing w:after="36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потери</w:t>
      </w:r>
    </w:p>
    <w:p w:rsidR="008026C3" w:rsidRPr="008026C3" w:rsidRDefault="008026C3" w:rsidP="008026C3">
      <w:pPr>
        <w:shd w:val="clear" w:color="auto" w:fill="FFFFFF"/>
        <w:spacing w:after="36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8A8" w:rsidRPr="001C6F6C" w:rsidRDefault="001C6F6C" w:rsidP="002738A8">
      <w:pPr>
        <w:shd w:val="clear" w:color="auto" w:fill="FFFFFF"/>
        <w:spacing w:after="36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A224E9" w:rsidRPr="001C6F6C" w:rsidRDefault="00A224E9" w:rsidP="002738A8">
      <w:pPr>
        <w:shd w:val="clear" w:color="auto" w:fill="FFFFFF"/>
        <w:spacing w:after="36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Потери фиксируют отдельные спортивные клубы и ассоциации. Падение доходов от продажи прав на трансляцию, коммерческой деятельности и проведения матчей негативно отражается и на положении спортсменов (потеря работы, уменьшение заработных плат). </w:t>
      </w:r>
    </w:p>
    <w:p w:rsidR="00A224E9" w:rsidRPr="001C6F6C" w:rsidRDefault="00A224E9" w:rsidP="0042634F">
      <w:pPr>
        <w:shd w:val="clear" w:color="auto" w:fill="FFFFFF"/>
        <w:spacing w:after="36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Бойцовский чемпионат UFC из-за панде</w:t>
      </w:r>
      <w:r w:rsidR="0000478E"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мии потерял более 100 млн долларов </w:t>
      </w: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США прибыли. В связи с отменой Уимблдона местная теннисная ассоциация нед</w:t>
      </w:r>
      <w:r w:rsidR="0000478E"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осчитается порядка 243 млн долларов</w:t>
      </w: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США. Председатель совета директоров футбольного клуба «Локомотив»</w:t>
      </w:r>
      <w:r w:rsidRPr="001C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заявил</w:t>
      </w: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о потерях клуба в «сотни миллионов рублей». </w:t>
      </w:r>
    </w:p>
    <w:p w:rsidR="00A224E9" w:rsidRPr="001C6F6C" w:rsidRDefault="00A224E9" w:rsidP="004263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Компания </w:t>
      </w:r>
      <w:proofErr w:type="spellStart"/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Emsi</w:t>
      </w:r>
      <w:proofErr w:type="spellEnd"/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отмечает, что пандемия в США затронула 1,3 млн профессий спортивной индустрии. По возрастному составу наиболее пострадали занятые в возрасте от 25 до 34 лет (около 442 тыс. человек). Среди наиболее </w:t>
      </w:r>
      <w:r w:rsidR="00D75EB7"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пострадавших профессий – фитнес </w:t>
      </w:r>
      <w:r w:rsidRPr="001C6F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тренеры и инструкторы по аэробике (около 370 тыс. человек), тренеры и агенты (около 279 тыс. человек).</w:t>
      </w:r>
    </w:p>
    <w:p w:rsidR="00A224E9" w:rsidRPr="001C6F6C" w:rsidRDefault="00874D1E" w:rsidP="0042634F">
      <w:pPr>
        <w:pStyle w:val="3"/>
        <w:shd w:val="clear" w:color="auto" w:fill="FFFFFF"/>
        <w:spacing w:before="720" w:beforeAutospacing="0" w:after="360" w:afterAutospacing="0" w:line="360" w:lineRule="auto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1C6F6C">
        <w:rPr>
          <w:b w:val="0"/>
          <w:bCs w:val="0"/>
          <w:color w:val="000000" w:themeColor="text1"/>
          <w:sz w:val="28"/>
          <w:szCs w:val="28"/>
        </w:rPr>
        <w:t>2)</w:t>
      </w:r>
      <w:r w:rsidR="00A224E9" w:rsidRPr="001C6F6C">
        <w:rPr>
          <w:b w:val="0"/>
          <w:bCs w:val="0"/>
          <w:color w:val="000000" w:themeColor="text1"/>
          <w:sz w:val="28"/>
          <w:szCs w:val="28"/>
        </w:rPr>
        <w:t xml:space="preserve"> Отмена и перенос мероприятий </w:t>
      </w:r>
    </w:p>
    <w:p w:rsidR="00A224E9" w:rsidRPr="001C6F6C" w:rsidRDefault="00A224E9" w:rsidP="0042634F">
      <w:pPr>
        <w:pStyle w:val="a6"/>
        <w:shd w:val="clear" w:color="auto" w:fill="FFFFFF"/>
        <w:spacing w:before="48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Уже в конце февраля профессиональные спортсмены начали массово отказываться от поездок на соревнования, а организаторы закрыли доступ для зрителей. Самым громким событием в спортивном мире с начала пандемии стал перенос на следующий год Олимпийских игр 2020 в Токио. </w:t>
      </w:r>
    </w:p>
    <w:p w:rsidR="008026C3" w:rsidRPr="001C6F6C" w:rsidRDefault="00A224E9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30 марта 2020 года Международный олимпийский комитет объявил, что игры пройдут с 23 июля по 8 августа 2021 года. При этом финансовый удар от отмены игр существенен для Японии, которая инвестировала в проведение меро</w:t>
      </w:r>
      <w:r w:rsidR="0000478E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приятия не менее 12,6 млрд долларов</w:t>
      </w: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США. По некоторым оценкам, это приведет к снижению годового роста ВВП Японии на 1,4%.</w:t>
      </w: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12</w:t>
      </w:r>
    </w:p>
    <w:p w:rsidR="001C051B" w:rsidRPr="001C6F6C" w:rsidRDefault="001C051B" w:rsidP="001C051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Культура</w:t>
      </w:r>
    </w:p>
    <w:p w:rsidR="00E34F82" w:rsidRPr="001C6F6C" w:rsidRDefault="00E34F82" w:rsidP="001C051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Карантин стал кризисным моментом для многих людей искусства и тех, чья работа</w:t>
      </w:r>
      <w:r w:rsidR="000A5ADD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ис</w:t>
      </w:r>
      <w:r w:rsidR="005055A2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кусство распространять. Люди отменяли массовые мероприятия, закрывали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музеи, кинотеат</w:t>
      </w:r>
      <w:r w:rsidR="005055A2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ры, концертные залы. Но и в такое, казалось бы, тяжёлое время</w:t>
      </w: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художники, артисты, режиссеры творят.</w:t>
      </w:r>
    </w:p>
    <w:p w:rsidR="002F5478" w:rsidRPr="001C6F6C" w:rsidRDefault="002F5478" w:rsidP="0042634F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B5ABD" w:rsidRPr="001C6F6C" w:rsidRDefault="002F5478" w:rsidP="0042634F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В 2020 году ни один вид искусства не смог обойти </w:t>
      </w:r>
      <w:r w:rsidR="005055A2" w:rsidRPr="001C6F6C">
        <w:rPr>
          <w:color w:val="000000" w:themeColor="text1"/>
          <w:sz w:val="28"/>
          <w:szCs w:val="28"/>
          <w:shd w:val="clear" w:color="auto" w:fill="FFFFFF"/>
        </w:rPr>
        <w:t>тему COVID-19. Активней всех были музыкальные деятели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. Сидя в своих домашних студиях, песнями на тему </w:t>
      </w:r>
      <w:proofErr w:type="spellStart"/>
      <w:r w:rsidRPr="001C6F6C">
        <w:rPr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  <w:shd w:val="clear" w:color="auto" w:fill="FFFFFF"/>
        </w:rPr>
        <w:t>, самоизоляции и карантина отметились музыканты по всему миру. Снимались сериалы</w:t>
      </w:r>
      <w:r w:rsidR="003B5ABD" w:rsidRPr="001C6F6C">
        <w:rPr>
          <w:color w:val="000000" w:themeColor="text1"/>
          <w:sz w:val="28"/>
          <w:szCs w:val="28"/>
          <w:shd w:val="clear" w:color="auto" w:fill="FFFFFF"/>
        </w:rPr>
        <w:t>, создавались мультфильмы</w:t>
      </w:r>
      <w:r w:rsidRPr="001C6F6C">
        <w:rPr>
          <w:color w:val="000000" w:themeColor="text1"/>
          <w:sz w:val="28"/>
          <w:szCs w:val="28"/>
          <w:shd w:val="clear" w:color="auto" w:fill="FFFFFF"/>
        </w:rPr>
        <w:t>, а вот театрам пришлось тяжело.</w:t>
      </w:r>
    </w:p>
    <w:p w:rsidR="00E34F82" w:rsidRPr="001C6F6C" w:rsidRDefault="003B5ABD" w:rsidP="0042634F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Во время кризисов</w:t>
      </w:r>
      <w:r w:rsidR="00E34F82" w:rsidRPr="001C6F6C">
        <w:rPr>
          <w:color w:val="000000" w:themeColor="text1"/>
          <w:sz w:val="28"/>
          <w:szCs w:val="28"/>
        </w:rPr>
        <w:t xml:space="preserve"> культура всегда попадает под удар. С начала карантина финансирование </w:t>
      </w:r>
      <w:r w:rsidRPr="001C6F6C">
        <w:rPr>
          <w:color w:val="000000" w:themeColor="text1"/>
          <w:sz w:val="28"/>
          <w:szCs w:val="28"/>
        </w:rPr>
        <w:t>большинства культурных проектов сократилось</w:t>
      </w:r>
      <w:r w:rsidR="00E34F82" w:rsidRPr="001C6F6C">
        <w:rPr>
          <w:color w:val="000000" w:themeColor="text1"/>
          <w:sz w:val="28"/>
          <w:szCs w:val="28"/>
        </w:rPr>
        <w:t>.</w:t>
      </w:r>
    </w:p>
    <w:p w:rsidR="00E34F82" w:rsidRPr="001C6F6C" w:rsidRDefault="003B5ABD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Но культура осталась и сейчас является</w:t>
      </w:r>
      <w:r w:rsidR="00E34F82" w:rsidRPr="001C6F6C">
        <w:rPr>
          <w:color w:val="000000" w:themeColor="text1"/>
          <w:sz w:val="28"/>
          <w:szCs w:val="28"/>
        </w:rPr>
        <w:t xml:space="preserve"> глотком свежего воздуха для тех, кто отчаялся и устал от новостей о количестве инфицированных</w:t>
      </w:r>
      <w:r w:rsidRPr="001C6F6C">
        <w:rPr>
          <w:color w:val="000000" w:themeColor="text1"/>
          <w:sz w:val="28"/>
          <w:szCs w:val="28"/>
        </w:rPr>
        <w:t xml:space="preserve"> от болезни</w:t>
      </w:r>
      <w:r w:rsidR="00E34F82" w:rsidRPr="001C6F6C">
        <w:rPr>
          <w:color w:val="000000" w:themeColor="text1"/>
          <w:sz w:val="28"/>
          <w:szCs w:val="28"/>
        </w:rPr>
        <w:t>. Она остается элементом, неотъемлемым от нормального жизненного цикла и незаменимой его частью.</w:t>
      </w:r>
    </w:p>
    <w:p w:rsidR="008026C3" w:rsidRDefault="00945A32" w:rsidP="001C051B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>Обращаясь к</w:t>
      </w:r>
      <w:r w:rsidR="00E34F82" w:rsidRPr="001C6F6C">
        <w:rPr>
          <w:color w:val="000000" w:themeColor="text1"/>
          <w:sz w:val="28"/>
          <w:szCs w:val="28"/>
          <w:shd w:val="clear" w:color="auto" w:fill="FFFFFF"/>
        </w:rPr>
        <w:t xml:space="preserve"> словам Анны </w:t>
      </w:r>
      <w:proofErr w:type="spellStart"/>
      <w:r w:rsidR="00E34F82" w:rsidRPr="001C6F6C">
        <w:rPr>
          <w:color w:val="000000" w:themeColor="text1"/>
          <w:sz w:val="28"/>
          <w:szCs w:val="28"/>
          <w:shd w:val="clear" w:color="auto" w:fill="FFFFFF"/>
        </w:rPr>
        <w:t>Тарадиной</w:t>
      </w:r>
      <w:proofErr w:type="spellEnd"/>
      <w:r w:rsidR="00E34F82" w:rsidRPr="001C6F6C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3B5ABD" w:rsidRPr="001C6F6C">
        <w:rPr>
          <w:color w:val="000000" w:themeColor="text1"/>
          <w:sz w:val="28"/>
          <w:szCs w:val="28"/>
          <w:shd w:val="clear" w:color="auto" w:fill="FFFFFF"/>
        </w:rPr>
        <w:t>художницы</w:t>
      </w: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и скульптор</w:t>
      </w:r>
      <w:r w:rsidR="003B5ABD" w:rsidRPr="001C6F6C">
        <w:rPr>
          <w:color w:val="000000" w:themeColor="text1"/>
          <w:sz w:val="28"/>
          <w:szCs w:val="28"/>
          <w:shd w:val="clear" w:color="auto" w:fill="FFFFFF"/>
        </w:rPr>
        <w:t>а</w:t>
      </w:r>
      <w:r w:rsidR="00E34F82" w:rsidRPr="001C6F6C">
        <w:rPr>
          <w:color w:val="000000" w:themeColor="text1"/>
          <w:sz w:val="28"/>
          <w:szCs w:val="28"/>
          <w:shd w:val="clear" w:color="auto" w:fill="FFFFFF"/>
        </w:rPr>
        <w:t>)</w:t>
      </w:r>
      <w:r w:rsidRPr="001C6F6C">
        <w:rPr>
          <w:color w:val="000000" w:themeColor="text1"/>
          <w:sz w:val="28"/>
          <w:szCs w:val="28"/>
          <w:shd w:val="clear" w:color="auto" w:fill="FFFFFF"/>
        </w:rPr>
        <w:t>: «</w:t>
      </w:r>
      <w:r w:rsidRPr="001C6F6C">
        <w:rPr>
          <w:color w:val="000000" w:themeColor="text1"/>
          <w:sz w:val="28"/>
          <w:szCs w:val="28"/>
        </w:rPr>
        <w:t xml:space="preserve">Я много читаю о том, что </w:t>
      </w:r>
      <w:proofErr w:type="spellStart"/>
      <w:r w:rsidRPr="001C6F6C">
        <w:rPr>
          <w:color w:val="000000" w:themeColor="text1"/>
          <w:sz w:val="28"/>
          <w:szCs w:val="28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</w:rPr>
        <w:t xml:space="preserve"> испортил кому-то планы. О себе такого сказать не могу, ведь так случилось, что на время карантина я планировала уединиться и сконцентрироваться на творческих процессах. Я не сижу дома, а работаю в мастерской, она находится рядом. Поэтому </w:t>
      </w:r>
      <w:proofErr w:type="spellStart"/>
      <w:r w:rsidRPr="001C6F6C">
        <w:rPr>
          <w:color w:val="000000" w:themeColor="text1"/>
          <w:sz w:val="28"/>
          <w:szCs w:val="28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</w:rPr>
        <w:t xml:space="preserve"> точно не помешал искусству.</w:t>
      </w:r>
    </w:p>
    <w:p w:rsidR="001C051B" w:rsidRPr="001C6F6C" w:rsidRDefault="00945A32" w:rsidP="001C051B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Здесь нужно понимать, что даже несмотря на закрытые галереи и отсутствие выставок, искусство во время карантина не стало на паузу. Его нельзя просто так остановить, ведь оно происходит всегда. Только не демонстрируется </w:t>
      </w:r>
    </w:p>
    <w:p w:rsidR="001C051B" w:rsidRPr="001C6F6C" w:rsidRDefault="001C051B" w:rsidP="001C051B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</w:p>
    <w:p w:rsidR="001C051B" w:rsidRPr="001C6F6C" w:rsidRDefault="001C6F6C" w:rsidP="001C051B">
      <w:pPr>
        <w:pStyle w:val="a6"/>
        <w:spacing w:before="0" w:beforeAutospacing="0" w:after="21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13</w:t>
      </w:r>
    </w:p>
    <w:p w:rsidR="001C051B" w:rsidRPr="001C6F6C" w:rsidRDefault="00945A32" w:rsidP="001C051B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</w:rPr>
        <w:lastRenderedPageBreak/>
        <w:t>физически.</w:t>
      </w:r>
      <w:r w:rsidRPr="001C6F6C">
        <w:rPr>
          <w:color w:val="000000" w:themeColor="text1"/>
          <w:sz w:val="28"/>
          <w:szCs w:val="28"/>
          <w:shd w:val="clear" w:color="auto" w:fill="FFFFFF"/>
        </w:rPr>
        <w:t>», - я полностью соглашаюсь с ней, творческие люди начали творить, не отвлекаясь</w:t>
      </w:r>
      <w:r w:rsidR="002F5478" w:rsidRPr="001C6F6C">
        <w:rPr>
          <w:color w:val="000000" w:themeColor="text1"/>
          <w:sz w:val="28"/>
          <w:szCs w:val="28"/>
          <w:shd w:val="clear" w:color="auto" w:fill="FFFFFF"/>
        </w:rPr>
        <w:t xml:space="preserve"> ни на что</w:t>
      </w:r>
      <w:r w:rsidRPr="001C6F6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71572" w:rsidRPr="001C6F6C" w:rsidRDefault="00945A32" w:rsidP="0042634F">
      <w:pPr>
        <w:pStyle w:val="a6"/>
        <w:spacing w:before="0" w:beforeAutospacing="0" w:after="210" w:afterAutospacing="0" w:line="360" w:lineRule="auto"/>
        <w:rPr>
          <w:bCs/>
          <w:color w:val="000000" w:themeColor="text1"/>
          <w:spacing w:val="3"/>
          <w:sz w:val="28"/>
          <w:szCs w:val="28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>Но хотел бы добавить о финансовых проблемах творческих людей- это продажа своего продукта.</w:t>
      </w:r>
      <w:r w:rsidR="002F5478" w:rsidRPr="001C6F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F5478" w:rsidRPr="001C6F6C">
        <w:rPr>
          <w:bCs/>
          <w:color w:val="000000" w:themeColor="text1"/>
          <w:spacing w:val="3"/>
          <w:sz w:val="28"/>
          <w:szCs w:val="28"/>
        </w:rPr>
        <w:t>Так как пандемия существенно повлияла на культурную жизнь: приостановили свою работу театры, кинотеатры, конц</w:t>
      </w:r>
      <w:r w:rsidR="005D49A7" w:rsidRPr="001C6F6C">
        <w:rPr>
          <w:bCs/>
          <w:color w:val="000000" w:themeColor="text1"/>
          <w:spacing w:val="3"/>
          <w:sz w:val="28"/>
          <w:szCs w:val="28"/>
        </w:rPr>
        <w:t>ертные залы, а также и выставки, следовательно, пострадал бюджет на всю данную деятельность.</w:t>
      </w:r>
    </w:p>
    <w:p w:rsidR="004B3C96" w:rsidRPr="001C6F6C" w:rsidRDefault="004B3C96" w:rsidP="0042634F">
      <w:pPr>
        <w:pStyle w:val="a6"/>
        <w:numPr>
          <w:ilvl w:val="0"/>
          <w:numId w:val="4"/>
        </w:numPr>
        <w:spacing w:before="0" w:beforeAutospacing="0" w:after="210" w:afterAutospacing="0" w:line="360" w:lineRule="auto"/>
        <w:rPr>
          <w:b/>
          <w:color w:val="000000" w:themeColor="text1"/>
          <w:sz w:val="28"/>
          <w:szCs w:val="28"/>
        </w:rPr>
      </w:pPr>
      <w:r w:rsidRPr="001C6F6C">
        <w:rPr>
          <w:b/>
          <w:bCs/>
          <w:color w:val="000000" w:themeColor="text1"/>
          <w:spacing w:val="3"/>
          <w:sz w:val="28"/>
          <w:szCs w:val="28"/>
        </w:rPr>
        <w:t>Промышленность</w:t>
      </w:r>
    </w:p>
    <w:p w:rsidR="004B3C96" w:rsidRPr="001C6F6C" w:rsidRDefault="004B3C96" w:rsidP="0042634F">
      <w:pPr>
        <w:shd w:val="clear" w:color="auto" w:fill="FFFFFF"/>
        <w:spacing w:after="36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Промышленное производство неравномерно пострадало от кризиса: производители транспорта и многих потребительских товаров пошли на спад</w:t>
      </w:r>
      <w:r w:rsidR="00D0411D" w:rsidRPr="001C6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11D" w:rsidRPr="001C6F6C" w:rsidRDefault="00D0411D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Хотел бы </w:t>
      </w:r>
      <w:r w:rsidR="005D49A7" w:rsidRPr="001C6F6C">
        <w:rPr>
          <w:color w:val="000000" w:themeColor="text1"/>
          <w:sz w:val="28"/>
          <w:szCs w:val="28"/>
        </w:rPr>
        <w:t>наглядно вам показать</w:t>
      </w:r>
      <w:r w:rsidRPr="001C6F6C">
        <w:rPr>
          <w:color w:val="000000" w:themeColor="text1"/>
          <w:sz w:val="28"/>
          <w:szCs w:val="28"/>
        </w:rPr>
        <w:t xml:space="preserve"> на сколько поменялась промышленность в период двух определённых, последовательных месяцев (апрель и май).</w:t>
      </w:r>
    </w:p>
    <w:p w:rsidR="001F48AE" w:rsidRPr="001C6F6C" w:rsidRDefault="004B3C96" w:rsidP="001C051B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Российская промышленность, которая в годовом выражении </w:t>
      </w:r>
      <w:hyperlink r:id="rId6" w:history="1">
        <w:r w:rsidRPr="001C6F6C">
          <w:rPr>
            <w:rStyle w:val="a5"/>
            <w:color w:val="000000" w:themeColor="text1"/>
            <w:sz w:val="28"/>
            <w:szCs w:val="28"/>
            <w:u w:val="none"/>
          </w:rPr>
          <w:t>в мае ускорила падение до 9,6% по сравнению с 6,6% в апреле</w:t>
        </w:r>
      </w:hyperlink>
      <w:r w:rsidRPr="001C6F6C">
        <w:rPr>
          <w:color w:val="000000" w:themeColor="text1"/>
          <w:sz w:val="28"/>
          <w:szCs w:val="28"/>
        </w:rPr>
        <w:t xml:space="preserve">, неравномерно переживает кризис, вызванный пандемией </w:t>
      </w:r>
      <w:proofErr w:type="spellStart"/>
      <w:r w:rsidRPr="001C6F6C">
        <w:rPr>
          <w:color w:val="000000" w:themeColor="text1"/>
          <w:sz w:val="28"/>
          <w:szCs w:val="28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</w:rPr>
        <w:t xml:space="preserve">, следует из </w:t>
      </w:r>
      <w:r w:rsidR="005D49A7" w:rsidRPr="001C6F6C">
        <w:rPr>
          <w:color w:val="000000" w:themeColor="text1"/>
          <w:sz w:val="28"/>
          <w:szCs w:val="28"/>
        </w:rPr>
        <w:t>проведённого анализа</w:t>
      </w:r>
      <w:r w:rsidRPr="001C6F6C">
        <w:rPr>
          <w:color w:val="000000" w:themeColor="text1"/>
          <w:sz w:val="28"/>
          <w:szCs w:val="28"/>
        </w:rPr>
        <w:t>, проведенного экономистами Центра макроэкономического анализа и краткосро</w:t>
      </w:r>
      <w:r w:rsidR="005D49A7" w:rsidRPr="001C6F6C">
        <w:rPr>
          <w:color w:val="000000" w:themeColor="text1"/>
          <w:sz w:val="28"/>
          <w:szCs w:val="28"/>
        </w:rPr>
        <w:t>чного прогнозирования (ЦМАКП). Работники</w:t>
      </w:r>
      <w:r w:rsidR="00C313E0" w:rsidRPr="001C6F6C">
        <w:rPr>
          <w:color w:val="000000" w:themeColor="text1"/>
          <w:sz w:val="28"/>
          <w:szCs w:val="28"/>
        </w:rPr>
        <w:t xml:space="preserve"> изучили, как в эти</w:t>
      </w:r>
      <w:r w:rsidRPr="001C6F6C">
        <w:rPr>
          <w:color w:val="000000" w:themeColor="text1"/>
          <w:sz w:val="28"/>
          <w:szCs w:val="28"/>
        </w:rPr>
        <w:t xml:space="preserve"> два месяца отдельные отрасли</w:t>
      </w:r>
      <w:r w:rsidR="005D49A7" w:rsidRPr="001C6F6C">
        <w:rPr>
          <w:color w:val="000000" w:themeColor="text1"/>
          <w:sz w:val="28"/>
          <w:szCs w:val="28"/>
        </w:rPr>
        <w:t xml:space="preserve"> ощущали себя</w:t>
      </w:r>
      <w:r w:rsidRPr="001C6F6C">
        <w:rPr>
          <w:color w:val="000000" w:themeColor="text1"/>
          <w:sz w:val="28"/>
          <w:szCs w:val="28"/>
        </w:rPr>
        <w:t>, производство в которых в апреле с</w:t>
      </w:r>
      <w:r w:rsidR="005D49A7" w:rsidRPr="001C6F6C">
        <w:rPr>
          <w:color w:val="000000" w:themeColor="text1"/>
          <w:sz w:val="28"/>
          <w:szCs w:val="28"/>
        </w:rPr>
        <w:t>пало на 60-70%, а в некоторых — вы</w:t>
      </w:r>
      <w:r w:rsidRPr="001C6F6C">
        <w:rPr>
          <w:color w:val="000000" w:themeColor="text1"/>
          <w:sz w:val="28"/>
          <w:szCs w:val="28"/>
        </w:rPr>
        <w:t>росло, несмотря на конъюнктуру. На основе показателей Рос</w:t>
      </w:r>
      <w:r w:rsidR="00D0411D" w:rsidRPr="001C6F6C">
        <w:rPr>
          <w:color w:val="000000" w:themeColor="text1"/>
          <w:sz w:val="28"/>
          <w:szCs w:val="28"/>
        </w:rPr>
        <w:t>стата экономисты выделили две</w:t>
      </w:r>
      <w:r w:rsidRPr="001C6F6C">
        <w:rPr>
          <w:color w:val="000000" w:themeColor="text1"/>
          <w:sz w:val="28"/>
          <w:szCs w:val="28"/>
        </w:rPr>
        <w:t xml:space="preserve"> группы промышленных сектор</w:t>
      </w:r>
      <w:r w:rsidR="0095106C" w:rsidRPr="001C6F6C">
        <w:rPr>
          <w:color w:val="000000" w:themeColor="text1"/>
          <w:sz w:val="28"/>
          <w:szCs w:val="28"/>
        </w:rPr>
        <w:t>ов, по-разному переживших грозную</w:t>
      </w:r>
      <w:r w:rsidRPr="001C6F6C">
        <w:rPr>
          <w:color w:val="000000" w:themeColor="text1"/>
          <w:sz w:val="28"/>
          <w:szCs w:val="28"/>
        </w:rPr>
        <w:t xml:space="preserve"> фазу кризиса: самые пострадавшие, умеренно пострадавшие</w:t>
      </w:r>
      <w:r w:rsidR="00D0411D" w:rsidRPr="001C6F6C">
        <w:rPr>
          <w:color w:val="000000" w:themeColor="text1"/>
          <w:sz w:val="28"/>
          <w:szCs w:val="28"/>
        </w:rPr>
        <w:t>.</w:t>
      </w:r>
    </w:p>
    <w:p w:rsidR="001C6F6C" w:rsidRPr="001C6F6C" w:rsidRDefault="001C6F6C" w:rsidP="001C051B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</w:p>
    <w:p w:rsidR="001C6F6C" w:rsidRPr="001C6F6C" w:rsidRDefault="001C6F6C" w:rsidP="001C051B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4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14</w:t>
      </w:r>
    </w:p>
    <w:p w:rsidR="00C313E0" w:rsidRPr="001C6F6C" w:rsidRDefault="0095106C" w:rsidP="001C051B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b/>
          <w:bCs/>
          <w:color w:val="000000" w:themeColor="text1"/>
          <w:sz w:val="28"/>
          <w:szCs w:val="28"/>
        </w:rPr>
        <w:t>Основные</w:t>
      </w:r>
      <w:r w:rsidR="00C313E0" w:rsidRPr="001C6F6C">
        <w:rPr>
          <w:b/>
          <w:bCs/>
          <w:color w:val="000000" w:themeColor="text1"/>
          <w:sz w:val="28"/>
          <w:szCs w:val="28"/>
        </w:rPr>
        <w:t xml:space="preserve"> жертвы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К группе самых пострадавших отраслей ЦМАКП относит о</w:t>
      </w:r>
      <w:r w:rsidR="0095106C" w:rsidRPr="001C6F6C">
        <w:rPr>
          <w:color w:val="000000" w:themeColor="text1"/>
          <w:sz w:val="28"/>
          <w:szCs w:val="28"/>
        </w:rPr>
        <w:t>трасли, где</w:t>
      </w:r>
      <w:r w:rsidRPr="001C6F6C">
        <w:rPr>
          <w:color w:val="000000" w:themeColor="text1"/>
          <w:sz w:val="28"/>
          <w:szCs w:val="28"/>
        </w:rPr>
        <w:t xml:space="preserve"> наблюдалось кратное снижение выпуска в апреле, а отскок в мае лишь частично компенсировал провал. Таковых насчитывается семь: </w:t>
      </w:r>
      <w:proofErr w:type="gramStart"/>
      <w:r w:rsidRPr="001C6F6C">
        <w:rPr>
          <w:color w:val="000000" w:themeColor="text1"/>
          <w:sz w:val="28"/>
          <w:szCs w:val="28"/>
        </w:rPr>
        <w:t>1)производство</w:t>
      </w:r>
      <w:proofErr w:type="gramEnd"/>
      <w:r w:rsidRPr="001C6F6C">
        <w:rPr>
          <w:color w:val="000000" w:themeColor="text1"/>
          <w:sz w:val="28"/>
          <w:szCs w:val="28"/>
        </w:rPr>
        <w:t xml:space="preserve"> авто, 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2)</w:t>
      </w:r>
      <w:r w:rsidR="00F35986" w:rsidRPr="001C6F6C">
        <w:rPr>
          <w:color w:val="000000" w:themeColor="text1"/>
          <w:sz w:val="28"/>
          <w:szCs w:val="28"/>
        </w:rPr>
        <w:t>производство прочих</w:t>
      </w:r>
      <w:r w:rsidRPr="001C6F6C">
        <w:rPr>
          <w:color w:val="000000" w:themeColor="text1"/>
          <w:sz w:val="28"/>
          <w:szCs w:val="28"/>
        </w:rPr>
        <w:t xml:space="preserve"> транспортных средств,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3)бытовых приборов,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4) мебели, 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5)ювелирных изделий, 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6)спортивных товаров,</w:t>
      </w:r>
    </w:p>
    <w:p w:rsidR="00C313E0" w:rsidRPr="001C6F6C" w:rsidRDefault="00C313E0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7) изделий из кожи. </w:t>
      </w:r>
    </w:p>
    <w:p w:rsidR="00C313E0" w:rsidRPr="001C6F6C" w:rsidRDefault="0095106C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То есть в основном речь</w:t>
      </w:r>
      <w:r w:rsidR="00C313E0" w:rsidRPr="001C6F6C">
        <w:rPr>
          <w:color w:val="000000" w:themeColor="text1"/>
          <w:sz w:val="28"/>
          <w:szCs w:val="28"/>
        </w:rPr>
        <w:t xml:space="preserve"> идет о производителях потребительских товаров длительного пользования, а также транспортном машиностроении.</w:t>
      </w:r>
    </w:p>
    <w:p w:rsidR="001C051B" w:rsidRPr="001C6F6C" w:rsidRDefault="00C313E0" w:rsidP="001C051B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В апреле в годовом выражении сильнее всего сократилось производство ювелирных украшений, бытовых приборов и автотранспорта — на 76,4</w:t>
      </w:r>
      <w:proofErr w:type="gramStart"/>
      <w:r w:rsidRPr="001C6F6C">
        <w:rPr>
          <w:color w:val="000000" w:themeColor="text1"/>
          <w:sz w:val="28"/>
          <w:szCs w:val="28"/>
        </w:rPr>
        <w:t>% ,</w:t>
      </w:r>
      <w:proofErr w:type="gramEnd"/>
      <w:r w:rsidRPr="001C6F6C">
        <w:rPr>
          <w:color w:val="000000" w:themeColor="text1"/>
          <w:sz w:val="28"/>
          <w:szCs w:val="28"/>
        </w:rPr>
        <w:t xml:space="preserve"> 69,5% и 60,2% соответственно. В мае показатели этих отраслей частично отыграли падение, но производство осталось на низком уровне: в ювелирной отрасли — 35,6% от прошлого года, в автотранспорте — 57,8%, в произво</w:t>
      </w:r>
      <w:r w:rsidR="001C051B" w:rsidRPr="001C6F6C">
        <w:rPr>
          <w:color w:val="000000" w:themeColor="text1"/>
          <w:sz w:val="28"/>
          <w:szCs w:val="28"/>
        </w:rPr>
        <w:t>дстве бытовых приборов — 74,9%.</w:t>
      </w: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4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15</w:t>
      </w:r>
    </w:p>
    <w:p w:rsidR="004B3C96" w:rsidRPr="001C6F6C" w:rsidRDefault="00C313E0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noProof/>
          <w:color w:val="000000" w:themeColor="text1"/>
          <w:sz w:val="28"/>
          <w:szCs w:val="28"/>
        </w:rPr>
        <w:drawing>
          <wp:inline distT="0" distB="0" distL="0" distR="0" wp14:anchorId="019C17DD" wp14:editId="5C4C37D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43A1A" w:rsidRPr="001C6F6C">
        <w:rPr>
          <w:color w:val="000000" w:themeColor="text1"/>
          <w:sz w:val="28"/>
          <w:szCs w:val="28"/>
        </w:rPr>
        <w:tab/>
      </w:r>
    </w:p>
    <w:p w:rsidR="00F35986" w:rsidRPr="001C6F6C" w:rsidRDefault="00F35986" w:rsidP="0042634F">
      <w:pPr>
        <w:pStyle w:val="2"/>
        <w:shd w:val="clear" w:color="auto" w:fill="FFFFFF"/>
        <w:spacing w:before="0" w:after="18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6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Отскочившие в мае</w:t>
      </w:r>
    </w:p>
    <w:p w:rsidR="00F35986" w:rsidRPr="001C6F6C" w:rsidRDefault="00F35986" w:rsidP="0042634F">
      <w:pPr>
        <w:pStyle w:val="a6"/>
        <w:shd w:val="clear" w:color="auto" w:fill="FFFFFF"/>
        <w:spacing w:before="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В группе умеренно пострадавших — десять отраслей, где спад составил в годовом выражении менее 30% в апреле и наблюдался быстрый отскок в мае — до 80-90% от уровня мая 2019-го</w:t>
      </w:r>
      <w:r w:rsidR="0095106C" w:rsidRPr="001C6F6C">
        <w:rPr>
          <w:color w:val="000000" w:themeColor="text1"/>
          <w:sz w:val="28"/>
          <w:szCs w:val="28"/>
        </w:rPr>
        <w:t xml:space="preserve"> года. Группа получилась яркой и разнообразной</w:t>
      </w:r>
      <w:r w:rsidRPr="001C6F6C">
        <w:rPr>
          <w:color w:val="000000" w:themeColor="text1"/>
          <w:sz w:val="28"/>
          <w:szCs w:val="28"/>
        </w:rPr>
        <w:t xml:space="preserve"> по структуре — от производителей материалов, комплектующих, машин и оборудования до непродовольственных потребительских товаров.</w:t>
      </w:r>
    </w:p>
    <w:p w:rsidR="00F35986" w:rsidRPr="001C6F6C" w:rsidRDefault="001E3156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>Многим секторам в мае помогло восстановиться развитие системы доставки, отмечают аналитики ЦМАКП. Самый сильный спад в группе — у производителей электрического оборудования, наименьший — у производителей резиновых и пластмассовых изделий.</w:t>
      </w:r>
    </w:p>
    <w:p w:rsidR="001C051B" w:rsidRPr="001C6F6C" w:rsidRDefault="001C051B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C051B" w:rsidRPr="001C6F6C" w:rsidRDefault="001C051B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C051B" w:rsidRPr="001C6F6C" w:rsidRDefault="001C051B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1C051B" w:rsidRPr="001C6F6C" w:rsidRDefault="001C6F6C" w:rsidP="001C051B">
      <w:pPr>
        <w:pStyle w:val="a6"/>
        <w:spacing w:before="0" w:beforeAutospacing="0" w:after="21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lastRenderedPageBreak/>
        <w:t>16</w:t>
      </w:r>
    </w:p>
    <w:p w:rsidR="001E3156" w:rsidRPr="001C6F6C" w:rsidRDefault="001E3156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noProof/>
          <w:color w:val="000000" w:themeColor="text1"/>
          <w:sz w:val="28"/>
          <w:szCs w:val="28"/>
        </w:rPr>
        <w:drawing>
          <wp:inline distT="0" distB="0" distL="0" distR="0" wp14:anchorId="7307735F" wp14:editId="7FE1EC42">
            <wp:extent cx="5486400" cy="3456709"/>
            <wp:effectExtent l="0" t="0" r="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66D" w:rsidRPr="001C6F6C" w:rsidRDefault="0002266D" w:rsidP="0042634F">
      <w:pPr>
        <w:pStyle w:val="a6"/>
        <w:numPr>
          <w:ilvl w:val="0"/>
          <w:numId w:val="4"/>
        </w:numPr>
        <w:spacing w:before="0" w:beforeAutospacing="0" w:after="210" w:afterAutospacing="0" w:line="360" w:lineRule="auto"/>
        <w:rPr>
          <w:b/>
          <w:color w:val="000000" w:themeColor="text1"/>
          <w:sz w:val="28"/>
          <w:szCs w:val="28"/>
        </w:rPr>
      </w:pPr>
      <w:r w:rsidRPr="001C6F6C">
        <w:rPr>
          <w:b/>
          <w:color w:val="000000" w:themeColor="text1"/>
          <w:sz w:val="28"/>
          <w:szCs w:val="28"/>
        </w:rPr>
        <w:t>Сельское хозяйство</w:t>
      </w:r>
    </w:p>
    <w:p w:rsidR="00643A1A" w:rsidRPr="001C6F6C" w:rsidRDefault="00643A1A" w:rsidP="0042634F">
      <w:pPr>
        <w:pStyle w:val="a6"/>
        <w:spacing w:before="0" w:beforeAutospacing="0" w:after="210" w:afterAutospacing="0" w:line="360" w:lineRule="auto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Сельское хозяйство – это производство </w:t>
      </w:r>
      <w:r w:rsidR="00AC37BC" w:rsidRPr="001C6F6C">
        <w:rPr>
          <w:color w:val="000000" w:themeColor="text1"/>
          <w:sz w:val="28"/>
          <w:szCs w:val="28"/>
        </w:rPr>
        <w:t>непрерывного цикла, которое нельзя остановить и всем её работникам уйти</w:t>
      </w:r>
      <w:r w:rsidRPr="001C6F6C">
        <w:rPr>
          <w:color w:val="000000" w:themeColor="text1"/>
          <w:sz w:val="28"/>
          <w:szCs w:val="28"/>
        </w:rPr>
        <w:t xml:space="preserve"> в самоизоляцию</w:t>
      </w:r>
      <w:r w:rsidR="008A032D" w:rsidRPr="001C6F6C">
        <w:rPr>
          <w:color w:val="000000" w:themeColor="text1"/>
          <w:sz w:val="28"/>
          <w:szCs w:val="28"/>
        </w:rPr>
        <w:t>.</w:t>
      </w:r>
    </w:p>
    <w:p w:rsidR="00375B72" w:rsidRPr="001C6F6C" w:rsidRDefault="00375B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Из-за </w:t>
      </w:r>
      <w:proofErr w:type="spellStart"/>
      <w:r w:rsidRPr="001C6F6C">
        <w:rPr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  <w:shd w:val="clear" w:color="auto" w:fill="FFFFFF"/>
        </w:rPr>
        <w:t xml:space="preserve"> и последующими от неё мерами защиты, которые направлены на борьбу с болезнью, были нарушены логистические пути поставок товаров</w:t>
      </w:r>
      <w:r w:rsidR="00343910" w:rsidRPr="001C6F6C">
        <w:rPr>
          <w:color w:val="000000" w:themeColor="text1"/>
          <w:sz w:val="28"/>
          <w:szCs w:val="28"/>
          <w:shd w:val="clear" w:color="auto" w:fill="FFFFFF"/>
        </w:rPr>
        <w:t>: суда простаивали в течение многих дней, что само собой приводило к порче продуктов. И это же касается авиаперевозок и железнодорожных перевозок. Производители продукции боятся нехватки кадров для сбора урожая, так как до этого такая занятость являлась сезонной.</w:t>
      </w:r>
      <w:r w:rsidR="00101B19" w:rsidRPr="001C6F6C">
        <w:rPr>
          <w:color w:val="000000" w:themeColor="text1"/>
          <w:sz w:val="28"/>
          <w:szCs w:val="28"/>
          <w:shd w:val="clear" w:color="auto" w:fill="FFFFFF"/>
        </w:rPr>
        <w:t xml:space="preserve"> Владельцы фермерских хозяйств могли столкнуться со сложностями в обеспечении полного цикла производства, что в следствии привело к снижению качества их же продукции и общей продуктивности предприятий.</w:t>
      </w:r>
    </w:p>
    <w:p w:rsidR="00343910" w:rsidRPr="001C6F6C" w:rsidRDefault="00343910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343910" w:rsidRPr="001C6F6C" w:rsidRDefault="00343910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1C051B" w:rsidRPr="001C6F6C" w:rsidRDefault="0002266D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В первую очередь подверглась изменению </w:t>
      </w:r>
      <w:r w:rsidRPr="001C6F6C">
        <w:rPr>
          <w:bCs/>
          <w:color w:val="000000" w:themeColor="text1"/>
          <w:sz w:val="28"/>
          <w:szCs w:val="28"/>
        </w:rPr>
        <w:t>культура потребления продуктов</w:t>
      </w:r>
      <w:r w:rsidRPr="001C6F6C">
        <w:rPr>
          <w:color w:val="000000" w:themeColor="text1"/>
          <w:sz w:val="28"/>
          <w:szCs w:val="28"/>
        </w:rPr>
        <w:t>. Выро</w:t>
      </w:r>
      <w:r w:rsidR="0076013C" w:rsidRPr="001C6F6C">
        <w:rPr>
          <w:color w:val="000000" w:themeColor="text1"/>
          <w:sz w:val="28"/>
          <w:szCs w:val="28"/>
        </w:rPr>
        <w:t xml:space="preserve">с спрос на те виды продукции, длительного хранения, которые могут </w:t>
      </w: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17</w:t>
      </w:r>
    </w:p>
    <w:p w:rsidR="0002266D" w:rsidRPr="001C6F6C" w:rsidRDefault="0076013C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храниться</w:t>
      </w:r>
      <w:r w:rsidR="0002266D" w:rsidRPr="001C6F6C">
        <w:rPr>
          <w:color w:val="000000" w:themeColor="text1"/>
          <w:sz w:val="28"/>
          <w:szCs w:val="28"/>
        </w:rPr>
        <w:t xml:space="preserve"> дома, чтобы не ходить в магазины и снизить вероятность заражения </w:t>
      </w:r>
      <w:proofErr w:type="spellStart"/>
      <w:r w:rsidR="0002266D" w:rsidRPr="001C6F6C">
        <w:rPr>
          <w:color w:val="000000" w:themeColor="text1"/>
          <w:sz w:val="28"/>
          <w:szCs w:val="28"/>
        </w:rPr>
        <w:t>коронавирусом</w:t>
      </w:r>
      <w:proofErr w:type="spellEnd"/>
      <w:r w:rsidR="0002266D" w:rsidRPr="001C6F6C">
        <w:rPr>
          <w:color w:val="000000" w:themeColor="text1"/>
          <w:sz w:val="28"/>
          <w:szCs w:val="28"/>
        </w:rPr>
        <w:t xml:space="preserve">. Это привело к тому, что в плюсе оказались продукты </w:t>
      </w:r>
      <w:proofErr w:type="spellStart"/>
      <w:r w:rsidR="0002266D" w:rsidRPr="001C6F6C">
        <w:rPr>
          <w:color w:val="000000" w:themeColor="text1"/>
          <w:sz w:val="28"/>
          <w:szCs w:val="28"/>
        </w:rPr>
        <w:t>борщевого</w:t>
      </w:r>
      <w:proofErr w:type="spellEnd"/>
      <w:r w:rsidR="0002266D" w:rsidRPr="001C6F6C">
        <w:rPr>
          <w:color w:val="000000" w:themeColor="text1"/>
          <w:sz w:val="28"/>
          <w:szCs w:val="28"/>
        </w:rPr>
        <w:t xml:space="preserve"> набора (картофель, морковь, свёкла, лук), яблоки и цитрусовые. А в минусе группы скоропортящихся продуктов – томаты, огурцы, ягоды и зелень.</w:t>
      </w:r>
    </w:p>
    <w:p w:rsidR="0002266D" w:rsidRPr="001C6F6C" w:rsidRDefault="0002266D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Повысился спрос на местные продукты с низким ценовым порогом,</w:t>
      </w:r>
      <w:r w:rsidR="0076013C" w:rsidRPr="001C6F6C">
        <w:rPr>
          <w:color w:val="000000" w:themeColor="text1"/>
          <w:sz w:val="28"/>
          <w:szCs w:val="28"/>
        </w:rPr>
        <w:t xml:space="preserve"> так как доходы потребителей также</w:t>
      </w:r>
      <w:r w:rsidRPr="001C6F6C">
        <w:rPr>
          <w:color w:val="000000" w:themeColor="text1"/>
          <w:sz w:val="28"/>
          <w:szCs w:val="28"/>
        </w:rPr>
        <w:t xml:space="preserve"> снизились, многие лишились своих рабочих мест. Спрос на экзотические виды фруктов и овощей, спаржу, орехи и органи</w:t>
      </w:r>
      <w:r w:rsidR="0076013C" w:rsidRPr="001C6F6C">
        <w:rPr>
          <w:color w:val="000000" w:themeColor="text1"/>
          <w:sz w:val="28"/>
          <w:szCs w:val="28"/>
        </w:rPr>
        <w:t>ческую продукцию также снизился</w:t>
      </w:r>
      <w:r w:rsidRPr="001C6F6C">
        <w:rPr>
          <w:color w:val="000000" w:themeColor="text1"/>
          <w:sz w:val="28"/>
          <w:szCs w:val="28"/>
        </w:rPr>
        <w:t xml:space="preserve">. </w:t>
      </w:r>
    </w:p>
    <w:p w:rsidR="0002266D" w:rsidRPr="001C6F6C" w:rsidRDefault="0002266D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Растет спрос на виды продуктов, спосо</w:t>
      </w:r>
      <w:r w:rsidR="0076013C" w:rsidRPr="001C6F6C">
        <w:rPr>
          <w:color w:val="000000" w:themeColor="text1"/>
          <w:sz w:val="28"/>
          <w:szCs w:val="28"/>
        </w:rPr>
        <w:t>бных</w:t>
      </w:r>
      <w:r w:rsidRPr="001C6F6C">
        <w:rPr>
          <w:color w:val="000000" w:themeColor="text1"/>
          <w:sz w:val="28"/>
          <w:szCs w:val="28"/>
        </w:rPr>
        <w:t xml:space="preserve"> повышать иммунитет у населения. Чеснок, лук, имбирь и лимон. Популярна продукция в индивидуальной упаковке, так как на первое место сейчас выходит общая безопасность человечества, а продукты в упаковке ошибочно принимаются потребителями, как более «безопасные».</w:t>
      </w:r>
    </w:p>
    <w:p w:rsidR="00786E08" w:rsidRPr="001C6F6C" w:rsidRDefault="0002266D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Многие рынки сбыта оказались пот</w:t>
      </w:r>
      <w:r w:rsidR="0076013C" w:rsidRPr="001C6F6C">
        <w:rPr>
          <w:color w:val="000000" w:themeColor="text1"/>
          <w:sz w:val="28"/>
          <w:szCs w:val="28"/>
        </w:rPr>
        <w:t>ерянными, из-за запретов в регионах</w:t>
      </w:r>
      <w:r w:rsidRPr="001C6F6C">
        <w:rPr>
          <w:color w:val="000000" w:themeColor="text1"/>
          <w:sz w:val="28"/>
          <w:szCs w:val="28"/>
        </w:rPr>
        <w:t xml:space="preserve"> на работу рынков. От подобных решений пострадали мелкие и средние фермерские хозяйства. В странах оказались заблокированы пути для импорта и экспорта так как границы закрыты, а перемещение товаров через границу</w:t>
      </w:r>
      <w:r w:rsidR="0076013C" w:rsidRPr="001C6F6C">
        <w:rPr>
          <w:color w:val="000000" w:themeColor="text1"/>
          <w:sz w:val="28"/>
          <w:szCs w:val="28"/>
        </w:rPr>
        <w:t xml:space="preserve"> без человека невозможно. Выросли</w:t>
      </w:r>
      <w:r w:rsidRPr="001C6F6C">
        <w:rPr>
          <w:color w:val="000000" w:themeColor="text1"/>
          <w:sz w:val="28"/>
          <w:szCs w:val="28"/>
        </w:rPr>
        <w:t xml:space="preserve"> цены на доставку овощей и фруктов из-за усложнений логистически</w:t>
      </w:r>
      <w:r w:rsidR="0076013C" w:rsidRPr="001C6F6C">
        <w:rPr>
          <w:color w:val="000000" w:themeColor="text1"/>
          <w:sz w:val="28"/>
          <w:szCs w:val="28"/>
        </w:rPr>
        <w:t>х путей. На первое место вышла</w:t>
      </w:r>
      <w:r w:rsidRPr="001C6F6C">
        <w:rPr>
          <w:color w:val="000000" w:themeColor="text1"/>
          <w:sz w:val="28"/>
          <w:szCs w:val="28"/>
        </w:rPr>
        <w:t xml:space="preserve"> продажа свежей продукции </w:t>
      </w:r>
      <w:r w:rsidR="0076013C" w:rsidRPr="001C6F6C">
        <w:rPr>
          <w:color w:val="000000" w:themeColor="text1"/>
          <w:sz w:val="28"/>
          <w:szCs w:val="28"/>
        </w:rPr>
        <w:t>через интернет пространство.</w:t>
      </w:r>
    </w:p>
    <w:p w:rsidR="00786E08" w:rsidRPr="001C6F6C" w:rsidRDefault="00786E08" w:rsidP="004263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1C6F6C">
        <w:rPr>
          <w:b/>
          <w:color w:val="000000" w:themeColor="text1"/>
          <w:sz w:val="28"/>
          <w:szCs w:val="28"/>
        </w:rPr>
        <w:t>Транспорт и связь</w:t>
      </w:r>
    </w:p>
    <w:p w:rsidR="00786E08" w:rsidRPr="001C6F6C" w:rsidRDefault="00786E08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C6F6C">
        <w:rPr>
          <w:color w:val="000000" w:themeColor="text1"/>
          <w:sz w:val="28"/>
          <w:szCs w:val="28"/>
          <w:shd w:val="clear" w:color="auto" w:fill="FFFFFF"/>
        </w:rPr>
        <w:t>Пандемия показала, как выглядит «неподвижный» мир. Падение спроса на товары привело к беспрецедентному сокращению объема предоставляемых транспортных услуг во всем мире. Перспективы неутешительны – по итогам 2020 года мировой объем грузовых перевозок </w:t>
      </w:r>
      <w:hyperlink r:id="rId9" w:tgtFrame="_blank" w:history="1">
        <w:r w:rsidRPr="001C6F6C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сократится</w:t>
        </w:r>
      </w:hyperlink>
      <w:r w:rsidRPr="001C6F6C">
        <w:rPr>
          <w:color w:val="000000" w:themeColor="text1"/>
          <w:sz w:val="28"/>
          <w:szCs w:val="28"/>
          <w:shd w:val="clear" w:color="auto" w:fill="FFFFFF"/>
        </w:rPr>
        <w:t> на 36%, а потери российских транспортных компаний </w:t>
      </w:r>
      <w:hyperlink r:id="rId10" w:tgtFrame="_blank" w:history="1">
        <w:r w:rsidRPr="001C6F6C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составят</w:t>
        </w:r>
      </w:hyperlink>
      <w:r w:rsidRPr="001C6F6C">
        <w:rPr>
          <w:color w:val="000000" w:themeColor="text1"/>
          <w:sz w:val="28"/>
          <w:szCs w:val="28"/>
          <w:shd w:val="clear" w:color="auto" w:fill="FFFFFF"/>
        </w:rPr>
        <w:t> 230 млрд рублей.</w:t>
      </w:r>
    </w:p>
    <w:p w:rsidR="001C051B" w:rsidRPr="001C6F6C" w:rsidRDefault="00786E08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Во время пандемии в странах ЕС </w:t>
      </w:r>
      <w:hyperlink r:id="rId11" w:tgtFrame="_blank" w:history="1">
        <w:r w:rsidRPr="001C6F6C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отменили</w:t>
        </w:r>
      </w:hyperlink>
      <w:r w:rsidRPr="001C6F6C">
        <w:rPr>
          <w:color w:val="000000" w:themeColor="text1"/>
          <w:sz w:val="28"/>
          <w:szCs w:val="28"/>
        </w:rPr>
        <w:t xml:space="preserve"> 90% авиарейсов, объем пассажирских перевозок легковыми автомобилями снизился на 60-90%, а </w:t>
      </w: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18</w:t>
      </w:r>
    </w:p>
    <w:p w:rsidR="00786E08" w:rsidRPr="001C6F6C" w:rsidRDefault="00786E08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общественным транспортом – на 50%. Сегодня страны находятся на переходном этапе: в транспортной сфере наблюдается адаптация к обновленным условиям деятельности и постепенное восстановление после кризиса.</w:t>
      </w:r>
    </w:p>
    <w:p w:rsidR="00D71572" w:rsidRPr="001C6F6C" w:rsidRDefault="00D715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На фоне сокращения объемов морских грузоперевозок 11 из 12 крупнейших морских линий </w:t>
      </w:r>
      <w:hyperlink r:id="rId12" w:tgtFrame="_blank" w:history="1">
        <w:r w:rsidRPr="001C6F6C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вынуждены</w:t>
        </w:r>
      </w:hyperlink>
      <w:r w:rsidRPr="001C6F6C">
        <w:rPr>
          <w:color w:val="000000" w:themeColor="text1"/>
          <w:sz w:val="28"/>
          <w:szCs w:val="28"/>
        </w:rPr>
        <w:t xml:space="preserve"> были вернуть взятые в аренду суда их владельцам. Основные сокращения пришлись на датскую компанию </w:t>
      </w:r>
      <w:proofErr w:type="spellStart"/>
      <w:r w:rsidRPr="001C6F6C">
        <w:rPr>
          <w:color w:val="000000" w:themeColor="text1"/>
          <w:sz w:val="28"/>
          <w:szCs w:val="28"/>
        </w:rPr>
        <w:t>Maersk</w:t>
      </w:r>
      <w:proofErr w:type="spellEnd"/>
      <w:r w:rsidRPr="001C6F6C">
        <w:rPr>
          <w:color w:val="000000" w:themeColor="text1"/>
          <w:sz w:val="28"/>
          <w:szCs w:val="28"/>
        </w:rPr>
        <w:t xml:space="preserve"> и международную компанию MSC.</w:t>
      </w:r>
    </w:p>
    <w:p w:rsidR="00D71572" w:rsidRPr="001C6F6C" w:rsidRDefault="00BA6BBC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D71572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апреле 2020 года во всем мире было зафиксировано в среднем 69,6 тыс. авиарейсов в день, что на 62% меньше, чем в апреле 2019 года. Количество коммерческих полетов снизилось на 73%.</w:t>
      </w:r>
    </w:p>
    <w:p w:rsidR="00D71572" w:rsidRPr="001C6F6C" w:rsidRDefault="00D715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По данным </w:t>
      </w:r>
      <w:hyperlink r:id="rId13" w:tgtFrame="_blank" w:history="1">
        <w:r w:rsidRPr="001C6F6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опроса</w:t>
        </w:r>
      </w:hyperlink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, проведенного концерном, выпускающим грузовые автомобили, MAN </w:t>
      </w:r>
      <w:proofErr w:type="spellStart"/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Truck&amp;Bus</w:t>
      </w:r>
      <w:proofErr w:type="spellEnd"/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, более 71%</w:t>
      </w:r>
      <w:r w:rsidR="002D6B18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водителей грузовиков продолжали</w:t>
      </w: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выполнять регулярные рейсы. Из них 29% не </w:t>
      </w:r>
      <w:r w:rsidR="002D6B18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ощущали</w:t>
      </w: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влияния пандемии на свою е</w:t>
      </w:r>
      <w:r w:rsidR="002D6B18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жедневную работу, 14% испытывали</w:t>
      </w: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незначительные трудности и лишь 9% водителей пожаловались на серьезное воздействие ситуации, связанной с распространением вируса, на рабочие процессы.</w:t>
      </w:r>
    </w:p>
    <w:p w:rsidR="00D71572" w:rsidRPr="001C6F6C" w:rsidRDefault="00D715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В условиях снижения пассажиропотока железнодорожные компании </w:t>
      </w:r>
      <w:hyperlink r:id="rId14" w:tgtFrame="_blank" w:history="1">
        <w:r w:rsidR="002D6B18" w:rsidRPr="001C6F6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рассмотрели</w:t>
        </w:r>
      </w:hyperlink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 способы активизации грузоперевозок. Свободные линии пассажирского графика используются для увеличения пропуска грузовых поездов. Железно</w:t>
      </w:r>
      <w:r w:rsidR="002D6B18"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дорожные перевозчики упомнили</w:t>
      </w: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в списке тех, кому пандемия дала новые возможности. Многие предприятия начали менять автотранспорт на железнодорожный — таков общемировой тренд.</w:t>
      </w:r>
    </w:p>
    <w:p w:rsidR="001C051B" w:rsidRPr="001C6F6C" w:rsidRDefault="00D715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Строгая изоляция, введенная в Великобритании в марте 2020 года, привела к </w:t>
      </w:r>
      <w:hyperlink r:id="rId15" w:tgtFrame="_blank" w:history="1">
        <w:r w:rsidRPr="001C6F6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сокращению количества</w:t>
        </w:r>
      </w:hyperlink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 поездок на метро в Лондоне на </w:t>
      </w:r>
      <w:hyperlink r:id="rId16" w:tgtFrame="_blank" w:history="1">
        <w:r w:rsidRPr="001C6F6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95%</w:t>
        </w:r>
      </w:hyperlink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. Это подтверждается </w:t>
      </w:r>
      <w:hyperlink r:id="rId17" w:tgtFrame="_blank" w:history="1">
        <w:r w:rsidRPr="001C6F6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данными</w:t>
        </w:r>
      </w:hyperlink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 популярного приложения для смартфонов, предоставляющего информацию о городском транспорте. Наблюдается сокращение количества поездок более чем на 90% с начала кризиса во многих крупных городах мира. По состоянию на конец августа 2020 года </w:t>
      </w: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19</w:t>
      </w:r>
    </w:p>
    <w:p w:rsidR="00D71572" w:rsidRPr="001C6F6C" w:rsidRDefault="00D71572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iCs/>
          <w:color w:val="000000" w:themeColor="text1"/>
          <w:sz w:val="28"/>
          <w:szCs w:val="28"/>
          <w:bdr w:val="none" w:sz="0" w:space="0" w:color="auto" w:frame="1"/>
        </w:rPr>
        <w:t>наполняемость общественного транспорта повысилась, но при этом составляет в Нью-Йорке 24%, в Мехико – 24%, в Москве – 80%, в Париже – 61%, в Риме – 42%, в Сеуле – 28%, в Токио – 11%.</w:t>
      </w:r>
    </w:p>
    <w:p w:rsidR="000E6142" w:rsidRPr="001C6F6C" w:rsidRDefault="00BA6BBC" w:rsidP="0042634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1C6F6C">
        <w:rPr>
          <w:b/>
          <w:color w:val="000000" w:themeColor="text1"/>
          <w:sz w:val="28"/>
          <w:szCs w:val="28"/>
        </w:rPr>
        <w:t>Гостиничный бизнес</w:t>
      </w:r>
    </w:p>
    <w:p w:rsidR="00D96528" w:rsidRPr="001C6F6C" w:rsidRDefault="00BA6BBC" w:rsidP="0042634F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 xml:space="preserve">Индустрия туризма, крупнейшая в мире отрасль сферы услуг, оказалась полностью парализована, что еще раз демонстрирует уязвимость данного сектора к различным типам чрезвычайных ситуаций, включая угрозу терроризма, стихийные бедствия, экономические или политические кризисы и эпидемии. Пандемия </w:t>
      </w:r>
      <w:proofErr w:type="spellStart"/>
      <w:r w:rsidRPr="001C6F6C">
        <w:rPr>
          <w:color w:val="000000" w:themeColor="text1"/>
          <w:sz w:val="28"/>
          <w:szCs w:val="28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</w:rPr>
        <w:t xml:space="preserve"> глобальным образом повлияла на туристический спрос и, как следствие, на индустрию гостеприимства, – одного из крупнейших работодателей в мире. Убытки понесли все классы отелей во всех странах, однако, отдельный акцент следует сделать на том, что наибольшему риску оказались подвержены малые средства размещения и несетевые гостиничные объекты, работающие на арендованных площадях. В России сильнее всего пострадали гостиничные рынки Москвы и </w:t>
      </w:r>
      <w:proofErr w:type="spellStart"/>
      <w:r w:rsidRPr="001C6F6C">
        <w:rPr>
          <w:color w:val="000000" w:themeColor="text1"/>
          <w:sz w:val="28"/>
          <w:szCs w:val="28"/>
        </w:rPr>
        <w:t>СанктПетербурга</w:t>
      </w:r>
      <w:proofErr w:type="spellEnd"/>
      <w:r w:rsidRPr="001C6F6C">
        <w:rPr>
          <w:color w:val="000000" w:themeColor="text1"/>
          <w:sz w:val="28"/>
          <w:szCs w:val="28"/>
        </w:rPr>
        <w:t>, традиционно принимавшие основные потоки постояльцев. По данным исследования, проведенного компанией CBRE, в первом полугодии 2020 г. гостиничный рынок Москвы и Санкт-Петербурга показал падение доходности на 54% и 78% соответственно. На фоне пандемии и сокращения иностранного потока до нуля в Санкт-Петербурге по итогам первого полугодия 2020 г. средняя суточная цена за номер (ADR) снизилась на 45%, в Москве в среднем по рынку – на 5%. В абсолютных величинах доход на доступный номер в сутки на московском рынке в первом полугодии 2019 г. составлял 5,4 тыс. руб., а в 2020 г. – только 2,5 тыс. руб. При этом в первом квартале 2020 г. снижение доходности составило 15,5%, а во втором – минус 87%, что привело к снижению на 54% в целом за полугодие. Максимальное снижение на уровне 62% наблюдалось в сегменте люкс.</w:t>
      </w:r>
    </w:p>
    <w:p w:rsidR="002738A8" w:rsidRPr="001C6F6C" w:rsidRDefault="002738A8" w:rsidP="00EB709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F48AE" w:rsidRPr="001C6F6C" w:rsidRDefault="001F48AE" w:rsidP="00EB7099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1C051B" w:rsidRPr="001C6F6C" w:rsidRDefault="001C6F6C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20</w:t>
      </w:r>
    </w:p>
    <w:p w:rsidR="001C051B" w:rsidRPr="001C6F6C" w:rsidRDefault="00F96B6D" w:rsidP="001C051B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Заключение</w:t>
      </w:r>
    </w:p>
    <w:p w:rsidR="00F96B6D" w:rsidRPr="001C6F6C" w:rsidRDefault="0026349D" w:rsidP="0026349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обратил ваше внимание на главные последствия, относительно тех сфер экономики, которые пострадали больше всего. </w:t>
      </w:r>
      <w:proofErr w:type="spellStart"/>
      <w:r w:rsidR="001C051B" w:rsidRPr="001C6F6C">
        <w:rPr>
          <w:color w:val="000000" w:themeColor="text1"/>
          <w:sz w:val="28"/>
          <w:szCs w:val="28"/>
        </w:rPr>
        <w:t>Коронавирус</w:t>
      </w:r>
      <w:proofErr w:type="spellEnd"/>
      <w:r w:rsidR="001C051B" w:rsidRPr="001C6F6C">
        <w:rPr>
          <w:color w:val="000000" w:themeColor="text1"/>
          <w:sz w:val="28"/>
          <w:szCs w:val="28"/>
        </w:rPr>
        <w:t xml:space="preserve">- страшная болезнь, которая перевернула наш мир верх дном. Мировая экономика не сталкивалась с такой опасной проблемой до этого, и вследствие чего сильно пострадала от болезни. Государства могли заметить, как в кризисе, проведя несколько недель, экономические сферы разваливались. Надеюсь, что люди вынесли из этой пандемии урок, и дальше </w:t>
      </w:r>
      <w:r>
        <w:rPr>
          <w:color w:val="000000" w:themeColor="text1"/>
          <w:sz w:val="28"/>
          <w:szCs w:val="28"/>
        </w:rPr>
        <w:t>они будут решать подобные сложности</w:t>
      </w:r>
      <w:r w:rsidR="009A5E79" w:rsidRPr="001C6F6C">
        <w:rPr>
          <w:color w:val="000000" w:themeColor="text1"/>
          <w:sz w:val="28"/>
          <w:szCs w:val="28"/>
        </w:rPr>
        <w:t xml:space="preserve"> менее критичными способами, а также помогут технологии.</w:t>
      </w:r>
      <w:r>
        <w:rPr>
          <w:color w:val="000000" w:themeColor="text1"/>
          <w:sz w:val="28"/>
          <w:szCs w:val="28"/>
        </w:rPr>
        <w:t xml:space="preserve"> Сейчас же люди, компании и государства начинают восстанавливать мировую экономику, но это будет очень трудоёмкий и долгий процесс, так как всё что делалось десятилетиями нельзя восстановить за пару месяцев. </w:t>
      </w: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9A5E79" w:rsidP="00F96B6D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</w:p>
    <w:p w:rsidR="009A5E79" w:rsidRPr="001C6F6C" w:rsidRDefault="001C6F6C" w:rsidP="009A5E79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lastRenderedPageBreak/>
        <w:t>21</w:t>
      </w:r>
    </w:p>
    <w:p w:rsidR="00870A87" w:rsidRPr="001C6F6C" w:rsidRDefault="00870A87" w:rsidP="00870A87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</w:rPr>
        <w:t>Список литературы</w:t>
      </w:r>
    </w:p>
    <w:p w:rsidR="00E37CB2" w:rsidRDefault="00E37CB2" w:rsidP="00870A8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Как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меняет мир спорта: отмена мероприятий, соревнования без болельщиков и эпоха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киберспорта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>.</w:t>
      </w:r>
      <w:r w:rsidRPr="001C6F6C">
        <w:rPr>
          <w:color w:val="000000" w:themeColor="text1"/>
          <w:sz w:val="28"/>
          <w:szCs w:val="28"/>
        </w:rPr>
        <w:t xml:space="preserve"> Статья на </w:t>
      </w:r>
      <w:r w:rsidRPr="001C6F6C">
        <w:rPr>
          <w:color w:val="000000" w:themeColor="text1"/>
          <w:sz w:val="28"/>
          <w:szCs w:val="28"/>
          <w:lang w:val="en-US"/>
        </w:rPr>
        <w:t>ach</w:t>
      </w:r>
      <w:r w:rsidRPr="00B23963">
        <w:rPr>
          <w:color w:val="000000" w:themeColor="text1"/>
          <w:sz w:val="28"/>
          <w:szCs w:val="28"/>
        </w:rPr>
        <w:t>.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B23963">
        <w:rPr>
          <w:color w:val="000000" w:themeColor="text1"/>
          <w:sz w:val="28"/>
          <w:szCs w:val="28"/>
        </w:rPr>
        <w:t>.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23963">
        <w:rPr>
          <w:color w:val="000000" w:themeColor="text1"/>
          <w:sz w:val="28"/>
          <w:szCs w:val="28"/>
        </w:rPr>
        <w:t>.</w:t>
      </w:r>
      <w:r w:rsidRPr="001C6F6C">
        <w:rPr>
          <w:color w:val="000000" w:themeColor="text1"/>
          <w:sz w:val="28"/>
          <w:szCs w:val="28"/>
        </w:rPr>
        <w:t xml:space="preserve"> Автор: Тимур </w:t>
      </w:r>
      <w:proofErr w:type="spellStart"/>
      <w:r w:rsidRPr="001C6F6C">
        <w:rPr>
          <w:color w:val="000000" w:themeColor="text1"/>
          <w:sz w:val="28"/>
          <w:szCs w:val="28"/>
        </w:rPr>
        <w:t>Махмутов</w:t>
      </w:r>
      <w:proofErr w:type="spellEnd"/>
    </w:p>
    <w:p w:rsidR="00B324AC" w:rsidRPr="00C176B2" w:rsidRDefault="00B324AC" w:rsidP="00B324AC">
      <w:pPr>
        <w:pStyle w:val="a6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[</w:t>
      </w:r>
      <w:r>
        <w:rPr>
          <w:color w:val="000000" w:themeColor="text1"/>
          <w:sz w:val="28"/>
          <w:szCs w:val="28"/>
        </w:rPr>
        <w:t>Электронный ресурс</w:t>
      </w:r>
      <w:r>
        <w:rPr>
          <w:color w:val="000000" w:themeColor="text1"/>
          <w:sz w:val="28"/>
          <w:szCs w:val="28"/>
          <w:lang w:val="en-US"/>
        </w:rPr>
        <w:t>]/</w:t>
      </w:r>
      <w:r>
        <w:rPr>
          <w:color w:val="000000" w:themeColor="text1"/>
          <w:sz w:val="28"/>
          <w:szCs w:val="28"/>
        </w:rPr>
        <w:t xml:space="preserve">Тимур </w:t>
      </w:r>
      <w:proofErr w:type="spellStart"/>
      <w:r>
        <w:rPr>
          <w:color w:val="000000" w:themeColor="text1"/>
          <w:sz w:val="28"/>
          <w:szCs w:val="28"/>
        </w:rPr>
        <w:t>Махмутов</w:t>
      </w:r>
      <w:proofErr w:type="spellEnd"/>
      <w:r>
        <w:rPr>
          <w:color w:val="000000" w:themeColor="text1"/>
          <w:sz w:val="28"/>
          <w:szCs w:val="28"/>
          <w:lang w:val="en-US"/>
        </w:rPr>
        <w:t>//</w:t>
      </w:r>
      <w:bookmarkStart w:id="0" w:name="_GoBack"/>
      <w:bookmarkEnd w:id="0"/>
    </w:p>
    <w:p w:rsidR="00B23963" w:rsidRPr="001C6F6C" w:rsidRDefault="00B23963" w:rsidP="00B2396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Какие отрасли российской промышленности пострадали от пандемии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сильнее всего.</w:t>
      </w:r>
      <w:r w:rsidRPr="001C6F6C">
        <w:rPr>
          <w:color w:val="000000" w:themeColor="text1"/>
          <w:sz w:val="28"/>
          <w:szCs w:val="28"/>
        </w:rPr>
        <w:t xml:space="preserve"> Статья на 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forbes</w:t>
      </w:r>
      <w:proofErr w:type="spellEnd"/>
      <w:r w:rsidRPr="00B324AC">
        <w:rPr>
          <w:color w:val="000000" w:themeColor="text1"/>
          <w:sz w:val="28"/>
          <w:szCs w:val="28"/>
        </w:rPr>
        <w:t>.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324AC">
        <w:rPr>
          <w:color w:val="000000" w:themeColor="text1"/>
          <w:sz w:val="28"/>
          <w:szCs w:val="28"/>
        </w:rPr>
        <w:t xml:space="preserve">. </w:t>
      </w:r>
      <w:r w:rsidRPr="001C6F6C">
        <w:rPr>
          <w:color w:val="000000" w:themeColor="text1"/>
          <w:sz w:val="28"/>
          <w:szCs w:val="28"/>
        </w:rPr>
        <w:t>Автор: Екатерина Кравченко</w:t>
      </w:r>
    </w:p>
    <w:p w:rsidR="00B23963" w:rsidRPr="00B23963" w:rsidRDefault="00B23963" w:rsidP="00B2396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Как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меняет транспортную сферу: закрытие границ и миллиардные финансовые потери. </w:t>
      </w:r>
      <w:r w:rsidRPr="001C6F6C">
        <w:rPr>
          <w:color w:val="000000" w:themeColor="text1"/>
          <w:sz w:val="28"/>
          <w:szCs w:val="28"/>
        </w:rPr>
        <w:t xml:space="preserve">Статья на </w:t>
      </w:r>
      <w:r w:rsidRPr="001C6F6C">
        <w:rPr>
          <w:color w:val="000000" w:themeColor="text1"/>
          <w:sz w:val="28"/>
          <w:szCs w:val="28"/>
          <w:lang w:val="en-US"/>
        </w:rPr>
        <w:t>ach.gov.ru.</w:t>
      </w:r>
      <w:r w:rsidRPr="001C6F6C">
        <w:rPr>
          <w:color w:val="000000" w:themeColor="text1"/>
          <w:sz w:val="28"/>
          <w:szCs w:val="28"/>
        </w:rPr>
        <w:t xml:space="preserve"> Автор: Тимур </w:t>
      </w:r>
      <w:proofErr w:type="spellStart"/>
      <w:r w:rsidRPr="001C6F6C">
        <w:rPr>
          <w:color w:val="000000" w:themeColor="text1"/>
          <w:sz w:val="28"/>
          <w:szCs w:val="28"/>
        </w:rPr>
        <w:t>Махмутов</w:t>
      </w:r>
      <w:proofErr w:type="spellEnd"/>
    </w:p>
    <w:p w:rsidR="00B23963" w:rsidRPr="00B23963" w:rsidRDefault="00B23963" w:rsidP="00B2396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нанес болезненный удар по мировой науке.</w:t>
      </w:r>
      <w:r w:rsidRPr="001C6F6C">
        <w:rPr>
          <w:color w:val="000000" w:themeColor="text1"/>
          <w:sz w:val="28"/>
          <w:szCs w:val="28"/>
        </w:rPr>
        <w:t xml:space="preserve"> Статья на naukatv.ru. Автор: Евгения Шмелева</w:t>
      </w:r>
    </w:p>
    <w:p w:rsidR="00E37CB2" w:rsidRPr="001C6F6C" w:rsidRDefault="00207148" w:rsidP="0020714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proofErr w:type="spellStart"/>
      <w:r w:rsidRPr="001C6F6C">
        <w:rPr>
          <w:bCs/>
          <w:color w:val="000000" w:themeColor="text1"/>
          <w:sz w:val="28"/>
          <w:szCs w:val="28"/>
          <w:u w:val="single"/>
        </w:rPr>
        <w:t>Коронавирус</w:t>
      </w:r>
      <w:proofErr w:type="spellEnd"/>
      <w:r w:rsidRPr="001C6F6C">
        <w:rPr>
          <w:bCs/>
          <w:color w:val="000000" w:themeColor="text1"/>
          <w:sz w:val="28"/>
          <w:szCs w:val="28"/>
          <w:u w:val="single"/>
        </w:rPr>
        <w:t xml:space="preserve"> вдохновил </w:t>
      </w:r>
      <w:proofErr w:type="spellStart"/>
      <w:r w:rsidRPr="001C6F6C">
        <w:rPr>
          <w:bCs/>
          <w:color w:val="000000" w:themeColor="text1"/>
          <w:sz w:val="28"/>
          <w:szCs w:val="28"/>
          <w:u w:val="single"/>
        </w:rPr>
        <w:t>граффитистов</w:t>
      </w:r>
      <w:proofErr w:type="spellEnd"/>
      <w:r w:rsidRPr="001C6F6C">
        <w:rPr>
          <w:bCs/>
          <w:color w:val="000000" w:themeColor="text1"/>
          <w:sz w:val="28"/>
          <w:szCs w:val="28"/>
          <w:u w:val="single"/>
        </w:rPr>
        <w:t xml:space="preserve"> и музыкантов, парализовал театры и стал темой сериалов.</w:t>
      </w:r>
      <w:r w:rsidRPr="001C6F6C">
        <w:rPr>
          <w:bCs/>
          <w:color w:val="000000" w:themeColor="text1"/>
          <w:sz w:val="28"/>
          <w:szCs w:val="28"/>
        </w:rPr>
        <w:t xml:space="preserve"> Статья на </w:t>
      </w:r>
      <w:proofErr w:type="spellStart"/>
      <w:r w:rsidRPr="001C6F6C">
        <w:rPr>
          <w:bCs/>
          <w:color w:val="000000" w:themeColor="text1"/>
          <w:sz w:val="28"/>
          <w:szCs w:val="28"/>
          <w:lang w:val="en-US"/>
        </w:rPr>
        <w:t>realnoevremya</w:t>
      </w:r>
      <w:proofErr w:type="spellEnd"/>
      <w:r w:rsidRPr="00B23963">
        <w:rPr>
          <w:bCs/>
          <w:color w:val="000000" w:themeColor="text1"/>
          <w:sz w:val="28"/>
          <w:szCs w:val="28"/>
        </w:rPr>
        <w:t>.</w:t>
      </w:r>
      <w:proofErr w:type="spellStart"/>
      <w:r w:rsidRPr="001C6F6C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B23963">
        <w:rPr>
          <w:bCs/>
          <w:color w:val="000000" w:themeColor="text1"/>
          <w:sz w:val="28"/>
          <w:szCs w:val="28"/>
        </w:rPr>
        <w:t>.</w:t>
      </w:r>
      <w:r w:rsidRPr="001C6F6C">
        <w:rPr>
          <w:bCs/>
          <w:color w:val="000000" w:themeColor="text1"/>
          <w:sz w:val="28"/>
          <w:szCs w:val="28"/>
        </w:rPr>
        <w:t xml:space="preserve"> Автор: Людмила </w:t>
      </w:r>
      <w:proofErr w:type="spellStart"/>
      <w:r w:rsidRPr="001C6F6C">
        <w:rPr>
          <w:bCs/>
          <w:color w:val="000000" w:themeColor="text1"/>
          <w:sz w:val="28"/>
          <w:szCs w:val="28"/>
        </w:rPr>
        <w:t>Губаева</w:t>
      </w:r>
      <w:proofErr w:type="spellEnd"/>
    </w:p>
    <w:p w:rsidR="00207148" w:rsidRPr="001C6F6C" w:rsidRDefault="00207148" w:rsidP="0020714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Какое влияние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окажет на сельское хозяйство России?</w:t>
      </w:r>
      <w:r w:rsidRPr="001C6F6C">
        <w:rPr>
          <w:color w:val="000000" w:themeColor="text1"/>
          <w:sz w:val="28"/>
          <w:szCs w:val="28"/>
        </w:rPr>
        <w:t xml:space="preserve"> Статья на 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agrovent</w:t>
      </w:r>
      <w:proofErr w:type="spellEnd"/>
      <w:r w:rsidRPr="001C6F6C">
        <w:rPr>
          <w:color w:val="000000" w:themeColor="text1"/>
          <w:sz w:val="28"/>
          <w:szCs w:val="28"/>
        </w:rPr>
        <w:t>.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340B01" w:rsidRPr="001C6F6C">
        <w:rPr>
          <w:color w:val="000000" w:themeColor="text1"/>
          <w:sz w:val="28"/>
          <w:szCs w:val="28"/>
        </w:rPr>
        <w:t>. Автор: -</w:t>
      </w:r>
    </w:p>
    <w:p w:rsidR="00340B01" w:rsidRPr="001C6F6C" w:rsidRDefault="00340B01" w:rsidP="00A91A1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Проблемы и возможности индустрии гостеприимства в условиях распространения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коронавирусной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инфекции.</w:t>
      </w:r>
      <w:r w:rsidRPr="001C6F6C">
        <w:rPr>
          <w:color w:val="000000" w:themeColor="text1"/>
          <w:sz w:val="28"/>
          <w:szCs w:val="28"/>
        </w:rPr>
        <w:t xml:space="preserve"> </w:t>
      </w:r>
      <w:r w:rsidR="00A91A1E">
        <w:rPr>
          <w:color w:val="000000" w:themeColor="text1"/>
          <w:sz w:val="28"/>
          <w:szCs w:val="28"/>
        </w:rPr>
        <w:t xml:space="preserve">Статья на </w:t>
      </w:r>
      <w:r w:rsidR="00A91A1E" w:rsidRPr="00A91A1E">
        <w:rPr>
          <w:color w:val="000000" w:themeColor="text1"/>
          <w:sz w:val="28"/>
          <w:szCs w:val="28"/>
        </w:rPr>
        <w:t>cyberleninka.ru</w:t>
      </w:r>
      <w:r w:rsidR="00A91A1E">
        <w:rPr>
          <w:color w:val="000000" w:themeColor="text1"/>
          <w:sz w:val="28"/>
          <w:szCs w:val="28"/>
        </w:rPr>
        <w:t xml:space="preserve"> </w:t>
      </w:r>
      <w:r w:rsidRPr="001C6F6C">
        <w:rPr>
          <w:color w:val="000000" w:themeColor="text1"/>
          <w:sz w:val="28"/>
          <w:szCs w:val="28"/>
        </w:rPr>
        <w:t>Автор: Юлия</w:t>
      </w:r>
      <w:r w:rsidR="00AC4626">
        <w:rPr>
          <w:color w:val="000000" w:themeColor="text1"/>
          <w:sz w:val="28"/>
          <w:szCs w:val="28"/>
        </w:rPr>
        <w:t xml:space="preserve"> </w:t>
      </w:r>
      <w:proofErr w:type="spellStart"/>
      <w:r w:rsidRPr="001C6F6C">
        <w:rPr>
          <w:color w:val="000000" w:themeColor="text1"/>
          <w:sz w:val="28"/>
          <w:szCs w:val="28"/>
        </w:rPr>
        <w:t>Кабелкайте-Вайткене</w:t>
      </w:r>
      <w:proofErr w:type="spellEnd"/>
    </w:p>
    <w:p w:rsidR="00F408D1" w:rsidRPr="001C6F6C" w:rsidRDefault="00F408D1" w:rsidP="00F408D1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1C6F6C">
        <w:rPr>
          <w:color w:val="000000" w:themeColor="text1"/>
          <w:sz w:val="28"/>
          <w:szCs w:val="28"/>
          <w:u w:val="single"/>
        </w:rPr>
        <w:t xml:space="preserve">Эксперт оценил влияние пандемии </w:t>
      </w:r>
      <w:proofErr w:type="spellStart"/>
      <w:r w:rsidRPr="001C6F6C">
        <w:rPr>
          <w:color w:val="000000" w:themeColor="text1"/>
          <w:sz w:val="28"/>
          <w:szCs w:val="28"/>
          <w:u w:val="single"/>
        </w:rPr>
        <w:t>коронавируса</w:t>
      </w:r>
      <w:proofErr w:type="spellEnd"/>
      <w:r w:rsidRPr="001C6F6C">
        <w:rPr>
          <w:color w:val="000000" w:themeColor="text1"/>
          <w:sz w:val="28"/>
          <w:szCs w:val="28"/>
          <w:u w:val="single"/>
        </w:rPr>
        <w:t xml:space="preserve"> на образование.</w:t>
      </w:r>
      <w:r w:rsidRPr="001C6F6C">
        <w:rPr>
          <w:color w:val="000000" w:themeColor="text1"/>
          <w:sz w:val="28"/>
          <w:szCs w:val="28"/>
        </w:rPr>
        <w:t xml:space="preserve"> Статья на </w:t>
      </w:r>
      <w:r w:rsidRPr="001C6F6C">
        <w:rPr>
          <w:color w:val="000000" w:themeColor="text1"/>
          <w:sz w:val="28"/>
          <w:szCs w:val="28"/>
          <w:lang w:val="en-US"/>
        </w:rPr>
        <w:t>ria</w:t>
      </w:r>
      <w:r w:rsidRPr="001C6F6C">
        <w:rPr>
          <w:color w:val="000000" w:themeColor="text1"/>
          <w:sz w:val="28"/>
          <w:szCs w:val="28"/>
        </w:rPr>
        <w:t>.</w:t>
      </w:r>
      <w:proofErr w:type="spellStart"/>
      <w:r w:rsidRPr="001C6F6C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C6F6C">
        <w:rPr>
          <w:color w:val="000000" w:themeColor="text1"/>
          <w:sz w:val="28"/>
          <w:szCs w:val="28"/>
        </w:rPr>
        <w:t xml:space="preserve">. Автор: - (по словам Тиграна </w:t>
      </w:r>
      <w:proofErr w:type="spellStart"/>
      <w:r w:rsidRPr="001C6F6C">
        <w:rPr>
          <w:color w:val="000000" w:themeColor="text1"/>
          <w:sz w:val="28"/>
          <w:szCs w:val="28"/>
        </w:rPr>
        <w:t>Шмиса</w:t>
      </w:r>
      <w:proofErr w:type="spellEnd"/>
      <w:r w:rsidRPr="001C6F6C">
        <w:rPr>
          <w:color w:val="000000" w:themeColor="text1"/>
          <w:sz w:val="28"/>
          <w:szCs w:val="28"/>
        </w:rPr>
        <w:t>)</w:t>
      </w:r>
    </w:p>
    <w:sectPr w:rsidR="00F408D1" w:rsidRPr="001C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F66"/>
    <w:multiLevelType w:val="hybridMultilevel"/>
    <w:tmpl w:val="61CAF5E0"/>
    <w:lvl w:ilvl="0" w:tplc="41885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C20581"/>
    <w:multiLevelType w:val="hybridMultilevel"/>
    <w:tmpl w:val="E5BCE1DA"/>
    <w:lvl w:ilvl="0" w:tplc="DF5A13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3E4A"/>
    <w:multiLevelType w:val="hybridMultilevel"/>
    <w:tmpl w:val="38A0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7F4"/>
    <w:multiLevelType w:val="hybridMultilevel"/>
    <w:tmpl w:val="75467FF0"/>
    <w:lvl w:ilvl="0" w:tplc="A9EC386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666BF9"/>
    <w:multiLevelType w:val="hybridMultilevel"/>
    <w:tmpl w:val="EB8E2C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1D6443"/>
    <w:multiLevelType w:val="hybridMultilevel"/>
    <w:tmpl w:val="5562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15F3"/>
    <w:multiLevelType w:val="multilevel"/>
    <w:tmpl w:val="85220E4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7" w15:restartNumberingAfterBreak="0">
    <w:nsid w:val="1D521C9A"/>
    <w:multiLevelType w:val="hybridMultilevel"/>
    <w:tmpl w:val="C57E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16D"/>
    <w:multiLevelType w:val="hybridMultilevel"/>
    <w:tmpl w:val="3F36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2FF8"/>
    <w:multiLevelType w:val="hybridMultilevel"/>
    <w:tmpl w:val="B5DE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7B44"/>
    <w:multiLevelType w:val="hybridMultilevel"/>
    <w:tmpl w:val="E40E84EA"/>
    <w:lvl w:ilvl="0" w:tplc="C972D05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46540C9"/>
    <w:multiLevelType w:val="hybridMultilevel"/>
    <w:tmpl w:val="3C0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69DF"/>
    <w:multiLevelType w:val="hybridMultilevel"/>
    <w:tmpl w:val="1102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178E"/>
    <w:multiLevelType w:val="hybridMultilevel"/>
    <w:tmpl w:val="08B8B982"/>
    <w:lvl w:ilvl="0" w:tplc="FB8A63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F"/>
    <w:rsid w:val="0000478E"/>
    <w:rsid w:val="0002266D"/>
    <w:rsid w:val="0004144C"/>
    <w:rsid w:val="00042E71"/>
    <w:rsid w:val="000A5ADD"/>
    <w:rsid w:val="000A6704"/>
    <w:rsid w:val="000D6F81"/>
    <w:rsid w:val="000E6142"/>
    <w:rsid w:val="000E6E5A"/>
    <w:rsid w:val="00101B19"/>
    <w:rsid w:val="001044C7"/>
    <w:rsid w:val="001164FC"/>
    <w:rsid w:val="00147185"/>
    <w:rsid w:val="00195C27"/>
    <w:rsid w:val="001C051B"/>
    <w:rsid w:val="001C6F6C"/>
    <w:rsid w:val="001E3156"/>
    <w:rsid w:val="001F0412"/>
    <w:rsid w:val="001F48AE"/>
    <w:rsid w:val="00204257"/>
    <w:rsid w:val="00207148"/>
    <w:rsid w:val="0026349D"/>
    <w:rsid w:val="00263CED"/>
    <w:rsid w:val="002738A8"/>
    <w:rsid w:val="002D47CB"/>
    <w:rsid w:val="002D6B18"/>
    <w:rsid w:val="002F5478"/>
    <w:rsid w:val="003039D5"/>
    <w:rsid w:val="00311F7E"/>
    <w:rsid w:val="00314156"/>
    <w:rsid w:val="0032300A"/>
    <w:rsid w:val="00340B01"/>
    <w:rsid w:val="00343910"/>
    <w:rsid w:val="00353CF9"/>
    <w:rsid w:val="00375B72"/>
    <w:rsid w:val="00375F2A"/>
    <w:rsid w:val="00380685"/>
    <w:rsid w:val="00393FBC"/>
    <w:rsid w:val="003A6385"/>
    <w:rsid w:val="003B290B"/>
    <w:rsid w:val="003B5ABD"/>
    <w:rsid w:val="003C47EE"/>
    <w:rsid w:val="003D185F"/>
    <w:rsid w:val="003E3BE3"/>
    <w:rsid w:val="003E7953"/>
    <w:rsid w:val="004240E3"/>
    <w:rsid w:val="0042634F"/>
    <w:rsid w:val="0046503E"/>
    <w:rsid w:val="00475217"/>
    <w:rsid w:val="00484366"/>
    <w:rsid w:val="004B3C96"/>
    <w:rsid w:val="004C16A3"/>
    <w:rsid w:val="004C78DE"/>
    <w:rsid w:val="004D3F0F"/>
    <w:rsid w:val="004E2228"/>
    <w:rsid w:val="004F5AA8"/>
    <w:rsid w:val="00501746"/>
    <w:rsid w:val="005055A2"/>
    <w:rsid w:val="00534A43"/>
    <w:rsid w:val="00545224"/>
    <w:rsid w:val="00563974"/>
    <w:rsid w:val="00566AD3"/>
    <w:rsid w:val="005846FB"/>
    <w:rsid w:val="005D17AC"/>
    <w:rsid w:val="005D49A7"/>
    <w:rsid w:val="005F457A"/>
    <w:rsid w:val="006160B3"/>
    <w:rsid w:val="006201E3"/>
    <w:rsid w:val="00630314"/>
    <w:rsid w:val="006418EF"/>
    <w:rsid w:val="00643A1A"/>
    <w:rsid w:val="00661D6D"/>
    <w:rsid w:val="00664D9F"/>
    <w:rsid w:val="006753CE"/>
    <w:rsid w:val="006C1443"/>
    <w:rsid w:val="006C5295"/>
    <w:rsid w:val="006C665A"/>
    <w:rsid w:val="006D3286"/>
    <w:rsid w:val="0070498F"/>
    <w:rsid w:val="00745660"/>
    <w:rsid w:val="0076013C"/>
    <w:rsid w:val="00786E08"/>
    <w:rsid w:val="007A7D6D"/>
    <w:rsid w:val="007C3B0D"/>
    <w:rsid w:val="007D1F1C"/>
    <w:rsid w:val="008026C3"/>
    <w:rsid w:val="00817337"/>
    <w:rsid w:val="00831067"/>
    <w:rsid w:val="00835617"/>
    <w:rsid w:val="00862FD5"/>
    <w:rsid w:val="00870A87"/>
    <w:rsid w:val="00874D1E"/>
    <w:rsid w:val="008A032D"/>
    <w:rsid w:val="008A59C2"/>
    <w:rsid w:val="008C2A14"/>
    <w:rsid w:val="008F37D6"/>
    <w:rsid w:val="009145FD"/>
    <w:rsid w:val="00944BEF"/>
    <w:rsid w:val="00945A32"/>
    <w:rsid w:val="0095106C"/>
    <w:rsid w:val="00971A78"/>
    <w:rsid w:val="009A5E79"/>
    <w:rsid w:val="009D1C4D"/>
    <w:rsid w:val="00A224E9"/>
    <w:rsid w:val="00A42481"/>
    <w:rsid w:val="00A47631"/>
    <w:rsid w:val="00A5172E"/>
    <w:rsid w:val="00A5402C"/>
    <w:rsid w:val="00A65B8E"/>
    <w:rsid w:val="00A91A1E"/>
    <w:rsid w:val="00AC37BC"/>
    <w:rsid w:val="00AC4626"/>
    <w:rsid w:val="00AF62BF"/>
    <w:rsid w:val="00AF7822"/>
    <w:rsid w:val="00B01259"/>
    <w:rsid w:val="00B14E28"/>
    <w:rsid w:val="00B23963"/>
    <w:rsid w:val="00B24B18"/>
    <w:rsid w:val="00B324AC"/>
    <w:rsid w:val="00B576EE"/>
    <w:rsid w:val="00B62084"/>
    <w:rsid w:val="00BA648B"/>
    <w:rsid w:val="00BA6BBC"/>
    <w:rsid w:val="00BB3208"/>
    <w:rsid w:val="00BD06EB"/>
    <w:rsid w:val="00C176B2"/>
    <w:rsid w:val="00C313E0"/>
    <w:rsid w:val="00C369B0"/>
    <w:rsid w:val="00CE2544"/>
    <w:rsid w:val="00D0411D"/>
    <w:rsid w:val="00D11FD0"/>
    <w:rsid w:val="00D664D4"/>
    <w:rsid w:val="00D71572"/>
    <w:rsid w:val="00D75EB7"/>
    <w:rsid w:val="00D84CD6"/>
    <w:rsid w:val="00D96528"/>
    <w:rsid w:val="00DB41DD"/>
    <w:rsid w:val="00E02518"/>
    <w:rsid w:val="00E34F82"/>
    <w:rsid w:val="00E37CB2"/>
    <w:rsid w:val="00E66D07"/>
    <w:rsid w:val="00EB7099"/>
    <w:rsid w:val="00EE348C"/>
    <w:rsid w:val="00EE4496"/>
    <w:rsid w:val="00EF56B3"/>
    <w:rsid w:val="00F337A3"/>
    <w:rsid w:val="00F35986"/>
    <w:rsid w:val="00F408D1"/>
    <w:rsid w:val="00F40BA9"/>
    <w:rsid w:val="00F55FC5"/>
    <w:rsid w:val="00F8258C"/>
    <w:rsid w:val="00F96B6D"/>
    <w:rsid w:val="00FA277E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EA25-E593-4E89-B3B5-637CAFA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2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84"/>
    <w:pPr>
      <w:ind w:left="720"/>
      <w:contextualSpacing/>
    </w:pPr>
  </w:style>
  <w:style w:type="character" w:styleId="a4">
    <w:name w:val="Strong"/>
    <w:basedOn w:val="a0"/>
    <w:uiPriority w:val="22"/>
    <w:qFormat/>
    <w:rsid w:val="001164FC"/>
    <w:rPr>
      <w:b/>
      <w:bCs/>
    </w:rPr>
  </w:style>
  <w:style w:type="character" w:styleId="a5">
    <w:name w:val="Hyperlink"/>
    <w:basedOn w:val="a0"/>
    <w:uiPriority w:val="99"/>
    <w:semiHidden/>
    <w:unhideWhenUsed/>
    <w:rsid w:val="00A224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2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2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4F82"/>
    <w:rPr>
      <w:i/>
      <w:iCs/>
    </w:rPr>
  </w:style>
  <w:style w:type="paragraph" w:customStyle="1" w:styleId="paragraph">
    <w:name w:val="paragraph"/>
    <w:basedOn w:val="a"/>
    <w:rsid w:val="008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0A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32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3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4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3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tiap.ru/news/mnenie-eksperta/kak-pandemiya-skazalas-na-rabote-voditeley-gruzovik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logistics.dhl.ru/content/dam/dhl/global/dhl-global-forwarding/documents/pdf/glo-dgf-ocean-market-update.pdf" TargetMode="External"/><Relationship Id="rId17" Type="http://schemas.openxmlformats.org/officeDocument/2006/relationships/hyperlink" Target="https://citymapper.com/c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oomberg.com/news/articles/2020-04-24/transport-for-london-to-place-a-quarter-of-its-staff-on-furloug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rbes.ru/biznes/403037-rossiyskaya-promyshlennost-uskorila-padenie-v-mae" TargetMode="External"/><Relationship Id="rId11" Type="http://schemas.openxmlformats.org/officeDocument/2006/relationships/hyperlink" Target="https://ec.europa.eu/jrc/sites/jrcsh/files/202005_future_of_transport_covid_sfp.brief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oomberg.com/news/articles/2020-04-24/transport-for-london-to-place-a-quarter-of-its-staff-on-furlough" TargetMode="External"/><Relationship Id="rId10" Type="http://schemas.openxmlformats.org/officeDocument/2006/relationships/hyperlink" Target="https://www.kommersant.ru/doc/43208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f-oecd.org/sites/default/files/global-freight-covid-19.pdf" TargetMode="External"/><Relationship Id="rId14" Type="http://schemas.openxmlformats.org/officeDocument/2006/relationships/hyperlink" Target="https://tiap.ru/news/ekonomika/vmesto-passazhirov-rzhd-povezyet-gruzy/?sphrase_id=44227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Сильно</a:t>
            </a:r>
            <a:r>
              <a:rPr lang="ru-RU" baseline="0"/>
              <a:t> пострадали от кризиса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Автотранспортные средства</c:v>
                </c:pt>
                <c:pt idx="1">
                  <c:v>прочих транспортные средства</c:v>
                </c:pt>
                <c:pt idx="2">
                  <c:v>Бытовые приборы</c:v>
                </c:pt>
                <c:pt idx="3">
                  <c:v>Мебель</c:v>
                </c:pt>
                <c:pt idx="4">
                  <c:v>Ювелирные изделия</c:v>
                </c:pt>
                <c:pt idx="5">
                  <c:v>Спортивные товары</c:v>
                </c:pt>
                <c:pt idx="6">
                  <c:v>Кожи и изделий из кожи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39.799999999999997</c:v>
                </c:pt>
                <c:pt idx="1">
                  <c:v>61.4</c:v>
                </c:pt>
                <c:pt idx="2">
                  <c:v>30.5</c:v>
                </c:pt>
                <c:pt idx="3">
                  <c:v>64</c:v>
                </c:pt>
                <c:pt idx="4">
                  <c:v>23.6</c:v>
                </c:pt>
                <c:pt idx="5">
                  <c:v>73.599999999999994</c:v>
                </c:pt>
                <c:pt idx="6">
                  <c:v>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C-4AB5-82C9-2CA3AD2C88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Автотранспортные средства</c:v>
                </c:pt>
                <c:pt idx="1">
                  <c:v>прочих транспортные средства</c:v>
                </c:pt>
                <c:pt idx="2">
                  <c:v>Бытовые приборы</c:v>
                </c:pt>
                <c:pt idx="3">
                  <c:v>Мебель</c:v>
                </c:pt>
                <c:pt idx="4">
                  <c:v>Ювелирные изделия</c:v>
                </c:pt>
                <c:pt idx="5">
                  <c:v>Спортивные товары</c:v>
                </c:pt>
                <c:pt idx="6">
                  <c:v>Кожи и изделий из кожи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57.8</c:v>
                </c:pt>
                <c:pt idx="1">
                  <c:v>73.599999999999994</c:v>
                </c:pt>
                <c:pt idx="2">
                  <c:v>74.900000000000006</c:v>
                </c:pt>
                <c:pt idx="3">
                  <c:v>82.4</c:v>
                </c:pt>
                <c:pt idx="4">
                  <c:v>35.6</c:v>
                </c:pt>
                <c:pt idx="5">
                  <c:v>75.3</c:v>
                </c:pt>
                <c:pt idx="6">
                  <c:v>64.900000000000006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DC-4AB5-82C9-2CA3AD2C88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15423168"/>
        <c:axId val="615420216"/>
      </c:barChart>
      <c:catAx>
        <c:axId val="615423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420216"/>
        <c:crosses val="autoZero"/>
        <c:auto val="1"/>
        <c:lblAlgn val="ctr"/>
        <c:lblOffset val="100"/>
        <c:noMultiLvlLbl val="0"/>
      </c:catAx>
      <c:valAx>
        <c:axId val="615420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54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Умеренно</a:t>
            </a:r>
            <a:r>
              <a:rPr lang="ru-RU" baseline="0"/>
              <a:t> пострадали от кризиса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68307086614173"/>
          <c:y val="0.17205712189202158"/>
          <c:w val="0.85785396617089527"/>
          <c:h val="0.34744754856987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Деревообработка</c:v>
                </c:pt>
                <c:pt idx="1">
                  <c:v>Полиграфическая деятельность</c:v>
                </c:pt>
                <c:pt idx="2">
                  <c:v>Резиновые и пластмассовые изделия</c:v>
                </c:pt>
                <c:pt idx="3">
                  <c:v>Стройматериалы и стекло</c:v>
                </c:pt>
                <c:pt idx="4">
                  <c:v>Металлургия</c:v>
                </c:pt>
                <c:pt idx="5">
                  <c:v>Электрическое оборудование</c:v>
                </c:pt>
                <c:pt idx="6">
                  <c:v>Электронные и оптические изделия</c:v>
                </c:pt>
                <c:pt idx="7">
                  <c:v>Машины и оборудования</c:v>
                </c:pt>
                <c:pt idx="8">
                  <c:v>Текстильные изделия</c:v>
                </c:pt>
                <c:pt idx="9">
                  <c:v>Одежда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81.099999999999994</c:v>
                </c:pt>
                <c:pt idx="1">
                  <c:v>86.8</c:v>
                </c:pt>
                <c:pt idx="2">
                  <c:v>88.8</c:v>
                </c:pt>
                <c:pt idx="3">
                  <c:v>86.3</c:v>
                </c:pt>
                <c:pt idx="4">
                  <c:v>87.1</c:v>
                </c:pt>
                <c:pt idx="5">
                  <c:v>71.2</c:v>
                </c:pt>
                <c:pt idx="6">
                  <c:v>73.3</c:v>
                </c:pt>
                <c:pt idx="7">
                  <c:v>88</c:v>
                </c:pt>
                <c:pt idx="8">
                  <c:v>95</c:v>
                </c:pt>
                <c:pt idx="9">
                  <c:v>72.400000000000006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BF-4597-A9E3-DD3C51C55B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Деревообработка</c:v>
                </c:pt>
                <c:pt idx="1">
                  <c:v>Полиграфическая деятельность</c:v>
                </c:pt>
                <c:pt idx="2">
                  <c:v>Резиновые и пластмассовые изделия</c:v>
                </c:pt>
                <c:pt idx="3">
                  <c:v>Стройматериалы и стекло</c:v>
                </c:pt>
                <c:pt idx="4">
                  <c:v>Металлургия</c:v>
                </c:pt>
                <c:pt idx="5">
                  <c:v>Электрическое оборудование</c:v>
                </c:pt>
                <c:pt idx="6">
                  <c:v>Электронные и оптические изделия</c:v>
                </c:pt>
                <c:pt idx="7">
                  <c:v>Машины и оборудования</c:v>
                </c:pt>
                <c:pt idx="8">
                  <c:v>Текстильные изделия</c:v>
                </c:pt>
                <c:pt idx="9">
                  <c:v>Одежда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86</c:v>
                </c:pt>
                <c:pt idx="1">
                  <c:v>84.5</c:v>
                </c:pt>
                <c:pt idx="2">
                  <c:v>92.8</c:v>
                </c:pt>
                <c:pt idx="3">
                  <c:v>90.6</c:v>
                </c:pt>
                <c:pt idx="4">
                  <c:v>92.2</c:v>
                </c:pt>
                <c:pt idx="5">
                  <c:v>84.4</c:v>
                </c:pt>
                <c:pt idx="6">
                  <c:v>90</c:v>
                </c:pt>
                <c:pt idx="7">
                  <c:v>96.9</c:v>
                </c:pt>
                <c:pt idx="8">
                  <c:v>93.9</c:v>
                </c:pt>
                <c:pt idx="9">
                  <c:v>96.1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BF-4597-A9E3-DD3C51C55B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1948448"/>
        <c:axId val="581952712"/>
      </c:barChart>
      <c:catAx>
        <c:axId val="58194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952712"/>
        <c:crosses val="autoZero"/>
        <c:auto val="1"/>
        <c:lblAlgn val="ctr"/>
        <c:lblOffset val="100"/>
        <c:noMultiLvlLbl val="0"/>
      </c:catAx>
      <c:valAx>
        <c:axId val="58195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8194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2D76-2F30-47F6-8B04-F2027405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</TotalTime>
  <Pages>20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Евстратенко</dc:creator>
  <cp:keywords/>
  <dc:description/>
  <cp:lastModifiedBy>Андрей Евстратенко</cp:lastModifiedBy>
  <cp:revision>1</cp:revision>
  <dcterms:created xsi:type="dcterms:W3CDTF">2021-04-13T22:25:00Z</dcterms:created>
  <dcterms:modified xsi:type="dcterms:W3CDTF">2021-04-19T20:42:00Z</dcterms:modified>
</cp:coreProperties>
</file>