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2" w:rsidRDefault="00960682" w:rsidP="00960682">
      <w:pPr>
        <w:pStyle w:val="a3"/>
        <w:spacing w:before="60" w:after="60"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Киберпреступность</w:t>
      </w:r>
      <w:proofErr w:type="spellEnd"/>
      <w:r>
        <w:rPr>
          <w:b/>
          <w:bCs/>
          <w:sz w:val="28"/>
          <w:szCs w:val="28"/>
        </w:rPr>
        <w:t xml:space="preserve"> в России</w:t>
      </w:r>
      <w:r w:rsidRPr="00C829D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влияние других стран</w:t>
      </w:r>
    </w:p>
    <w:p w:rsidR="00960682" w:rsidRPr="00C829DE" w:rsidRDefault="00960682" w:rsidP="00960682">
      <w:pPr>
        <w:pStyle w:val="a3"/>
        <w:spacing w:before="60" w:after="60" w:line="360" w:lineRule="auto"/>
        <w:jc w:val="both"/>
        <w:rPr>
          <w:rFonts w:hint="eastAsia"/>
          <w:b/>
          <w:bCs/>
          <w:sz w:val="28"/>
          <w:szCs w:val="28"/>
        </w:rPr>
      </w:pPr>
    </w:p>
    <w:p w:rsidR="00E411F9" w:rsidRDefault="00960682" w:rsidP="00960682">
      <w:pPr>
        <w:pStyle w:val="a3"/>
        <w:spacing w:before="60" w:after="6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Pr="00960682">
        <w:rPr>
          <w:sz w:val="28"/>
          <w:szCs w:val="28"/>
          <w:u w:val="single"/>
        </w:rPr>
        <w:t>П</w:t>
      </w:r>
      <w:proofErr w:type="gramEnd"/>
      <w:r w:rsidRPr="00960682">
        <w:rPr>
          <w:sz w:val="28"/>
          <w:szCs w:val="28"/>
          <w:u w:val="single"/>
        </w:rPr>
        <w:t>очему Россия так подвергнута?</w:t>
      </w:r>
    </w:p>
    <w:p w:rsidR="00960682" w:rsidRPr="00AD5DC5" w:rsidRDefault="00960682" w:rsidP="00960682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Обычно полноценное расследование начинается, только если </w:t>
      </w:r>
      <w:proofErr w:type="spellStart"/>
      <w:r w:rsidRPr="00AD5DC5">
        <w:rPr>
          <w:rFonts w:asciiTheme="minorHAnsi" w:hAnsiTheme="minorHAnsi" w:cstheme="minorHAnsi"/>
          <w:color w:val="444444"/>
          <w:sz w:val="22"/>
          <w:szCs w:val="22"/>
        </w:rPr>
        <w:t>кардер</w:t>
      </w:r>
      <w:proofErr w:type="spellEnd"/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 украл значительную сумму средств – более 1000 долларов. Обычно после этого Ф</w:t>
      </w:r>
      <w:r w:rsidRPr="00AD5DC5">
        <w:rPr>
          <w:rFonts w:asciiTheme="minorHAnsi" w:hAnsiTheme="minorHAnsi" w:cstheme="minorHAnsi"/>
          <w:color w:val="444444"/>
          <w:sz w:val="22"/>
          <w:szCs w:val="22"/>
        </w:rPr>
        <w:t>БР</w:t>
      </w:r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 направляет запрос полиции. И в запросе содержатся IP-адреса, имена, адреса отправки и другая информация о потенциальном преступнике.</w:t>
      </w:r>
    </w:p>
    <w:p w:rsidR="00960682" w:rsidRPr="00AD5DC5" w:rsidRDefault="00960682" w:rsidP="00960682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  <w:lang w:val="en-US"/>
        </w:rPr>
      </w:pPr>
      <w:r w:rsidRPr="00AD5DC5">
        <w:rPr>
          <w:rFonts w:asciiTheme="minorHAnsi" w:hAnsiTheme="minorHAnsi" w:cstheme="minorHAnsi"/>
          <w:color w:val="444444"/>
          <w:sz w:val="22"/>
          <w:szCs w:val="22"/>
        </w:rPr>
        <w:t>Для этого </w:t>
      </w:r>
      <w:r w:rsidRPr="00AD5DC5">
        <w:rPr>
          <w:rStyle w:val="a6"/>
          <w:rFonts w:asciiTheme="minorHAnsi" w:eastAsia="Arial Unicode MS" w:hAnsiTheme="minorHAnsi" w:cstheme="minorHAnsi"/>
          <w:b w:val="0"/>
          <w:color w:val="444444"/>
          <w:sz w:val="22"/>
          <w:szCs w:val="22"/>
        </w:rPr>
        <w:t>мошенники</w:t>
      </w:r>
      <w:r w:rsidRPr="00AD5DC5">
        <w:rPr>
          <w:rStyle w:val="a6"/>
          <w:rFonts w:asciiTheme="minorHAnsi" w:eastAsia="Arial Unicode MS" w:hAnsiTheme="minorHAnsi" w:cstheme="minorHAnsi"/>
          <w:b w:val="0"/>
          <w:color w:val="444444"/>
          <w:sz w:val="22"/>
          <w:szCs w:val="22"/>
        </w:rPr>
        <w:t xml:space="preserve"> используют </w:t>
      </w:r>
      <w:r w:rsidRPr="00AD5DC5">
        <w:rPr>
          <w:rStyle w:val="a6"/>
          <w:rFonts w:asciiTheme="minorHAnsi" w:eastAsia="Arial Unicode MS" w:hAnsiTheme="minorHAnsi" w:cstheme="minorHAnsi"/>
          <w:b w:val="0"/>
          <w:color w:val="444444"/>
          <w:sz w:val="22"/>
          <w:szCs w:val="22"/>
        </w:rPr>
        <w:t>“</w:t>
      </w:r>
      <w:proofErr w:type="spellStart"/>
      <w:r w:rsidRPr="00AD5DC5">
        <w:rPr>
          <w:rStyle w:val="a6"/>
          <w:rFonts w:asciiTheme="minorHAnsi" w:eastAsia="Arial Unicode MS" w:hAnsiTheme="minorHAnsi" w:cstheme="minorHAnsi"/>
          <w:b w:val="0"/>
          <w:color w:val="444444"/>
          <w:sz w:val="22"/>
          <w:szCs w:val="22"/>
        </w:rPr>
        <w:t>дропов</w:t>
      </w:r>
      <w:proofErr w:type="spellEnd"/>
      <w:r w:rsidRPr="00AD5DC5">
        <w:rPr>
          <w:rStyle w:val="a6"/>
          <w:rFonts w:asciiTheme="minorHAnsi" w:eastAsia="Arial Unicode MS" w:hAnsiTheme="minorHAnsi" w:cstheme="minorHAnsi"/>
          <w:b w:val="0"/>
          <w:color w:val="444444"/>
          <w:sz w:val="22"/>
          <w:szCs w:val="22"/>
        </w:rPr>
        <w:t>”</w:t>
      </w:r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. Это люди, которые стоят на низшей ступени в цепочке и выполняют самую грязную работу: обналичивают деньги, предоставляют свои данные для получения посылок, отправляют посылки </w:t>
      </w:r>
      <w:proofErr w:type="spellStart"/>
      <w:r w:rsidRPr="00AD5DC5">
        <w:rPr>
          <w:rFonts w:asciiTheme="minorHAnsi" w:hAnsiTheme="minorHAnsi" w:cstheme="minorHAnsi"/>
          <w:color w:val="444444"/>
          <w:sz w:val="22"/>
          <w:szCs w:val="22"/>
        </w:rPr>
        <w:t>кардерам</w:t>
      </w:r>
      <w:proofErr w:type="spellEnd"/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 и т.д.</w:t>
      </w:r>
    </w:p>
    <w:p w:rsidR="00960682" w:rsidRPr="00AD5DC5" w:rsidRDefault="00960682" w:rsidP="00960682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США находится на втором месте по </w:t>
      </w:r>
      <w:proofErr w:type="spellStart"/>
      <w:r w:rsidRPr="00AD5DC5">
        <w:rPr>
          <w:rFonts w:asciiTheme="minorHAnsi" w:hAnsiTheme="minorHAnsi" w:cstheme="minorHAnsi"/>
          <w:color w:val="444444"/>
          <w:sz w:val="22"/>
          <w:szCs w:val="22"/>
        </w:rPr>
        <w:t>киберпреступления</w:t>
      </w:r>
      <w:proofErr w:type="spellEnd"/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 и как ни странно, мошенникам удобнее всего работать с Российские банками и гражданами РФ.</w:t>
      </w:r>
    </w:p>
    <w:p w:rsidR="00960682" w:rsidRPr="00AD5DC5" w:rsidRDefault="00960682" w:rsidP="00960682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D5DC5">
        <w:rPr>
          <w:rFonts w:asciiTheme="minorHAnsi" w:hAnsiTheme="minorHAnsi" w:cstheme="minorHAnsi"/>
          <w:color w:val="444444"/>
          <w:sz w:val="22"/>
          <w:szCs w:val="22"/>
        </w:rPr>
        <w:t>Почему?</w:t>
      </w:r>
    </w:p>
    <w:p w:rsidR="00960682" w:rsidRPr="00AD5DC5" w:rsidRDefault="00960682" w:rsidP="00960682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1) В Европе сложнее устроена система защиты в </w:t>
      </w:r>
      <w:proofErr w:type="gramStart"/>
      <w:r w:rsidRPr="00AD5DC5">
        <w:rPr>
          <w:rFonts w:asciiTheme="minorHAnsi" w:hAnsiTheme="minorHAnsi" w:cstheme="minorHAnsi"/>
          <w:color w:val="444444"/>
          <w:sz w:val="22"/>
          <w:szCs w:val="22"/>
        </w:rPr>
        <w:t>банках</w:t>
      </w:r>
      <w:proofErr w:type="gramEnd"/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 и правительство европейских стран очень плотно сотрудничает с США, в противоположности России.</w:t>
      </w:r>
    </w:p>
    <w:p w:rsidR="00960682" w:rsidRPr="00AD5DC5" w:rsidRDefault="00960682" w:rsidP="00960682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2) В </w:t>
      </w:r>
      <w:proofErr w:type="spellStart"/>
      <w:r w:rsidRPr="00AD5DC5">
        <w:rPr>
          <w:rFonts w:asciiTheme="minorHAnsi" w:hAnsiTheme="minorHAnsi" w:cstheme="minorHAnsi"/>
          <w:color w:val="444444"/>
          <w:sz w:val="22"/>
          <w:szCs w:val="22"/>
        </w:rPr>
        <w:t>даркнете</w:t>
      </w:r>
      <w:proofErr w:type="spellEnd"/>
      <w:r w:rsidRPr="00AD5DC5">
        <w:rPr>
          <w:rFonts w:asciiTheme="minorHAnsi" w:hAnsiTheme="minorHAnsi" w:cstheme="minorHAnsi"/>
          <w:color w:val="444444"/>
          <w:sz w:val="22"/>
          <w:szCs w:val="22"/>
        </w:rPr>
        <w:t xml:space="preserve"> больше карт граждан РФ</w:t>
      </w:r>
    </w:p>
    <w:p w:rsidR="00960682" w:rsidRPr="00AD5DC5" w:rsidRDefault="00960682" w:rsidP="00960682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D5DC5">
        <w:rPr>
          <w:rFonts w:asciiTheme="minorHAnsi" w:hAnsiTheme="minorHAnsi" w:cstheme="minorHAnsi"/>
          <w:color w:val="444444"/>
          <w:sz w:val="22"/>
          <w:szCs w:val="22"/>
        </w:rPr>
        <w:t>3) Зачастую российские сети магазинов халатно относятся на заказы с других континентов и отправляют товар мошенникам, в Европе очень сильно проверяет это софт и в 90% не отправляет на адрес мошенникам.</w:t>
      </w:r>
    </w:p>
    <w:p w:rsidR="00960682" w:rsidRPr="00960682" w:rsidRDefault="00960682" w:rsidP="00960682">
      <w:pPr>
        <w:pStyle w:val="a3"/>
        <w:spacing w:before="60" w:after="60" w:line="360" w:lineRule="auto"/>
        <w:ind w:left="916"/>
        <w:jc w:val="both"/>
        <w:rPr>
          <w:sz w:val="28"/>
          <w:szCs w:val="28"/>
          <w:u w:val="single"/>
        </w:rPr>
      </w:pPr>
    </w:p>
    <w:p w:rsidR="00AD5DC5" w:rsidRDefault="00960682" w:rsidP="00AD5DC5">
      <w:pPr>
        <w:pStyle w:val="a3"/>
        <w:spacing w:before="60" w:after="60" w:line="360" w:lineRule="auto"/>
        <w:rPr>
          <w:sz w:val="28"/>
          <w:szCs w:val="28"/>
          <w:u w:val="single"/>
        </w:rPr>
      </w:pPr>
      <w:r w:rsidRPr="00960682">
        <w:rPr>
          <w:sz w:val="28"/>
          <w:szCs w:val="28"/>
          <w:u w:val="single"/>
        </w:rPr>
        <w:t>2.2 Ситуация в других странах, в том числе от нашей стороны</w:t>
      </w:r>
    </w:p>
    <w:p w:rsidR="00AD5DC5" w:rsidRPr="00AD5DC5" w:rsidRDefault="00AD5DC5" w:rsidP="00AD5DC5">
      <w:pPr>
        <w:pStyle w:val="a3"/>
        <w:spacing w:before="60" w:after="60"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AD5DC5">
        <w:rPr>
          <w:rFonts w:asciiTheme="minorHAnsi" w:hAnsiTheme="minorHAnsi" w:cstheme="minorHAnsi"/>
        </w:rPr>
        <w:t xml:space="preserve">После выявления злоумышленника, ФБР предупреждает магазины и банк, которые были атакованы о преступлении. В интересах ФБР наказать </w:t>
      </w:r>
      <w:proofErr w:type="spellStart"/>
      <w:r w:rsidRPr="00AD5DC5">
        <w:rPr>
          <w:rFonts w:asciiTheme="minorHAnsi" w:hAnsiTheme="minorHAnsi" w:cstheme="minorHAnsi"/>
        </w:rPr>
        <w:t>кардера</w:t>
      </w:r>
      <w:proofErr w:type="spellEnd"/>
      <w:r w:rsidRPr="00AD5DC5">
        <w:rPr>
          <w:rFonts w:asciiTheme="minorHAnsi" w:hAnsiTheme="minorHAnsi" w:cstheme="minorHAnsi"/>
        </w:rPr>
        <w:t xml:space="preserve"> и они вводят иск на арест гражданина другой страны или обращаются в </w:t>
      </w:r>
      <w:proofErr w:type="spellStart"/>
      <w:r w:rsidRPr="00AD5DC5">
        <w:rPr>
          <w:rFonts w:asciiTheme="minorHAnsi" w:hAnsiTheme="minorHAnsi" w:cstheme="minorHAnsi"/>
        </w:rPr>
        <w:t>интерпол</w:t>
      </w:r>
      <w:proofErr w:type="spellEnd"/>
      <w:r w:rsidRPr="00AD5DC5">
        <w:rPr>
          <w:rFonts w:asciiTheme="minorHAnsi" w:hAnsiTheme="minorHAnsi" w:cstheme="minorHAnsi"/>
        </w:rPr>
        <w:t>. После этого происходит задержание органами другой страны</w:t>
      </w:r>
      <w:r w:rsidRPr="00AD5DC5">
        <w:rPr>
          <w:rFonts w:asciiTheme="minorHAnsi" w:hAnsiTheme="minorHAnsi" w:cstheme="minorHAnsi"/>
          <w:lang w:val="en-US"/>
        </w:rPr>
        <w:t>.</w:t>
      </w:r>
      <w:r w:rsidRPr="00AD5DC5">
        <w:rPr>
          <w:rFonts w:asciiTheme="minorHAnsi" w:hAnsiTheme="minorHAnsi" w:cstheme="minorHAnsi"/>
        </w:rPr>
        <w:t xml:space="preserve"> </w:t>
      </w:r>
    </w:p>
    <w:sectPr w:rsidR="00AD5DC5" w:rsidRPr="00AD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E"/>
    <w:rsid w:val="0044643E"/>
    <w:rsid w:val="006615B2"/>
    <w:rsid w:val="00900CA2"/>
    <w:rsid w:val="00960682"/>
    <w:rsid w:val="00A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606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96068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96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0682"/>
    <w:rPr>
      <w:b/>
      <w:bCs/>
    </w:rPr>
  </w:style>
  <w:style w:type="character" w:styleId="a7">
    <w:name w:val="Hyperlink"/>
    <w:basedOn w:val="a0"/>
    <w:uiPriority w:val="99"/>
    <w:semiHidden/>
    <w:unhideWhenUsed/>
    <w:rsid w:val="00960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606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96068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96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0682"/>
    <w:rPr>
      <w:b/>
      <w:bCs/>
    </w:rPr>
  </w:style>
  <w:style w:type="character" w:styleId="a7">
    <w:name w:val="Hyperlink"/>
    <w:basedOn w:val="a0"/>
    <w:uiPriority w:val="99"/>
    <w:semiHidden/>
    <w:unhideWhenUsed/>
    <w:rsid w:val="00960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</dc:creator>
  <cp:keywords/>
  <dc:description/>
  <cp:lastModifiedBy>I VAN</cp:lastModifiedBy>
  <cp:revision>2</cp:revision>
  <dcterms:created xsi:type="dcterms:W3CDTF">2020-04-29T19:06:00Z</dcterms:created>
  <dcterms:modified xsi:type="dcterms:W3CDTF">2020-04-29T19:23:00Z</dcterms:modified>
</cp:coreProperties>
</file>