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D623AB" w14:textId="77777777" w:rsidR="005E7E3D" w:rsidRPr="005E7E3D" w:rsidRDefault="005E7E3D" w:rsidP="005E7E3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5E7E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Департамент образования города Москвы</w:t>
      </w:r>
    </w:p>
    <w:p w14:paraId="302325A6" w14:textId="77777777" w:rsidR="005E7E3D" w:rsidRPr="005E7E3D" w:rsidRDefault="005E7E3D" w:rsidP="005E7E3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E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Государственное бюджетное общеобразовательное учреждение города</w:t>
      </w:r>
    </w:p>
    <w:p w14:paraId="4F681291" w14:textId="77777777" w:rsidR="005E7E3D" w:rsidRPr="005E7E3D" w:rsidRDefault="005E7E3D" w:rsidP="005E7E3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E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Москвы «Школа №1505 «Преображенская»</w:t>
      </w:r>
    </w:p>
    <w:p w14:paraId="669D2688" w14:textId="77777777" w:rsidR="005E7E3D" w:rsidRPr="005E7E3D" w:rsidRDefault="005E7E3D" w:rsidP="005E7E3D">
      <w:pPr>
        <w:shd w:val="clear" w:color="auto" w:fill="FFFFFF" w:themeFill="background1"/>
        <w:spacing w:after="0" w:line="48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E3D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 </w:t>
      </w:r>
    </w:p>
    <w:p w14:paraId="35DC11CA" w14:textId="77777777" w:rsidR="005E7E3D" w:rsidRPr="005E7E3D" w:rsidRDefault="005E7E3D" w:rsidP="005E7E3D">
      <w:pPr>
        <w:shd w:val="clear" w:color="auto" w:fill="FFFFFF" w:themeFill="background1"/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commentRangeStart w:id="1"/>
      <w:commentRangeEnd w:id="1"/>
      <w:r w:rsidRPr="005E7E3D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 </w:t>
      </w:r>
    </w:p>
    <w:p w14:paraId="56A338D0" w14:textId="77777777" w:rsidR="005E7E3D" w:rsidRPr="005E7E3D" w:rsidRDefault="005E7E3D" w:rsidP="005E7E3D">
      <w:pPr>
        <w:shd w:val="clear" w:color="auto" w:fill="FFFFFF" w:themeFill="background1"/>
        <w:spacing w:after="1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E3D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br/>
      </w:r>
      <w:r w:rsidRPr="005E7E3D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br/>
      </w:r>
      <w:r w:rsidRPr="005E7E3D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br/>
      </w:r>
    </w:p>
    <w:p w14:paraId="4EC779E0" w14:textId="77777777" w:rsidR="005E7E3D" w:rsidRPr="005E7E3D" w:rsidRDefault="005E7E3D" w:rsidP="005E7E3D">
      <w:pPr>
        <w:shd w:val="clear" w:color="auto" w:fill="FFFFFF" w:themeFill="background1"/>
        <w:spacing w:before="460" w:after="3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E3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Сравнительный анализ морфологических особенностей тромбоцитов при разных типах клеточной гибели.</w:t>
      </w:r>
    </w:p>
    <w:p w14:paraId="559B58F2" w14:textId="77777777" w:rsidR="005E7E3D" w:rsidRPr="005E7E3D" w:rsidRDefault="005E7E3D" w:rsidP="005E7E3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E3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дипломная работа</w:t>
      </w:r>
    </w:p>
    <w:p w14:paraId="43B01C32" w14:textId="77777777" w:rsidR="005E7E3D" w:rsidRPr="005E7E3D" w:rsidRDefault="005E7E3D" w:rsidP="005E7E3D">
      <w:pPr>
        <w:shd w:val="clear" w:color="auto" w:fill="FFFFFF" w:themeFill="background1"/>
        <w:spacing w:after="1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E3D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br/>
      </w:r>
      <w:r w:rsidRPr="005E7E3D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br/>
      </w:r>
      <w:r w:rsidRPr="005E7E3D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br/>
      </w:r>
    </w:p>
    <w:p w14:paraId="563693A9" w14:textId="77777777" w:rsidR="005E7E3D" w:rsidRPr="005E7E3D" w:rsidRDefault="005E7E3D" w:rsidP="005E7E3D">
      <w:pPr>
        <w:shd w:val="clear" w:color="auto" w:fill="FFFFFF" w:themeFill="background1"/>
        <w:spacing w:after="0" w:line="240" w:lineRule="auto"/>
        <w:ind w:left="-5953" w:hanging="595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E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ВЫПОЛНИЛА</w:t>
      </w:r>
    </w:p>
    <w:p w14:paraId="06CBB103" w14:textId="77777777" w:rsidR="005E7E3D" w:rsidRPr="005E7E3D" w:rsidRDefault="005E7E3D" w:rsidP="005E7E3D">
      <w:pPr>
        <w:shd w:val="clear" w:color="auto" w:fill="FFFFFF" w:themeFill="background1"/>
        <w:spacing w:after="0" w:line="240" w:lineRule="auto"/>
        <w:ind w:left="-5953" w:hanging="595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E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ученик/ца _________10 “В”_____класса</w:t>
      </w:r>
    </w:p>
    <w:p w14:paraId="4F5261CF" w14:textId="77777777" w:rsidR="005E7E3D" w:rsidRPr="005E7E3D" w:rsidRDefault="005E7E3D" w:rsidP="005E7E3D">
      <w:pPr>
        <w:shd w:val="clear" w:color="auto" w:fill="FFFFFF" w:themeFill="background1"/>
        <w:spacing w:after="0" w:line="240" w:lineRule="auto"/>
        <w:ind w:left="-5953" w:hanging="595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E3D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 </w:t>
      </w:r>
    </w:p>
    <w:p w14:paraId="267F1200" w14:textId="77777777" w:rsidR="005E7E3D" w:rsidRPr="005E7E3D" w:rsidRDefault="005E7E3D" w:rsidP="005E7E3D">
      <w:pPr>
        <w:shd w:val="clear" w:color="auto" w:fill="FFFFFF" w:themeFill="background1"/>
        <w:spacing w:after="0" w:line="240" w:lineRule="auto"/>
        <w:ind w:left="-5953" w:hanging="595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E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Поликарпова София Павловна </w:t>
      </w:r>
    </w:p>
    <w:p w14:paraId="73E24EA2" w14:textId="77777777" w:rsidR="005E7E3D" w:rsidRPr="005E7E3D" w:rsidRDefault="005E7E3D" w:rsidP="005E7E3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BEF8560" w14:textId="77777777" w:rsidR="005E7E3D" w:rsidRPr="005E7E3D" w:rsidRDefault="005E7E3D" w:rsidP="005E7E3D">
      <w:pPr>
        <w:shd w:val="clear" w:color="auto" w:fill="FFFFFF" w:themeFill="background1"/>
        <w:spacing w:after="0" w:line="240" w:lineRule="auto"/>
        <w:ind w:left="-5953" w:hanging="595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E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НАУЧНЫЙ РУКОВОДИТЕЛЬ</w:t>
      </w:r>
    </w:p>
    <w:p w14:paraId="3EDC9CB3" w14:textId="77777777" w:rsidR="005E7E3D" w:rsidRPr="005E7E3D" w:rsidRDefault="005E7E3D" w:rsidP="005E7E3D">
      <w:pPr>
        <w:shd w:val="clear" w:color="auto" w:fill="FFFFFF" w:themeFill="background1"/>
        <w:spacing w:after="0" w:line="480" w:lineRule="auto"/>
        <w:ind w:left="-5953" w:hanging="595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E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Подоплелова Надежда Александровна</w:t>
      </w:r>
    </w:p>
    <w:p w14:paraId="30745D4A" w14:textId="77777777" w:rsidR="005E7E3D" w:rsidRPr="005E7E3D" w:rsidRDefault="005E7E3D" w:rsidP="005E7E3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B2BA6B0" w14:textId="77777777" w:rsidR="005E7E3D" w:rsidRPr="005E7E3D" w:rsidRDefault="005E7E3D" w:rsidP="005E7E3D">
      <w:pPr>
        <w:shd w:val="clear" w:color="auto" w:fill="FFFFFF" w:themeFill="background1"/>
        <w:spacing w:after="0" w:line="48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E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РЕЦЕНЗЕНТ</w:t>
      </w:r>
    </w:p>
    <w:p w14:paraId="54A6A0BA" w14:textId="77777777" w:rsidR="005E7E3D" w:rsidRPr="005E7E3D" w:rsidRDefault="00830909" w:rsidP="005E7E3D">
      <w:pPr>
        <w:shd w:val="clear" w:color="auto" w:fill="FFFFFF" w:themeFill="background1"/>
        <w:spacing w:after="0" w:line="240" w:lineRule="auto"/>
        <w:ind w:left="-5953" w:hanging="595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 Ольга Ильинична</w:t>
      </w:r>
    </w:p>
    <w:p w14:paraId="1770E3E7" w14:textId="77777777" w:rsidR="005E7E3D" w:rsidRPr="005E7E3D" w:rsidRDefault="005E7E3D" w:rsidP="005E7E3D">
      <w:pPr>
        <w:shd w:val="clear" w:color="auto" w:fill="FFFFFF" w:themeFill="background1"/>
        <w:spacing w:after="1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E3D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br/>
      </w:r>
      <w:r w:rsidRPr="005E7E3D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br/>
      </w:r>
      <w:r w:rsidRPr="005E7E3D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br/>
      </w:r>
      <w:r w:rsidRPr="005E7E3D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br/>
      </w:r>
    </w:p>
    <w:p w14:paraId="60E3D0B6" w14:textId="77777777" w:rsidR="005E7E3D" w:rsidRPr="005E7E3D" w:rsidRDefault="005E7E3D" w:rsidP="005E7E3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ECAAE03" w14:textId="77777777" w:rsidR="005E7E3D" w:rsidRPr="005E7E3D" w:rsidRDefault="005E7E3D" w:rsidP="005E7E3D">
      <w:pPr>
        <w:shd w:val="clear" w:color="auto" w:fill="FFFFFF" w:themeFill="background1"/>
        <w:spacing w:after="0" w:line="48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E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Москва, 2019/2020 г.</w:t>
      </w:r>
    </w:p>
    <w:p w14:paraId="60825F09" w14:textId="77777777" w:rsidR="005E7E3D" w:rsidRPr="005E7E3D" w:rsidRDefault="005E7E3D" w:rsidP="005E7E3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484D415" w14:textId="77777777" w:rsidR="005E7E3D" w:rsidRDefault="005E7E3D" w:rsidP="005E7E3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76C8EE1C" w14:textId="77777777" w:rsidR="005E7E3D" w:rsidRDefault="005E7E3D" w:rsidP="005E7E3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1563A920" w14:textId="77777777" w:rsidR="005E7E3D" w:rsidRDefault="005E7E3D" w:rsidP="005E7E3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2B5BFB55" w14:textId="77777777" w:rsidR="005E7E3D" w:rsidRDefault="005E7E3D" w:rsidP="005E7E3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02C5A308" w14:textId="77777777" w:rsidR="005E7E3D" w:rsidRPr="005E7E3D" w:rsidRDefault="005E7E3D" w:rsidP="005E7E3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E3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СОДЕРЖАНИЕ</w:t>
      </w:r>
    </w:p>
    <w:p w14:paraId="730C1164" w14:textId="77777777" w:rsidR="005E7E3D" w:rsidRPr="005E7E3D" w:rsidRDefault="005E7E3D" w:rsidP="005E7E3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21"/>
        <w:gridCol w:w="456"/>
      </w:tblGrid>
      <w:tr w:rsidR="005E7E3D" w:rsidRPr="005E7E3D" w14:paraId="4FE7963D" w14:textId="77777777" w:rsidTr="005E7E3D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041EF8" w14:textId="77777777" w:rsidR="005E7E3D" w:rsidRPr="005E7E3D" w:rsidRDefault="005E7E3D" w:rsidP="005E7E3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E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ВВЕДЕНИЕ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24E165" w14:textId="77777777" w:rsidR="005E7E3D" w:rsidRPr="005E7E3D" w:rsidRDefault="00D954CA" w:rsidP="005E7E3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5E7E3D" w:rsidRPr="005E7E3D" w14:paraId="28568BC2" w14:textId="77777777" w:rsidTr="005E7E3D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7B84FF" w14:textId="77777777" w:rsidR="005E7E3D" w:rsidRPr="005E7E3D" w:rsidRDefault="005E7E3D" w:rsidP="005E7E3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E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ГЛАВА 1. </w:t>
            </w:r>
            <w:r w:rsidRPr="00267D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Литературный обзор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A9CE27" w14:textId="77777777" w:rsidR="005E7E3D" w:rsidRPr="005E7E3D" w:rsidRDefault="00D954CA" w:rsidP="005E7E3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5E7E3D" w:rsidRPr="005E7E3D" w14:paraId="4F1E1A36" w14:textId="77777777" w:rsidTr="005E7E3D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3C56F0" w14:textId="77777777" w:rsidR="005E7E3D" w:rsidRPr="005E7E3D" w:rsidRDefault="005E7E3D" w:rsidP="005E7E3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E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1.1. Строение тромбоцита 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DFF745" w14:textId="77777777" w:rsidR="005E7E3D" w:rsidRPr="005E7E3D" w:rsidRDefault="00D954CA" w:rsidP="005E7E3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5E7E3D" w:rsidRPr="005E7E3D" w14:paraId="76C81E54" w14:textId="77777777" w:rsidTr="005E7E3D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E0651B" w14:textId="77777777" w:rsidR="005E7E3D" w:rsidRPr="005E7E3D" w:rsidRDefault="005E7E3D" w:rsidP="005E7E3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E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1.2. Активация тромбоцита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938E55" w14:textId="77777777" w:rsidR="005E7E3D" w:rsidRPr="005E7E3D" w:rsidRDefault="00D954CA" w:rsidP="005E7E3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5E7E3D" w:rsidRPr="005E7E3D" w14:paraId="1AC1579C" w14:textId="77777777" w:rsidTr="005E7E3D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407958" w14:textId="77777777" w:rsidR="005E7E3D" w:rsidRPr="005E7E3D" w:rsidRDefault="005E7E3D" w:rsidP="005E7E3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E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1.3. Адгезия и агрегация. Формирование тромба.</w:t>
            </w:r>
          </w:p>
          <w:p w14:paraId="227C167D" w14:textId="77777777" w:rsidR="005E7E3D" w:rsidRPr="005E7E3D" w:rsidRDefault="005E7E3D" w:rsidP="005E7E3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E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1.4.Некроз и апоптоз 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777415" w14:textId="77777777" w:rsidR="005E7E3D" w:rsidRDefault="00D954CA" w:rsidP="005E7E3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14:paraId="3AAD05B9" w14:textId="77777777" w:rsidR="00D954CA" w:rsidRPr="005E7E3D" w:rsidRDefault="00D954CA" w:rsidP="005E7E3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5E7E3D" w:rsidRPr="005E7E3D" w14:paraId="54858E2D" w14:textId="77777777" w:rsidTr="005E7E3D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4AC781" w14:textId="77777777" w:rsidR="005E7E3D" w:rsidRPr="00267DC8" w:rsidRDefault="005E7E3D" w:rsidP="00267DC8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67D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ГЛАВА 2. Исследование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D44C71" w14:textId="77777777" w:rsidR="005E7E3D" w:rsidRPr="005E7E3D" w:rsidRDefault="00D954CA" w:rsidP="005E7E3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E7E3D" w:rsidRPr="005E7E3D" w14:paraId="0153C790" w14:textId="77777777" w:rsidTr="005E7E3D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AC2965" w14:textId="77777777" w:rsidR="005E7E3D" w:rsidRPr="005E7E3D" w:rsidRDefault="005E7E3D" w:rsidP="005E7E3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E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2.1. Материалы и методы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BCC163" w14:textId="77777777" w:rsidR="005E7E3D" w:rsidRPr="005E7E3D" w:rsidRDefault="00D954CA" w:rsidP="005E7E3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E7E3D" w:rsidRPr="005E7E3D" w14:paraId="63BD48ED" w14:textId="77777777" w:rsidTr="005E7E3D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1B9590" w14:textId="77777777" w:rsidR="005E7E3D" w:rsidRPr="005E7E3D" w:rsidRDefault="005E7E3D" w:rsidP="005E7E3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E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2.2. Результаты и обсуждение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457C45" w14:textId="77777777" w:rsidR="005E7E3D" w:rsidRPr="005E7E3D" w:rsidRDefault="00D954CA" w:rsidP="005E7E3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5E7E3D" w:rsidRPr="005E7E3D" w14:paraId="3F4630E7" w14:textId="77777777" w:rsidTr="005E7E3D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A38F3A" w14:textId="77777777" w:rsidR="005E7E3D" w:rsidRPr="005E7E3D" w:rsidRDefault="005E7E3D" w:rsidP="005E7E3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E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2.3. Выводы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BA89D2" w14:textId="77777777" w:rsidR="005E7E3D" w:rsidRPr="005E7E3D" w:rsidRDefault="00D954CA" w:rsidP="005E7E3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</w:tr>
      <w:tr w:rsidR="005E7E3D" w:rsidRPr="005E7E3D" w14:paraId="4DA2A6E4" w14:textId="77777777" w:rsidTr="005E7E3D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CEF240" w14:textId="77777777" w:rsidR="005E7E3D" w:rsidRPr="005E7E3D" w:rsidRDefault="005E7E3D" w:rsidP="005E7E3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E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ЗАКЛЮЧЕНИЕ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303D0B" w14:textId="77777777" w:rsidR="005E7E3D" w:rsidRPr="005E7E3D" w:rsidRDefault="00D954CA" w:rsidP="005E7E3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</w:tr>
      <w:tr w:rsidR="005E7E3D" w:rsidRPr="005E7E3D" w14:paraId="07548F18" w14:textId="77777777" w:rsidTr="005E7E3D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E945C7" w14:textId="77777777" w:rsidR="005E7E3D" w:rsidRPr="005E7E3D" w:rsidRDefault="005E7E3D" w:rsidP="005E7E3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E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СПИСОК ЛИТЕРАТУРЫ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26D209" w14:textId="77777777" w:rsidR="005E7E3D" w:rsidRPr="005E7E3D" w:rsidRDefault="00D954CA" w:rsidP="005E7E3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</w:tr>
    </w:tbl>
    <w:p w14:paraId="52024DCE" w14:textId="77777777" w:rsidR="005E7E3D" w:rsidRDefault="005E7E3D" w:rsidP="005E7E3D">
      <w:pPr>
        <w:shd w:val="clear" w:color="auto" w:fill="FFFFFF" w:themeFill="background1"/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D6FB99E" w14:textId="77777777" w:rsidR="005E7E3D" w:rsidRDefault="005E7E3D" w:rsidP="005E7E3D">
      <w:pPr>
        <w:shd w:val="clear" w:color="auto" w:fill="FFFFFF" w:themeFill="background1"/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230BDD1" w14:textId="77777777" w:rsidR="005E7E3D" w:rsidRDefault="005E7E3D" w:rsidP="005E7E3D">
      <w:pPr>
        <w:shd w:val="clear" w:color="auto" w:fill="FFFFFF" w:themeFill="background1"/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2EE9F1E" w14:textId="77777777" w:rsidR="005E7E3D" w:rsidRDefault="005E7E3D" w:rsidP="005E7E3D">
      <w:pPr>
        <w:shd w:val="clear" w:color="auto" w:fill="FFFFFF" w:themeFill="background1"/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75B117A" w14:textId="77777777" w:rsidR="005E7E3D" w:rsidRDefault="005E7E3D" w:rsidP="005E7E3D">
      <w:pPr>
        <w:shd w:val="clear" w:color="auto" w:fill="FFFFFF" w:themeFill="background1"/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BBA3C0E" w14:textId="77777777" w:rsidR="005E7E3D" w:rsidRDefault="005E7E3D" w:rsidP="005E7E3D">
      <w:pPr>
        <w:shd w:val="clear" w:color="auto" w:fill="FFFFFF" w:themeFill="background1"/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29EAA8B" w14:textId="77777777" w:rsidR="005E7E3D" w:rsidRDefault="005E7E3D" w:rsidP="005E7E3D">
      <w:pPr>
        <w:shd w:val="clear" w:color="auto" w:fill="FFFFFF" w:themeFill="background1"/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C017EF2" w14:textId="77777777" w:rsidR="005E7E3D" w:rsidRDefault="005E7E3D" w:rsidP="005E7E3D">
      <w:pPr>
        <w:shd w:val="clear" w:color="auto" w:fill="FFFFFF" w:themeFill="background1"/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06FEBD8" w14:textId="77777777" w:rsidR="005E7E3D" w:rsidRDefault="005E7E3D" w:rsidP="005E7E3D">
      <w:pPr>
        <w:shd w:val="clear" w:color="auto" w:fill="FFFFFF" w:themeFill="background1"/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0B7A6D2" w14:textId="77777777" w:rsidR="005E7E3D" w:rsidRDefault="005E7E3D" w:rsidP="005E7E3D">
      <w:pPr>
        <w:shd w:val="clear" w:color="auto" w:fill="FFFFFF" w:themeFill="background1"/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08788BF" w14:textId="77777777" w:rsidR="005E7E3D" w:rsidRDefault="005E7E3D" w:rsidP="005E7E3D">
      <w:pPr>
        <w:shd w:val="clear" w:color="auto" w:fill="FFFFFF" w:themeFill="background1"/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A960C03" w14:textId="77777777" w:rsidR="005E7E3D" w:rsidRDefault="005E7E3D" w:rsidP="005E7E3D">
      <w:pPr>
        <w:shd w:val="clear" w:color="auto" w:fill="FFFFFF" w:themeFill="background1"/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957960D" w14:textId="77777777" w:rsidR="005E7E3D" w:rsidRDefault="005E7E3D" w:rsidP="005E7E3D">
      <w:pPr>
        <w:shd w:val="clear" w:color="auto" w:fill="FFFFFF" w:themeFill="background1"/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02424BA" w14:textId="77777777" w:rsidR="005E7E3D" w:rsidRDefault="005E7E3D" w:rsidP="005E7E3D">
      <w:pPr>
        <w:shd w:val="clear" w:color="auto" w:fill="FFFFFF" w:themeFill="background1"/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5A1A94C" w14:textId="77777777" w:rsidR="005E7E3D" w:rsidRDefault="005E7E3D" w:rsidP="005E7E3D">
      <w:pPr>
        <w:shd w:val="clear" w:color="auto" w:fill="FFFFFF" w:themeFill="background1"/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5E88528" w14:textId="77777777" w:rsidR="005E7E3D" w:rsidRDefault="005E7E3D" w:rsidP="005E7E3D">
      <w:pPr>
        <w:shd w:val="clear" w:color="auto" w:fill="FFFFFF" w:themeFill="background1"/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4490863" w14:textId="77777777" w:rsidR="005E7E3D" w:rsidRDefault="005E7E3D" w:rsidP="005E7E3D">
      <w:pPr>
        <w:shd w:val="clear" w:color="auto" w:fill="FFFFFF" w:themeFill="background1"/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0D3A21B" w14:textId="77777777" w:rsidR="005E7E3D" w:rsidRDefault="005E7E3D" w:rsidP="005E7E3D">
      <w:pPr>
        <w:shd w:val="clear" w:color="auto" w:fill="FFFFFF" w:themeFill="background1"/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1FEC9C4" w14:textId="77777777" w:rsidR="005E7E3D" w:rsidRDefault="005E7E3D" w:rsidP="005E7E3D">
      <w:pPr>
        <w:shd w:val="clear" w:color="auto" w:fill="FFFFFF" w:themeFill="background1"/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68F2385" w14:textId="77777777" w:rsidR="005E7E3D" w:rsidRDefault="005E7E3D" w:rsidP="005E7E3D">
      <w:pPr>
        <w:shd w:val="clear" w:color="auto" w:fill="FFFFFF" w:themeFill="background1"/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C526B74" w14:textId="77777777" w:rsidR="005E7E3D" w:rsidRDefault="005E7E3D" w:rsidP="005E7E3D">
      <w:pPr>
        <w:shd w:val="clear" w:color="auto" w:fill="FFFFFF" w:themeFill="background1"/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0F0F537" w14:textId="77777777" w:rsidR="005E7E3D" w:rsidRDefault="005E7E3D" w:rsidP="005E7E3D">
      <w:pPr>
        <w:shd w:val="clear" w:color="auto" w:fill="FFFFFF" w:themeFill="background1"/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6FC2209" w14:textId="77777777" w:rsidR="005E7E3D" w:rsidRDefault="005E7E3D" w:rsidP="005E7E3D">
      <w:pPr>
        <w:shd w:val="clear" w:color="auto" w:fill="FFFFFF" w:themeFill="background1"/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1B2920E" w14:textId="77777777" w:rsidR="005E7E3D" w:rsidRPr="005E7E3D" w:rsidRDefault="005E7E3D" w:rsidP="005E7E3D">
      <w:pPr>
        <w:shd w:val="clear" w:color="auto" w:fill="FFFFFF" w:themeFill="background1"/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A99F44F" w14:textId="77777777" w:rsidR="005E7E3D" w:rsidRPr="005E7E3D" w:rsidRDefault="005E7E3D" w:rsidP="005E7E3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F3E50A5" w14:textId="77777777" w:rsidR="005E7E3D" w:rsidRPr="005E7E3D" w:rsidRDefault="005E7E3D" w:rsidP="00040344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E3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ВВЕДЕНИЕ</w:t>
      </w:r>
    </w:p>
    <w:p w14:paraId="64A88A87" w14:textId="2F6BAD52" w:rsidR="005E7E3D" w:rsidRPr="005E7E3D" w:rsidRDefault="005E7E3D" w:rsidP="00040344">
      <w:pPr>
        <w:shd w:val="clear" w:color="auto" w:fill="FFFFFF" w:themeFill="background1"/>
        <w:spacing w:before="240" w:after="24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Существуют разные типы клеточной гибели: апоптоз и некроз. Апоптоз</w:t>
      </w:r>
      <w:r w:rsidR="000403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</w:t>
      </w:r>
      <w:r w:rsidRPr="005E7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это регулируемый процесс программируемой клеточной гибели, в результате которого клетка распадается на отдельные апоптотические тельца, ограниченные плазматической мембрано</w:t>
      </w:r>
      <w:r w:rsidRPr="005E7E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й. Второй по распространенности тип клеточной гибели - это некроз. Некроз характеризуется быстрым разбуханием клеток, разрывом плазматической мембраны и повреждением органелл. Несмотря на то, что тромбоциты - это безъядерные клетки, образованные от мегакариоцитов, для них также характерны эти два вида клеточной гибели, но при разных физиологических условиях. Физиологическая гибель тромбоцитов в организме происходит в двух основных случаях: при удалении клеток из кровотока из-за гибели в процессе старения, либо в процессе сверхактивации при формировании тромба. Кроме того, апоптоз может наблю</w:t>
      </w:r>
      <w:r w:rsidRPr="005E7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даться у клеток в тромбоконцентратах при хранении или у пациентов при химиотерапии</w:t>
      </w:r>
    </w:p>
    <w:p w14:paraId="30D74CEA" w14:textId="77777777" w:rsidR="005E7E3D" w:rsidRPr="005E7E3D" w:rsidRDefault="005E7E3D" w:rsidP="00040344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Проблема</w:t>
      </w:r>
    </w:p>
    <w:p w14:paraId="4EAE67C0" w14:textId="5314A0BA" w:rsidR="005E7E3D" w:rsidRPr="005E7E3D" w:rsidRDefault="005E7E3D" w:rsidP="00040344">
      <w:pPr>
        <w:shd w:val="clear" w:color="auto" w:fill="FFFFFF" w:themeFill="background1"/>
        <w:spacing w:before="240" w:after="24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Механизмы клеточной гибели </w:t>
      </w:r>
      <w:r w:rsidR="009124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тромбоцитов </w:t>
      </w:r>
      <w:r w:rsidRPr="005E7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 конца не ясны. Несмотря на то, что изучением некроза и апоптоза занимаются уже более 30 лет до сих пор не определено точно, какой вид клеточной гибели относится к тромбоцитам. </w:t>
      </w:r>
    </w:p>
    <w:p w14:paraId="13CF1A2D" w14:textId="77777777" w:rsidR="005E7E3D" w:rsidRPr="005E7E3D" w:rsidRDefault="005E7E3D" w:rsidP="00040344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Актуальность</w:t>
      </w:r>
    </w:p>
    <w:p w14:paraId="0B2BF9A2" w14:textId="77777777" w:rsidR="005E7E3D" w:rsidRPr="005E7E3D" w:rsidRDefault="005E7E3D" w:rsidP="00040344">
      <w:pPr>
        <w:shd w:val="clear" w:color="auto" w:fill="FFFFFF" w:themeFill="background1"/>
        <w:spacing w:before="240" w:after="24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Важно понимать механизм клеточной гибели и то, что происходит в тромбе во время его образования. </w:t>
      </w:r>
    </w:p>
    <w:p w14:paraId="311461B1" w14:textId="77777777" w:rsidR="005E7E3D" w:rsidRPr="005E7E3D" w:rsidRDefault="005E7E3D" w:rsidP="00040344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может понадобиться для:</w:t>
      </w:r>
    </w:p>
    <w:p w14:paraId="75F492B9" w14:textId="77777777" w:rsidR="005E7E3D" w:rsidRPr="005E7E3D" w:rsidRDefault="005E7E3D" w:rsidP="00040344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разработки лекарств против тромбоза.</w:t>
      </w:r>
    </w:p>
    <w:p w14:paraId="42ADB1BA" w14:textId="77777777" w:rsidR="005E7E3D" w:rsidRPr="005E7E3D" w:rsidRDefault="005E7E3D" w:rsidP="00040344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разработки лекарств для улучшения свертывания крови</w:t>
      </w:r>
    </w:p>
    <w:p w14:paraId="1C88036A" w14:textId="77777777" w:rsidR="005E7E3D" w:rsidRPr="005E7E3D" w:rsidRDefault="005E7E3D" w:rsidP="00040344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увеличения срока хранения тромбоцитов в тромбоконцентрате</w:t>
      </w:r>
    </w:p>
    <w:p w14:paraId="28F7C0FE" w14:textId="77777777" w:rsidR="005E7E3D" w:rsidRPr="005E7E3D" w:rsidRDefault="005E7E3D" w:rsidP="00040344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уменьшения количества погибших тромбоцитов при использовании химиотерапии.</w:t>
      </w:r>
    </w:p>
    <w:p w14:paraId="43B38EB0" w14:textId="77777777" w:rsidR="005E7E3D" w:rsidRPr="005E7E3D" w:rsidRDefault="005E7E3D" w:rsidP="00040344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основании изложенного была сформулирована цель работы - сравнить внешний вид тромбоцитов, которые погибли с помощью некроза или апоптоза.</w:t>
      </w:r>
    </w:p>
    <w:p w14:paraId="5A75DB8A" w14:textId="77777777" w:rsidR="005E7E3D" w:rsidRPr="005E7E3D" w:rsidRDefault="005E7E3D" w:rsidP="00040344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67422A8" w14:textId="77777777" w:rsidR="005E7E3D" w:rsidRPr="005E7E3D" w:rsidRDefault="005E7E3D" w:rsidP="00040344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достижения этой цели были поставлены следующие задачи:</w:t>
      </w:r>
    </w:p>
    <w:p w14:paraId="60628BF4" w14:textId="77777777" w:rsidR="005E7E3D" w:rsidRPr="005E7E3D" w:rsidRDefault="005E7E3D" w:rsidP="00040344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Научиться выделять тромбоциты из крови здорового донора</w:t>
      </w:r>
    </w:p>
    <w:p w14:paraId="3F9FF279" w14:textId="77777777" w:rsidR="005E7E3D" w:rsidRPr="005E7E3D" w:rsidRDefault="005E7E3D" w:rsidP="00040344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Научиться получать тромбоциты, погибшие с помощью некроза и апоптоза</w:t>
      </w:r>
    </w:p>
    <w:p w14:paraId="7625D5D5" w14:textId="77777777" w:rsidR="005E7E3D" w:rsidRPr="005E7E3D" w:rsidRDefault="005E7E3D" w:rsidP="00040344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Сравнить внешний вид тромбоцитов, которые погибли с помощью некроза от внешнего вида тромбоцитов, которые погибли с помощью апоптоза</w:t>
      </w:r>
    </w:p>
    <w:p w14:paraId="24895054" w14:textId="77777777" w:rsidR="005E7E3D" w:rsidRPr="005E7E3D" w:rsidRDefault="005E7E3D" w:rsidP="00040344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Рабочая гипотеза: Тромбоциты, которые погибли с помощью апоптоза отличаются от тромбоцитов, которые погибли с помощью некроза или нет.</w:t>
      </w:r>
    </w:p>
    <w:p w14:paraId="42DB7B69" w14:textId="77777777" w:rsidR="005E7E3D" w:rsidRPr="005E7E3D" w:rsidRDefault="005E7E3D" w:rsidP="005E7E3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91A3D43" w14:textId="77777777" w:rsidR="005E7E3D" w:rsidRPr="005E7E3D" w:rsidRDefault="005E7E3D" w:rsidP="005E7E3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E3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Глава 1.  </w:t>
      </w:r>
    </w:p>
    <w:p w14:paraId="7EAD3689" w14:textId="77777777" w:rsidR="005E7E3D" w:rsidRPr="005E7E3D" w:rsidRDefault="005E7E3D" w:rsidP="005E7E3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E3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1.1. Строение тромбоцита</w:t>
      </w:r>
    </w:p>
    <w:p w14:paraId="56122812" w14:textId="38B14EE0" w:rsidR="005E7E3D" w:rsidRPr="005E7E3D" w:rsidRDefault="005E7E3D" w:rsidP="00040344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Тромбоциты (от греческого</w:t>
      </w:r>
      <w:r w:rsidRPr="005E7E3D"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  <w:lang w:eastAsia="ru-RU"/>
        </w:rPr>
        <w:t xml:space="preserve"> </w:t>
      </w:r>
      <w:r w:rsidRPr="005E7E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θρόμβος, сгусток и κύτος, клетка)</w:t>
      </w:r>
      <w:r w:rsidR="0095394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5E7E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- </w:t>
      </w:r>
      <w:r w:rsidR="0095394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</w:t>
      </w:r>
      <w:r w:rsidRPr="005E7E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пециализированные безъядерные клетки крови, имеющие форму диска. </w:t>
      </w:r>
      <w:r w:rsidR="0091246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среднем, д</w:t>
      </w:r>
      <w:r w:rsidRPr="005E7E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иаметр тромбоцита равен 3 мкм, а толщина </w:t>
      </w:r>
      <w:r w:rsidR="000403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около </w:t>
      </w:r>
      <w:r w:rsidRPr="005E7E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0.5 мкм. Тромбоциты образуются в результате фрагментации мегакариоцитов. Продолжительность жизни тромбоцитов </w:t>
      </w:r>
      <w:r w:rsidR="000403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от 5 до</w:t>
      </w:r>
      <w:r w:rsidR="0091246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9</w:t>
      </w:r>
      <w:r w:rsidR="000403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дней</w:t>
      </w:r>
      <w:r w:rsidRPr="005E7E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, </w:t>
      </w:r>
      <w:r w:rsidR="0004034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после чего</w:t>
      </w:r>
      <w:r w:rsidRPr="005E7E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тромбоциты разрушаются в селезенке и печени. </w:t>
      </w:r>
      <w:r w:rsidR="009743B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(рис. 1)</w:t>
      </w:r>
    </w:p>
    <w:p w14:paraId="11980F96" w14:textId="77777777" w:rsidR="00AA225A" w:rsidRPr="00835F60" w:rsidRDefault="005E7E3D" w:rsidP="00835F60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5E7E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Строение тромбоцита. </w:t>
      </w:r>
    </w:p>
    <w:p w14:paraId="119AA731" w14:textId="344FF676" w:rsidR="005E7E3D" w:rsidRPr="005E7E3D" w:rsidRDefault="00912460" w:rsidP="00040344">
      <w:pPr>
        <w:numPr>
          <w:ilvl w:val="0"/>
          <w:numId w:val="1"/>
        </w:numPr>
        <w:shd w:val="clear" w:color="auto" w:fill="FFFFFF" w:themeFill="background1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Цитоплазматическая мембрана</w:t>
      </w:r>
      <w:r w:rsidR="005E7E3D" w:rsidRPr="005E7E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 </w:t>
      </w:r>
    </w:p>
    <w:p w14:paraId="6C4A9032" w14:textId="7F859480" w:rsidR="00912460" w:rsidRDefault="00912460" w:rsidP="00912460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Цитоплазматическая мембрана представляет собой двойной слой из фосфолипидов. </w:t>
      </w:r>
      <w:r w:rsidR="005E7E3D" w:rsidRPr="005E7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цитоплазматической мембране находи</w:t>
      </w:r>
      <w:r w:rsidR="005E7E3D" w:rsidRPr="005E7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тся открытая канальцевая система (многочисленные впячивания) она обеспечивает запас поверхн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ости для изменения формы клетк</w:t>
      </w:r>
      <w:r w:rsidR="00A76A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</w:t>
      </w:r>
    </w:p>
    <w:p w14:paraId="7F0E0F9B" w14:textId="27BBE328" w:rsidR="0047377F" w:rsidRPr="0047377F" w:rsidRDefault="0047377F" w:rsidP="0047377F">
      <w:pPr>
        <w:pStyle w:val="a4"/>
        <w:numPr>
          <w:ilvl w:val="0"/>
          <w:numId w:val="1"/>
        </w:numPr>
        <w:shd w:val="clear" w:color="auto" w:fill="FFFFFF" w:themeFill="background1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37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Цитоскелет тромбоцитов представлен кольцом </w:t>
      </w:r>
      <w:r w:rsidRPr="004737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тубулиновых микротрубочек, которое расположено на периферии клетки и разрушается в процессе активации, а также спектрином, который придает тромбоцитарной оболочке упругость</w:t>
      </w:r>
    </w:p>
    <w:p w14:paraId="429EFFD1" w14:textId="77777777" w:rsidR="0047377F" w:rsidRDefault="0047377F" w:rsidP="00912460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2F05C86" w14:textId="4A8B827E" w:rsidR="005E7E3D" w:rsidRPr="0047377F" w:rsidRDefault="005E7E3D" w:rsidP="0047377F">
      <w:pPr>
        <w:pStyle w:val="a4"/>
        <w:numPr>
          <w:ilvl w:val="0"/>
          <w:numId w:val="1"/>
        </w:numPr>
        <w:shd w:val="clear" w:color="auto" w:fill="FFFFFF" w:themeFill="background1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47377F">
        <w:rPr>
          <w:rFonts w:ascii="Times New Roman" w:hAnsi="Times New Roman" w:cs="Times New Roman"/>
          <w:color w:val="000000"/>
          <w:sz w:val="24"/>
          <w:szCs w:val="24"/>
        </w:rPr>
        <w:t>Эндоплазматический ретикулум </w:t>
      </w:r>
    </w:p>
    <w:p w14:paraId="5A1A2146" w14:textId="3F34754B" w:rsidR="005E7E3D" w:rsidRDefault="00A76ABC" w:rsidP="00040344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ЭПР-внутриклеточное депо свободный ионов кальция</w:t>
      </w:r>
      <w:r w:rsidR="005E7E3D" w:rsidRPr="005E7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которые необходимы тромбоцитам для выполнения их функций.</w:t>
      </w:r>
    </w:p>
    <w:p w14:paraId="5A848D4B" w14:textId="5C593CD8" w:rsidR="00A76ABC" w:rsidRDefault="00A76ABC" w:rsidP="00040344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Строение ЭПР. </w:t>
      </w:r>
    </w:p>
    <w:p w14:paraId="6680134B" w14:textId="584C3C6D" w:rsidR="00A76ABC" w:rsidRDefault="00A76ABC" w:rsidP="00040344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Выделяют два вида ЭПР:</w:t>
      </w:r>
    </w:p>
    <w:p w14:paraId="7FB6F4C4" w14:textId="42974F3B" w:rsidR="00A76ABC" w:rsidRDefault="00A76ABC" w:rsidP="00A76ABC">
      <w:pPr>
        <w:pStyle w:val="a4"/>
        <w:numPr>
          <w:ilvl w:val="0"/>
          <w:numId w:val="18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Гранулярный (шероховатый) эндоплазматический ретикулум.</w:t>
      </w:r>
    </w:p>
    <w:p w14:paraId="0627FAD8" w14:textId="111ACD59" w:rsidR="00A76ABC" w:rsidRDefault="00A76ABC" w:rsidP="00A76ABC">
      <w:pPr>
        <w:pStyle w:val="a4"/>
        <w:numPr>
          <w:ilvl w:val="0"/>
          <w:numId w:val="18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Агранулярный (гладкий) эндоплазматический ретикулум.</w:t>
      </w:r>
    </w:p>
    <w:p w14:paraId="4C447A1E" w14:textId="7670CD52" w:rsidR="00A76ABC" w:rsidRPr="00A76ABC" w:rsidRDefault="00A76ABC" w:rsidP="00A76ABC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поверхности гранулярного эндоплазматического ретикулума </w:t>
      </w:r>
      <w:r w:rsidR="003027AE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большое количество рибосом, </w:t>
      </w:r>
      <w:r w:rsidR="003027AE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отсутствуют на поверхности шероховатого ЭПР.</w:t>
      </w:r>
    </w:p>
    <w:p w14:paraId="377B54CC" w14:textId="626F61EC" w:rsidR="005E7E3D" w:rsidRPr="0047377F" w:rsidRDefault="005E7E3D" w:rsidP="0047377F">
      <w:pPr>
        <w:pStyle w:val="a4"/>
        <w:numPr>
          <w:ilvl w:val="0"/>
          <w:numId w:val="1"/>
        </w:numPr>
        <w:shd w:val="clear" w:color="auto" w:fill="FFFFFF" w:themeFill="background1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37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Митохондрии </w:t>
      </w:r>
    </w:p>
    <w:p w14:paraId="1170E2D7" w14:textId="571F8C7A" w:rsidR="005E7E3D" w:rsidRPr="005E7E3D" w:rsidRDefault="005E7E3D" w:rsidP="00040344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Митохондрии отвечают за </w:t>
      </w:r>
      <w:r w:rsidR="003027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клеточное </w:t>
      </w:r>
      <w:r w:rsidRPr="005E7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дыхание</w:t>
      </w:r>
      <w:r w:rsidR="00835F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5E7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32BB0595" w14:textId="07104F7B" w:rsidR="005E7E3D" w:rsidRPr="0047377F" w:rsidRDefault="005E7E3D" w:rsidP="0047377F">
      <w:pPr>
        <w:pStyle w:val="a4"/>
        <w:numPr>
          <w:ilvl w:val="0"/>
          <w:numId w:val="1"/>
        </w:numPr>
        <w:shd w:val="clear" w:color="auto" w:fill="FFFFFF" w:themeFill="background1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47377F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Плотная трубчатая система </w:t>
      </w:r>
    </w:p>
    <w:p w14:paraId="1A4EA613" w14:textId="0A786860" w:rsidR="003027AE" w:rsidRPr="003027AE" w:rsidRDefault="003027AE" w:rsidP="003027AE">
      <w:pPr>
        <w:shd w:val="clear" w:color="auto" w:fill="FFFFFF" w:themeFill="background1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3027AE">
        <w:rPr>
          <w:rFonts w:ascii="Times New Roman" w:hAnsi="Times New Roman" w:cs="Times New Roman"/>
          <w:iCs/>
          <w:color w:val="000000"/>
          <w:sz w:val="24"/>
          <w:szCs w:val="28"/>
        </w:rPr>
        <w:t>Плотная трубчатая система</w:t>
      </w:r>
      <w:r w:rsidRPr="003027AE">
        <w:rPr>
          <w:rFonts w:ascii="Times New Roman" w:hAnsi="Times New Roman" w:cs="Times New Roman"/>
          <w:color w:val="000000"/>
          <w:sz w:val="24"/>
          <w:szCs w:val="28"/>
        </w:rPr>
        <w:t> выборочно связывает двухвалентные катионы, служит резервуаром кальция, местом синтеза тромбоцитарной циклооксигеназы и простагландинов.</w:t>
      </w:r>
    </w:p>
    <w:p w14:paraId="4BD1F6CD" w14:textId="124C72A7" w:rsidR="005E7E3D" w:rsidRPr="0047377F" w:rsidRDefault="005E7E3D" w:rsidP="0047377F">
      <w:pPr>
        <w:pStyle w:val="a4"/>
        <w:numPr>
          <w:ilvl w:val="0"/>
          <w:numId w:val="1"/>
        </w:numPr>
        <w:shd w:val="clear" w:color="auto" w:fill="FFFFFF" w:themeFill="background1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37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Гликоген </w:t>
      </w:r>
    </w:p>
    <w:p w14:paraId="4025A284" w14:textId="37E12F7A" w:rsidR="0047377F" w:rsidRPr="0047377F" w:rsidRDefault="005E7E3D" w:rsidP="0047377F">
      <w:pPr>
        <w:pStyle w:val="a4"/>
        <w:numPr>
          <w:ilvl w:val="0"/>
          <w:numId w:val="1"/>
        </w:numPr>
        <w:shd w:val="clear" w:color="auto" w:fill="FFFFFF" w:themeFill="background1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37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Плотные гранулы</w:t>
      </w:r>
      <w:r w:rsidR="0047377F" w:rsidRPr="004737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r w:rsidR="0047377F" w:rsidRPr="0047377F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α-гранул</w:t>
      </w:r>
    </w:p>
    <w:p w14:paraId="0D4CE393" w14:textId="2BD25DF4" w:rsidR="0047377F" w:rsidRPr="0047377F" w:rsidRDefault="0047377F" w:rsidP="0047377F">
      <w:pPr>
        <w:shd w:val="clear" w:color="auto" w:fill="FFFFFF" w:themeFill="background1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37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Гранулы содержат различные вещества, которые секретируются при активации тромбоцитов и необходимы для их агрегации. Плотные гранулы – электронно-микроскопически плотные частицы, которые содержат высококонцентрированный аденозин дифосфат (АДФ) и Ca2+, а также серотонин и другие медиаторы. </w:t>
      </w:r>
      <w:r w:rsidRPr="005E7E3D">
        <w:rPr>
          <w:rFonts w:ascii="Arial" w:eastAsia="Times New Roman" w:hAnsi="Arial" w:cs="Arial"/>
          <w:sz w:val="20"/>
          <w:szCs w:val="20"/>
          <w:shd w:val="clear" w:color="auto" w:fill="FFFFFF" w:themeFill="background1"/>
          <w:lang w:eastAsia="ru-RU"/>
        </w:rPr>
        <w:t>α</w:t>
      </w:r>
      <w:r w:rsidRPr="005E7E3D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-гранул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ы являются с</w:t>
      </w:r>
      <w:r w:rsidRPr="00835F60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амыми крупными (200-500 нм) и наиболее распространенными (50-80 штук на тромбоцит) гранулами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. В</w:t>
      </w:r>
      <w:r w:rsidRPr="00773559">
        <w:rPr>
          <w:rFonts w:ascii="Arial" w:eastAsia="Times New Roman" w:hAnsi="Arial" w:cs="Arial"/>
          <w:sz w:val="20"/>
          <w:szCs w:val="20"/>
          <w:shd w:val="clear" w:color="auto" w:fill="FFFFFF" w:themeFill="background1"/>
          <w:lang w:eastAsia="ru-RU"/>
        </w:rPr>
        <w:t xml:space="preserve"> </w:t>
      </w:r>
      <w:r w:rsidRPr="005E7E3D">
        <w:rPr>
          <w:rFonts w:ascii="Arial" w:eastAsia="Times New Roman" w:hAnsi="Arial" w:cs="Arial"/>
          <w:sz w:val="20"/>
          <w:szCs w:val="20"/>
          <w:shd w:val="clear" w:color="auto" w:fill="FFFFFF"/>
          <w:lang w:eastAsia="ru-RU"/>
        </w:rPr>
        <w:t>α</w:t>
      </w:r>
      <w:r w:rsidRPr="00827F9F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-</w:t>
      </w:r>
      <w:r w:rsidRPr="005E7E3D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гранулах содержатся факторы свертывани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я (фактор V, фактор Веллебранда), адгезионные белки (тромбо</w:t>
      </w:r>
      <w:r w:rsidRPr="005E7E3D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спондин, Р-селектин, фибриноген, фибронектин, витро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н</w:t>
      </w:r>
      <w:r w:rsidRPr="005E7E3D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ектин)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 xml:space="preserve">, </w:t>
      </w:r>
      <w:r w:rsidRPr="005E7E3D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медиаторы воспаления и ангиогенеза (тромбоцитарный фактор 4, интерлейкин-8,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 xml:space="preserve"> </w:t>
      </w:r>
      <w:r w:rsidRPr="005E7E3D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тромбоцитарный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 xml:space="preserve"> фактор роста, тра</w:t>
      </w:r>
      <w:r w:rsidRPr="005E7E3D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нсформирующий фактор роста и фактор роста эндотелия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 xml:space="preserve"> </w:t>
      </w:r>
      <w:r w:rsidRPr="005E7E3D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сосудов)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. Кроме того,</w:t>
      </w:r>
      <w:r w:rsidRPr="005E7E3D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 xml:space="preserve"> некоторые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 xml:space="preserve"> </w:t>
      </w:r>
      <w:r w:rsidRPr="005E7E3D">
        <w:rPr>
          <w:rFonts w:ascii="Arial" w:eastAsia="Times New Roman" w:hAnsi="Arial" w:cs="Arial"/>
          <w:sz w:val="20"/>
          <w:szCs w:val="20"/>
          <w:shd w:val="clear" w:color="auto" w:fill="FFFFFF"/>
          <w:lang w:eastAsia="ru-RU"/>
        </w:rPr>
        <w:t>α</w:t>
      </w:r>
      <w:r w:rsidRPr="005E7E3D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-гранулы имеют небольшие пузырьки или экзосомы, которые содержат белок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 xml:space="preserve"> </w:t>
      </w:r>
      <w:r w:rsidRPr="005E7E3D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CD63</w:t>
      </w:r>
      <w:r w:rsidRPr="005E7E3D">
        <w:rPr>
          <w:rFonts w:ascii="Times New Roman" w:eastAsia="Times New Roman" w:hAnsi="Times New Roman" w:cs="Times New Roman"/>
          <w:sz w:val="24"/>
          <w:szCs w:val="24"/>
          <w:shd w:val="clear" w:color="auto" w:fill="EA9999"/>
          <w:lang w:eastAsia="ru-RU"/>
        </w:rPr>
        <w:t xml:space="preserve"> </w:t>
      </w:r>
    </w:p>
    <w:p w14:paraId="05FFBF84" w14:textId="62D02DAD" w:rsidR="005E7E3D" w:rsidRPr="005E7E3D" w:rsidRDefault="005E7E3D" w:rsidP="00040344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E3D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В тромбоцитах обычно содержится от 3 до 7 плотных гранул, что значительно меньше чем</w:t>
      </w:r>
      <w:r w:rsidRPr="005E7E3D">
        <w:rPr>
          <w:rFonts w:ascii="Times New Roman" w:eastAsia="Times New Roman" w:hAnsi="Times New Roman" w:cs="Times New Roman"/>
          <w:sz w:val="24"/>
          <w:szCs w:val="24"/>
          <w:shd w:val="clear" w:color="auto" w:fill="EA9999"/>
          <w:lang w:eastAsia="ru-RU"/>
        </w:rPr>
        <w:t xml:space="preserve"> </w:t>
      </w:r>
      <w:r w:rsidRPr="005E7E3D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α-гранул.</w:t>
      </w:r>
      <w:r w:rsidRPr="00827F9F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 </w:t>
      </w:r>
      <w:r w:rsidR="00FC0F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E7E3D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В основном в плотных гранулах содержатся низкомолекулярные вещества. Например: АДФ, АТФ, к</w:t>
      </w:r>
      <w:r w:rsidR="0047377F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альция</w:t>
      </w:r>
      <w:r w:rsidRPr="005E7E3D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, магни</w:t>
      </w:r>
      <w:r w:rsidR="0047377F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я</w:t>
      </w:r>
      <w:r w:rsidRPr="005E7E3D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 xml:space="preserve"> серотонин. Из-за высокой концентрации этих веществ н</w:t>
      </w:r>
      <w:r w:rsidR="00FC0FFA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 xml:space="preserve">а </w:t>
      </w:r>
      <w:r w:rsidRPr="005E7E3D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электронномикроскопических фотография</w:t>
      </w:r>
      <w:r w:rsidR="0047377F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х</w:t>
      </w:r>
      <w:r w:rsidRPr="005E7E3D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 xml:space="preserve"> они имеют темный цвет. </w:t>
      </w:r>
    </w:p>
    <w:p w14:paraId="3F62D058" w14:textId="7EE47138" w:rsidR="005E7E3D" w:rsidRDefault="005E7E3D" w:rsidP="00040344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</w:pPr>
      <w:r w:rsidRPr="005E7E3D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lastRenderedPageBreak/>
        <w:t xml:space="preserve">Плотные гранулы </w:t>
      </w:r>
      <w:r w:rsidR="00FC0FFA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играют важную роль в гем</w:t>
      </w:r>
      <w:r w:rsidRPr="005E7E3D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остазе</w:t>
      </w:r>
      <w:r w:rsidR="00FC0FFA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 xml:space="preserve">, так как обеспечивают </w:t>
      </w:r>
      <w:r w:rsidRPr="005E7E3D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положительн</w:t>
      </w:r>
      <w:r w:rsidR="00FC0FFA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ую</w:t>
      </w:r>
      <w:r w:rsidRPr="005E7E3D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 xml:space="preserve"> обратн</w:t>
      </w:r>
      <w:r w:rsidR="00FC0FFA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ую</w:t>
      </w:r>
      <w:r w:rsidRPr="005E7E3D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 xml:space="preserve"> связ</w:t>
      </w:r>
      <w:r w:rsidR="0047377F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ь:</w:t>
      </w:r>
      <w:r w:rsidR="00FC0FFA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 xml:space="preserve"> </w:t>
      </w:r>
      <w:r w:rsidRPr="005E7E3D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АДФ</w:t>
      </w:r>
      <w:r w:rsidR="00FC0FFA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, высвобождаемый</w:t>
      </w:r>
      <w:r w:rsidR="0047377F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 xml:space="preserve"> из плотных гранул стимулирует </w:t>
      </w:r>
      <w:r w:rsidRPr="005E7E3D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 xml:space="preserve">рецептор P2Y12 </w:t>
      </w:r>
      <w:r w:rsidR="00FC0FFA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и приводит к дополнительной активации тромбоцитов.</w:t>
      </w:r>
    </w:p>
    <w:p w14:paraId="1E2BFF22" w14:textId="2F2A0F2F" w:rsidR="005E7E3D" w:rsidRPr="0047377F" w:rsidRDefault="005E7E3D" w:rsidP="0047377F">
      <w:pPr>
        <w:pStyle w:val="a4"/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37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Лизосомы </w:t>
      </w:r>
    </w:p>
    <w:p w14:paraId="18E7866F" w14:textId="41B6A4DA" w:rsidR="00835F60" w:rsidRDefault="005E7E3D" w:rsidP="00835F6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</w:pPr>
      <w:r w:rsidRPr="005E7E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>В лизосомах содержатся кислые гидролазы</w:t>
      </w:r>
      <w:r w:rsidR="0047377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 xml:space="preserve"> (ферменты)</w:t>
      </w:r>
      <w:r w:rsidRPr="005E7E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>. Например: катепсины, г</w:t>
      </w:r>
      <w:r w:rsidR="00D45C7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>ала</w:t>
      </w:r>
      <w:r w:rsidRPr="005E7E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>ктозидаза, арилсульфатаза, кислая фосфатаза.  также там содержатся CD63, LAMP1 и  LAMP2</w:t>
      </w:r>
      <w:r w:rsidRPr="005E7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E7E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>Функции лизосом (в тромбоцитах) точно не известны, но считается, что лизосомы важны для внеклеточных функций</w:t>
      </w:r>
      <w:r w:rsidR="00835F6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 xml:space="preserve">. </w:t>
      </w:r>
    </w:p>
    <w:p w14:paraId="051D03F4" w14:textId="77777777" w:rsidR="00835F60" w:rsidRDefault="00835F60" w:rsidP="00835F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43046E" wp14:editId="7B0DE825">
            <wp:extent cx="3067050" cy="2141220"/>
            <wp:effectExtent l="19050" t="0" r="0" b="0"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59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14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2D60E3" w14:textId="77777777" w:rsidR="00835F60" w:rsidRDefault="00835F60" w:rsidP="00835F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8EAB59C" w14:textId="77777777" w:rsidR="00835F60" w:rsidRDefault="00835F60" w:rsidP="00835F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Рисунок 1. Электронная микрофотография тромбоцитов. </w:t>
      </w:r>
    </w:p>
    <w:p w14:paraId="5F461702" w14:textId="77777777" w:rsidR="00835F60" w:rsidRPr="005E7E3D" w:rsidRDefault="00835F60" w:rsidP="00835F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EED92F4" w14:textId="77777777" w:rsidR="005E7E3D" w:rsidRPr="005E7E3D" w:rsidRDefault="005E7E3D" w:rsidP="000403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Функции тромбоцитов</w:t>
      </w:r>
    </w:p>
    <w:p w14:paraId="1B2B4B59" w14:textId="77777777" w:rsidR="00835F60" w:rsidRDefault="005E7E3D" w:rsidP="00835F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7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Основная функция тромбоцитов</w:t>
      </w:r>
      <w:r w:rsidR="00D26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E7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D26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E7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остановка кровотечения из раны. Чтобы осуществить остановку кровотечения тромбоцит должен перейти в активное состояние.</w:t>
      </w:r>
    </w:p>
    <w:p w14:paraId="66F64B5A" w14:textId="77777777" w:rsidR="005E7E3D" w:rsidRPr="005E7E3D" w:rsidRDefault="005E7E3D" w:rsidP="00835F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11B5BA7A" w14:textId="77777777" w:rsidR="005E7E3D" w:rsidRPr="005E7E3D" w:rsidRDefault="005E7E3D" w:rsidP="005E7E3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E3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1.2 Активация тромбоцита</w:t>
      </w:r>
    </w:p>
    <w:p w14:paraId="03BF9AB0" w14:textId="77777777" w:rsidR="005E7E3D" w:rsidRPr="005E7E3D" w:rsidRDefault="005E7E3D" w:rsidP="00835F6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Схема активации: </w:t>
      </w:r>
    </w:p>
    <w:p w14:paraId="689E0689" w14:textId="25E4094F" w:rsidR="005E7E3D" w:rsidRPr="005E7E3D" w:rsidRDefault="009743BA" w:rsidP="005E7E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сигнал-рецептор-</w:t>
      </w:r>
      <w:r w:rsidR="005E7E3D" w:rsidRPr="005E7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внутренний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сигнал-усилитель-рецептор-</w:t>
      </w:r>
      <w:r w:rsidR="005E7E3D" w:rsidRPr="005E7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ответ.</w:t>
      </w:r>
    </w:p>
    <w:p w14:paraId="116DA33E" w14:textId="77777777" w:rsidR="00835F60" w:rsidRDefault="00835F60" w:rsidP="005E7E3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61C4376" w14:textId="77777777" w:rsidR="005E7E3D" w:rsidRPr="005E7E3D" w:rsidRDefault="005E7E3D" w:rsidP="00835F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Сигналом называют появление в кровотоке специальной сигнальной молекулы (агонист). </w:t>
      </w:r>
    </w:p>
    <w:p w14:paraId="7554D9B6" w14:textId="5268043A" w:rsidR="005E7E3D" w:rsidRPr="005E7E3D" w:rsidRDefault="005E7E3D" w:rsidP="005E7E3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Затем</w:t>
      </w:r>
      <w:r w:rsidR="009743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</w:t>
      </w:r>
      <w:r w:rsidRPr="005E7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гонист связывается с хвостом рецептора, который находится снаружи</w:t>
      </w:r>
      <w:r w:rsidR="00835F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клеточной мембраны</w:t>
      </w:r>
      <w:r w:rsidRPr="005E7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что приводит к </w:t>
      </w:r>
      <w:r w:rsidR="00835F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изменению внутриклеточной части рецептора</w:t>
      </w:r>
      <w:r w:rsidRPr="005E7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 цитозоле появляется вторичный мессенджер</w:t>
      </w:r>
      <w:r w:rsidR="00D26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E7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D26A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E7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инозитолтрифосфат (ИФ3</w:t>
      </w:r>
      <w:r w:rsidR="00835F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</w:t>
      </w:r>
      <w:r w:rsidRPr="005E7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запускает синтез еще нескольких мессенджеров, а те еще нескольких. Так в цитозоле распространяется сигнал, который приводит к комплексному ответу тромбоцита.</w:t>
      </w:r>
    </w:p>
    <w:p w14:paraId="5330FEC5" w14:textId="77777777" w:rsidR="00835F60" w:rsidRDefault="00835F60" w:rsidP="005E7E3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9AABBE3" w14:textId="77777777" w:rsidR="005E7E3D" w:rsidRPr="005E7E3D" w:rsidRDefault="005E7E3D" w:rsidP="00835F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активация происходит в организме человека</w:t>
      </w:r>
    </w:p>
    <w:p w14:paraId="45F6B1A8" w14:textId="77777777" w:rsidR="005E7E3D" w:rsidRPr="002A39BA" w:rsidRDefault="005E7E3D" w:rsidP="002A39B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</w:pPr>
      <w:r w:rsidRPr="005E7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сосудах тромбоциты движутся вдоль их стенок (так как их выталкивают эритроциты). Это дает </w:t>
      </w:r>
      <w:r w:rsidR="00835F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тромбоцитам</w:t>
      </w:r>
      <w:r w:rsidRPr="005E7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возможность проводить постоянную проверку состояния</w:t>
      </w:r>
      <w:r w:rsidR="00835F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сосудистой стенки</w:t>
      </w:r>
      <w:r w:rsidRPr="005E7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Для того чтобы  активироваться тромбоцит должен получить определенный сигнал. Одним из таких сигналов (а точнее одним из первых сигналов) является коллаген, который является основным белком соединительной </w:t>
      </w:r>
      <w:r w:rsidR="00827F9F" w:rsidRPr="005E7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ткани.</w:t>
      </w:r>
      <w:r w:rsidR="00827F9F" w:rsidRPr="005E7E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 xml:space="preserve"> Тромбоциты</w:t>
      </w:r>
      <w:r w:rsidRPr="005E7E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 xml:space="preserve"> прикрепляются только к месту повреждения из-за того, что кровь изолирована от коллагена эндотелием кровеносных сосудов, а при повреждении стенки сосуда происходить попадание коллагена в кровь</w:t>
      </w:r>
      <w:r w:rsidR="002A39B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 xml:space="preserve"> и его обнаружение тромбоцитами. Существует несколько типов коллагена, </w:t>
      </w:r>
      <w:r w:rsidRPr="005E7E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 xml:space="preserve">но не все </w:t>
      </w:r>
      <w:r w:rsidR="002A39B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>из них</w:t>
      </w:r>
      <w:r w:rsidRPr="005E7E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 xml:space="preserve"> способны приводить к активации</w:t>
      </w:r>
      <w:r w:rsidR="002A39B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 xml:space="preserve"> </w:t>
      </w:r>
      <w:r w:rsidRPr="005E7E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>тромбоцит</w:t>
      </w:r>
      <w:r w:rsidR="002A39B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>ов</w:t>
      </w:r>
      <w:r w:rsidRPr="005E7E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>.</w:t>
      </w:r>
      <w:r w:rsidR="0077355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 xml:space="preserve"> </w:t>
      </w:r>
      <w:r w:rsidR="002A39BA" w:rsidRPr="002A39B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 xml:space="preserve">Стоит отметить, что не все типы коллагена при взаимодействии с тромбоцитами приводят к их активации. </w:t>
      </w:r>
    </w:p>
    <w:p w14:paraId="240A4ABB" w14:textId="77777777" w:rsidR="005E7E3D" w:rsidRPr="005E7E3D" w:rsidRDefault="00773559" w:rsidP="005E7E3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lastRenderedPageBreak/>
        <w:t xml:space="preserve">В основном </w:t>
      </w:r>
      <w:r w:rsidR="005E7E3D" w:rsidRPr="005E7E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>активация тромбоцита происходит из-за коллагена первого и второго типов.</w:t>
      </w:r>
      <w:r w:rsidR="005E7E3D" w:rsidRPr="005E7E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EA9999"/>
          <w:lang w:eastAsia="ru-RU"/>
        </w:rPr>
        <w:t xml:space="preserve"> </w:t>
      </w:r>
      <w:r w:rsidR="005E7E3D" w:rsidRPr="005E7E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>Существует три рецептора, которые отвечают за связывание с коллагеном.</w:t>
      </w:r>
      <w:r w:rsidR="005E7E3D" w:rsidRPr="00827F9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> </w:t>
      </w:r>
    </w:p>
    <w:p w14:paraId="39E1B376" w14:textId="77777777" w:rsidR="005E7E3D" w:rsidRPr="005E7E3D" w:rsidRDefault="005E7E3D" w:rsidP="005E7E3D">
      <w:pPr>
        <w:numPr>
          <w:ilvl w:val="0"/>
          <w:numId w:val="1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5E7E3D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 w:themeFill="background1"/>
          <w:lang w:eastAsia="ru-RU"/>
        </w:rPr>
        <w:t>интегрин α2β1 (отвечает за адгезию тромбоцитов, является сигнальным рецептором и</w:t>
      </w:r>
      <w:r w:rsidRPr="005E7E3D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EA9999"/>
          <w:lang w:eastAsia="ru-RU"/>
        </w:rPr>
        <w:t xml:space="preserve"> </w:t>
      </w:r>
      <w:r w:rsidRPr="005E7E3D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 w:themeFill="background1"/>
          <w:lang w:eastAsia="ru-RU"/>
        </w:rPr>
        <w:t>участвует в активации клеток)</w:t>
      </w:r>
    </w:p>
    <w:p w14:paraId="22AE934E" w14:textId="54C3C8FF" w:rsidR="005E7E3D" w:rsidRPr="005E7E3D" w:rsidRDefault="005E7E3D" w:rsidP="00773559">
      <w:pPr>
        <w:numPr>
          <w:ilvl w:val="0"/>
          <w:numId w:val="11"/>
        </w:numPr>
        <w:shd w:val="clear" w:color="auto" w:fill="FFFFFF" w:themeFill="background1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5E7E3D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 w:themeFill="background1"/>
          <w:lang w:eastAsia="ru-RU"/>
        </w:rPr>
        <w:t xml:space="preserve">Гликопротеин </w:t>
      </w:r>
      <w:r w:rsidR="002A39BA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 w:themeFill="background1"/>
          <w:lang w:val="en-US" w:eastAsia="ru-RU"/>
        </w:rPr>
        <w:t>VI</w:t>
      </w:r>
      <w:r w:rsidRPr="005E7E3D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 w:themeFill="background1"/>
          <w:lang w:eastAsia="ru-RU"/>
        </w:rPr>
        <w:t xml:space="preserve"> (при взаимодействии с коллагеном, внутри клетки увеличивается концентрация кальция, происходит секреция гранул и на внешнем слое мембраны появляется фосфатидилсерин</w:t>
      </w:r>
      <w:r w:rsidR="009743BA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 w:themeFill="background1"/>
          <w:lang w:eastAsia="ru-RU"/>
        </w:rPr>
        <w:t>)</w:t>
      </w:r>
    </w:p>
    <w:p w14:paraId="1E55DE38" w14:textId="77777777" w:rsidR="005E7E3D" w:rsidRPr="002A39BA" w:rsidRDefault="002A39BA" w:rsidP="005E7E3D">
      <w:pPr>
        <w:numPr>
          <w:ilvl w:val="0"/>
          <w:numId w:val="1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 w:themeFill="background1"/>
          <w:lang w:eastAsia="ru-RU"/>
        </w:rPr>
        <w:t>Г</w:t>
      </w:r>
      <w:r w:rsidRPr="005E7E3D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 w:themeFill="background1"/>
          <w:lang w:eastAsia="ru-RU"/>
        </w:rPr>
        <w:t>ликопротеином Ib-V-IX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 w:themeFill="background1"/>
          <w:lang w:eastAsia="ru-RU"/>
        </w:rPr>
        <w:t>, с которым коллаген взаимодействует через ф</w:t>
      </w:r>
      <w:r w:rsidR="005E7E3D" w:rsidRPr="005E7E3D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 w:themeFill="background1"/>
          <w:lang w:eastAsia="ru-RU"/>
        </w:rPr>
        <w:t xml:space="preserve">актор Виллебранда </w:t>
      </w:r>
    </w:p>
    <w:p w14:paraId="6BD52298" w14:textId="6D57FA36" w:rsidR="009743BA" w:rsidRPr="00F27538" w:rsidRDefault="005E7E3D" w:rsidP="00F27538">
      <w:pPr>
        <w:shd w:val="clear" w:color="auto" w:fill="FFFFFF" w:themeFill="background1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 w:themeFill="background1"/>
          <w:lang w:eastAsia="ru-RU"/>
        </w:rPr>
      </w:pPr>
      <w:r w:rsidRPr="005E7E3D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 w:themeFill="background1"/>
          <w:lang w:eastAsia="ru-RU"/>
        </w:rPr>
        <w:t>Вторым активатором тромбоцитов является тромбин.</w:t>
      </w:r>
      <w:r w:rsidRPr="00827F9F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 w:themeFill="background1"/>
          <w:lang w:eastAsia="ru-RU"/>
        </w:rPr>
        <w:t> </w:t>
      </w:r>
      <w:r w:rsidR="00F27538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 w:themeFill="background1"/>
          <w:lang w:eastAsia="ru-RU"/>
        </w:rPr>
        <w:t>Тромбин-фермент, вызывающий тромбоз.</w:t>
      </w:r>
    </w:p>
    <w:p w14:paraId="70597BDE" w14:textId="6DEC26F2" w:rsidR="005E7E3D" w:rsidRPr="005E7E3D" w:rsidRDefault="005E7E3D" w:rsidP="002A39BA">
      <w:pPr>
        <w:shd w:val="clear" w:color="auto" w:fill="FFFFFF" w:themeFill="background1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E3D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 w:themeFill="background1"/>
          <w:lang w:eastAsia="ru-RU"/>
        </w:rPr>
        <w:t>Тромбин играет важную роль не только в активации тромбоцитов, но и в свертывании крови так</w:t>
      </w:r>
      <w:r w:rsidR="00F27538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 w:themeFill="background1"/>
          <w:lang w:eastAsia="ru-RU"/>
        </w:rPr>
        <w:t>,</w:t>
      </w:r>
      <w:r w:rsidRPr="005E7E3D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 w:themeFill="background1"/>
          <w:lang w:eastAsia="ru-RU"/>
        </w:rPr>
        <w:t xml:space="preserve"> как тромбин п</w:t>
      </w:r>
      <w:r w:rsidR="002A39BA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 w:themeFill="background1"/>
          <w:lang w:eastAsia="ru-RU"/>
        </w:rPr>
        <w:t xml:space="preserve">ревращает фибриноген в фибрин. </w:t>
      </w:r>
      <w:r w:rsidRPr="005E7E3D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 w:themeFill="background1"/>
          <w:lang w:eastAsia="ru-RU"/>
        </w:rPr>
        <w:t>На мем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 w:themeFill="background1"/>
          <w:lang w:eastAsia="ru-RU"/>
        </w:rPr>
        <w:t>бране тромбоцита есть два рецепт</w:t>
      </w:r>
      <w:r w:rsidRPr="005E7E3D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 w:themeFill="background1"/>
          <w:lang w:eastAsia="ru-RU"/>
        </w:rPr>
        <w:t xml:space="preserve">ора для </w:t>
      </w:r>
      <w:r w:rsidR="002A39BA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 w:themeFill="background1"/>
          <w:lang w:eastAsia="ru-RU"/>
        </w:rPr>
        <w:t>взаимодействия</w:t>
      </w:r>
      <w:r w:rsidRPr="005E7E3D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 w:themeFill="background1"/>
          <w:lang w:eastAsia="ru-RU"/>
        </w:rPr>
        <w:t xml:space="preserve"> с тромбином: PAR1 и PAR4. Их активация происходит после отщепления</w:t>
      </w:r>
      <w:r w:rsidR="002A39BA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 w:themeFill="background1"/>
          <w:lang w:eastAsia="ru-RU"/>
        </w:rPr>
        <w:t xml:space="preserve"> фрагмента от</w:t>
      </w:r>
      <w:r w:rsidRPr="005E7E3D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 w:themeFill="background1"/>
          <w:lang w:eastAsia="ru-RU"/>
        </w:rPr>
        <w:t xml:space="preserve"> N-конца. PAR1 реагирует быстрее чем PAR4 так как активируется более низкой концентрацией тромбина. Активация тромбоцитов тромбинов приводит к вы</w:t>
      </w:r>
      <w:r w:rsidR="002A39BA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 w:themeFill="background1"/>
          <w:lang w:eastAsia="ru-RU"/>
        </w:rPr>
        <w:t>б</w:t>
      </w:r>
      <w:r w:rsidRPr="005E7E3D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 w:themeFill="background1"/>
          <w:lang w:eastAsia="ru-RU"/>
        </w:rPr>
        <w:t>росу АТФ и АДФ, синтезу тромбоксана А2 и появлению фосфатидилсерина на внешнем слое мембраны.</w:t>
      </w:r>
    </w:p>
    <w:p w14:paraId="33F1D62E" w14:textId="77777777" w:rsidR="002A39BA" w:rsidRDefault="005E7E3D" w:rsidP="002A39BA">
      <w:pPr>
        <w:shd w:val="clear" w:color="auto" w:fill="FFFFFF" w:themeFill="background1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E3D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 w:themeFill="background1"/>
          <w:lang w:eastAsia="ru-RU"/>
        </w:rPr>
        <w:t>Третьим активатором тромбоцитов является АДФ.</w:t>
      </w:r>
    </w:p>
    <w:p w14:paraId="5FB27727" w14:textId="3B8E3ACB" w:rsidR="005E7E3D" w:rsidRPr="005E7E3D" w:rsidRDefault="005E7E3D" w:rsidP="002A39BA">
      <w:pPr>
        <w:shd w:val="clear" w:color="auto" w:fill="FFFFFF" w:themeFill="background1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E3D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 w:themeFill="background1"/>
          <w:lang w:eastAsia="ru-RU"/>
        </w:rPr>
        <w:t>АДФ является слабым активатором</w:t>
      </w:r>
      <w:r w:rsidR="00F27538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 w:themeFill="background1"/>
          <w:lang w:eastAsia="ru-RU"/>
        </w:rPr>
        <w:t>,</w:t>
      </w:r>
      <w:r w:rsidRPr="005E7E3D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 w:themeFill="background1"/>
          <w:lang w:eastAsia="ru-RU"/>
        </w:rPr>
        <w:t xml:space="preserve"> поэтому не приводит к появлению фосфатидилсерина на внешнем слое мембраны, но способствует синтезу и выбросу тромбоксана А2, а также выб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 w:themeFill="background1"/>
          <w:lang w:eastAsia="ru-RU"/>
        </w:rPr>
        <w:t>ро</w:t>
      </w:r>
      <w:r w:rsidRPr="005E7E3D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 w:themeFill="background1"/>
          <w:lang w:eastAsia="ru-RU"/>
        </w:rPr>
        <w:t>су плотных гранул (примерно 6%). Далее при попадании в плазму крови АДФ при помощи АДФазы или эритроцитов превращается в АМФ.</w:t>
      </w:r>
    </w:p>
    <w:p w14:paraId="5C920834" w14:textId="77777777" w:rsidR="005E7E3D" w:rsidRPr="005E7E3D" w:rsidRDefault="005E7E3D" w:rsidP="002A39BA">
      <w:pPr>
        <w:shd w:val="clear" w:color="auto" w:fill="FFFFFF" w:themeFill="background1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E3D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 w:themeFill="background1"/>
          <w:lang w:eastAsia="ru-RU"/>
        </w:rPr>
        <w:t>Четвертым активатором является АТФ, содержание которой ,в плотных гранулах, почти в два раза больше. АТФ является вспомогательной частицей при активации тромбоцита другими</w:t>
      </w:r>
      <w:r w:rsidR="002A39BA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 w:themeFill="background1"/>
          <w:lang w:eastAsia="ru-RU"/>
        </w:rPr>
        <w:t xml:space="preserve"> </w:t>
      </w:r>
      <w:r w:rsidRPr="005E7E3D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 w:themeFill="background1"/>
          <w:lang w:eastAsia="ru-RU"/>
        </w:rPr>
        <w:t>агонистами, но при этом АТФ может способствовать изменению формы тромбоцита, но не способна привести к агрегации.</w:t>
      </w:r>
    </w:p>
    <w:p w14:paraId="6951A873" w14:textId="77777777" w:rsidR="005E7E3D" w:rsidRPr="005E7E3D" w:rsidRDefault="005E7E3D" w:rsidP="002A39BA">
      <w:pPr>
        <w:shd w:val="clear" w:color="auto" w:fill="FFFFFF" w:themeFill="background1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E3D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 w:themeFill="background1"/>
          <w:lang w:eastAsia="ru-RU"/>
        </w:rPr>
        <w:t>Пятым активатором является тромбоксан А2</w:t>
      </w:r>
    </w:p>
    <w:p w14:paraId="7CB843C0" w14:textId="77777777" w:rsidR="005E7E3D" w:rsidRPr="005E7E3D" w:rsidRDefault="005E7E3D" w:rsidP="002A39BA">
      <w:pPr>
        <w:shd w:val="clear" w:color="auto" w:fill="FFFFFF" w:themeFill="background1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E3D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 w:themeFill="background1"/>
          <w:lang w:eastAsia="ru-RU"/>
        </w:rPr>
        <w:t>Тромбоксан А2 имеет вспомогательную функцию для более сильных активаторов. Из рецепторов тромбоксану А2 нужет лишь ТР-рецепров. При активации тромбоксаном А2 тромбоциты меняют свою форму, становятся способны к агрегации, повышается уровень внутриклеточного кальция, а также про</w:t>
      </w:r>
      <w:r w:rsidR="002A39BA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 w:themeFill="background1"/>
          <w:lang w:eastAsia="ru-RU"/>
        </w:rPr>
        <w:t>исходит фофсорилирование белков</w:t>
      </w:r>
      <w:r w:rsidRPr="005E7E3D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 w:themeFill="background1"/>
          <w:lang w:eastAsia="ru-RU"/>
        </w:rPr>
        <w:t>.</w:t>
      </w:r>
    </w:p>
    <w:p w14:paraId="440C263E" w14:textId="77777777" w:rsidR="002A39BA" w:rsidRDefault="002A39BA" w:rsidP="005E7E3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123FE5A" w14:textId="77777777" w:rsidR="005E7E3D" w:rsidRPr="005E7E3D" w:rsidRDefault="005E7E3D" w:rsidP="002A39B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Обнаружив коллаген, тромбоцит связывается с ним через специальный рецептор, активируется и прикрепляется к месту повреждения сосуда. При этом взаимодействии в цитозоле появляется вторичный мессенджер. ИФ3</w:t>
      </w:r>
      <w:r w:rsidR="002A39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</w:t>
      </w:r>
      <w:r w:rsidRPr="005E7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это маленькая водорастворимая молекула, которая быстро передвигаясь в цитозоле, служит сигналом для выхода ионов кальция (ионы кальция находятся в внутриклеточных хранилищах). Повышенная концентрация ионов кальция может привести к различным ответам тромбоцита:</w:t>
      </w:r>
    </w:p>
    <w:p w14:paraId="7CE196C3" w14:textId="77777777" w:rsidR="005E7E3D" w:rsidRPr="005E7E3D" w:rsidRDefault="005E7E3D" w:rsidP="005E7E3D">
      <w:pPr>
        <w:numPr>
          <w:ilvl w:val="0"/>
          <w:numId w:val="1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7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Выплескивание содержимого гранул (секреция)</w:t>
      </w:r>
    </w:p>
    <w:p w14:paraId="7561AF66" w14:textId="77777777" w:rsidR="005E7E3D" w:rsidRPr="005E7E3D" w:rsidRDefault="005E7E3D" w:rsidP="005E7E3D">
      <w:pPr>
        <w:numPr>
          <w:ilvl w:val="0"/>
          <w:numId w:val="1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7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Изменение формы </w:t>
      </w:r>
    </w:p>
    <w:p w14:paraId="3F92BFEF" w14:textId="77777777" w:rsidR="005E7E3D" w:rsidRPr="005E7E3D" w:rsidRDefault="005E7E3D" w:rsidP="005E7E3D">
      <w:pPr>
        <w:numPr>
          <w:ilvl w:val="0"/>
          <w:numId w:val="1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7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Прикрепление к стенке сосуда (адгезия)</w:t>
      </w:r>
    </w:p>
    <w:p w14:paraId="7BDA129B" w14:textId="77777777" w:rsidR="005E7E3D" w:rsidRPr="005E7E3D" w:rsidRDefault="005E7E3D" w:rsidP="005E7E3D">
      <w:pPr>
        <w:numPr>
          <w:ilvl w:val="0"/>
          <w:numId w:val="1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7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Скрепление с другими тромбоцитами (агрегация)</w:t>
      </w:r>
    </w:p>
    <w:p w14:paraId="7808BBE4" w14:textId="77777777" w:rsidR="005E7E3D" w:rsidRPr="005E7E3D" w:rsidRDefault="005E7E3D" w:rsidP="005E7E3D">
      <w:pPr>
        <w:numPr>
          <w:ilvl w:val="0"/>
          <w:numId w:val="12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7E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Появление фосфатидилсерина на внешнем слое мембраны</w:t>
      </w:r>
    </w:p>
    <w:p w14:paraId="021D1623" w14:textId="77777777" w:rsidR="005E7E3D" w:rsidRPr="005E7E3D" w:rsidRDefault="005E7E3D" w:rsidP="005E7E3D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только кровеносная система распознает повреждение сосуда, в крови появляется еще три активатора-тромбин (образуется из протромбина в плазме крови, но массово, только на мембранах уже активированных  тромбоцитов), АДФ (маленькая молекула, выполняющая в основном энергетическую функцию. Основная часть появляется при секреции из плотных гранул), тромбоксан А2(синтезируется из арахидиновой кислоты, появляется после активации тромбоцитов). При связывании этих активатором с рецепторами в цитозоле появляется ИФ3 (также, как и</w:t>
      </w:r>
      <w:r w:rsidR="002A39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 активации</w:t>
      </w:r>
      <w:r w:rsidRPr="005E7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коллаген</w:t>
      </w:r>
      <w:r w:rsidR="002A39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</w:t>
      </w:r>
      <w:r w:rsidRPr="005E7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и повышается концентрация кальция. </w:t>
      </w:r>
      <w:r w:rsidR="002A39B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>Все</w:t>
      </w:r>
      <w:r w:rsidRPr="005E7E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 xml:space="preserve"> эти</w:t>
      </w:r>
      <w:r w:rsidR="002A39B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 xml:space="preserve"> </w:t>
      </w:r>
      <w:r w:rsidRPr="005E7E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 xml:space="preserve">растворимые активаторы и коллаген проходят по одному пути, но и итоге получаются разные тромбоцитарные ответы. </w:t>
      </w:r>
      <w:r w:rsidRPr="005E7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5E7E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14:paraId="30E6FD61" w14:textId="77777777" w:rsidR="005E7E3D" w:rsidRPr="005E7E3D" w:rsidRDefault="005E7E3D" w:rsidP="005E7E3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E3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1.3 Адгезия и агрегация. Формирование тромба</w:t>
      </w:r>
      <w:r w:rsidRPr="005E7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289342B7" w14:textId="77777777" w:rsidR="005E7E3D" w:rsidRPr="005E7E3D" w:rsidRDefault="005E7E3D" w:rsidP="001B16B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Адгезия- </w:t>
      </w:r>
      <w:r w:rsidRPr="005E7E3D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>способность тромбоцитов прилипать к поврежденной стенке сосуда.</w:t>
      </w:r>
    </w:p>
    <w:p w14:paraId="3473341B" w14:textId="77777777" w:rsidR="005E7E3D" w:rsidRPr="005E7E3D" w:rsidRDefault="005E7E3D" w:rsidP="001B16B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E3D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>Агрегация-</w:t>
      </w:r>
      <w:r w:rsidRPr="005E7E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свойство тромбоцитов соединятся друг с другом.</w:t>
      </w:r>
    </w:p>
    <w:p w14:paraId="42A2D08B" w14:textId="77777777" w:rsidR="005E7E3D" w:rsidRDefault="005E7E3D" w:rsidP="001B16B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5E7E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Чтобы закрыть повреждение сосуда, тромбоцитам нужно прикрепиться к повреждению (адгезия), а затем соединиться друг с другом (агрегация). Тромбоциты, которые первыми прибыли к месту повреждения активируются и образуют первый слой тромба. К первому слою тромба присоединятся остальные тромбоциты, а щели между ними заполняются плазмой крови, которая желируется в результате реакции между факторами свертывания.</w:t>
      </w:r>
    </w:p>
    <w:p w14:paraId="7B272B13" w14:textId="77777777" w:rsidR="001B16BA" w:rsidRPr="005E7E3D" w:rsidRDefault="001B16BA" w:rsidP="001B16B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8AC7C27" w14:textId="77777777" w:rsidR="005E7E3D" w:rsidRPr="005E7E3D" w:rsidRDefault="005E7E3D" w:rsidP="005E7E3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E3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1.4 Апоптоз и некроз</w:t>
      </w:r>
    </w:p>
    <w:p w14:paraId="7C23AE92" w14:textId="77777777" w:rsidR="005E7E3D" w:rsidRPr="005E7E3D" w:rsidRDefault="005E7E3D" w:rsidP="005E7E3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E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Апоптоз</w:t>
      </w:r>
      <w:r w:rsidR="001B16B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– </w:t>
      </w:r>
      <w:r w:rsidRPr="005E7E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это совокупность типов клеточной смерти, объединенных морфологическими признаками и зависящих от специальных ферментов</w:t>
      </w:r>
      <w:r w:rsidR="00EC41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5E7E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каспаз. Апоптоз может запускаться снаружи с помощью рецепторов (внешний сигнал) и изнутри клетки с помощью подавления функционирования митохондрий (внутренний сигнал). </w:t>
      </w:r>
    </w:p>
    <w:p w14:paraId="7FECFF09" w14:textId="77777777" w:rsidR="005E7E3D" w:rsidRPr="005E7E3D" w:rsidRDefault="005E7E3D" w:rsidP="005E7E3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E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Апоптоз может запускаться снаружи если произошло воздействие на клетку с помощью факторов некроза опухолей альфа. Они связываются со специальными рецепторами на мембране клетки. Из-за этого начинается взаимодействие между адаптерами молекул с цитоплазматической частью соответствующего рецептора и это дает начало действиям внутриклеточных сигналов, главной частью которых является активация каспаз.</w:t>
      </w:r>
    </w:p>
    <w:p w14:paraId="420100F8" w14:textId="77777777" w:rsidR="005E7E3D" w:rsidRPr="005E7E3D" w:rsidRDefault="005E7E3D" w:rsidP="005E7E3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E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Апоптоз может пойти изнутри клетки если был ряд различных воздействий на клетку. Этот процесс регулируется через митохондрии. В результате подавления функций митохондрий, начинает происходить определенный ряд событий, который в итоге приводит к открытию митохондриальных пор. Из-за этого происходит выход белков, регулирующих апоптоз, из межмембранного пространства митохондрий в цитозоль. Эта реакция приводит к активации каспаз, а в результате и к гибели</w:t>
      </w:r>
      <w:r w:rsidR="00954E3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клетки</w:t>
      </w:r>
      <w:r w:rsidRPr="005E7E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14:paraId="3B8EF7F2" w14:textId="77777777" w:rsidR="005E7E3D" w:rsidRPr="005E7E3D" w:rsidRDefault="005E7E3D" w:rsidP="005E7E3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E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Некроз</w:t>
      </w:r>
    </w:p>
    <w:p w14:paraId="76CACE2F" w14:textId="77777777" w:rsidR="005E7E3D" w:rsidRPr="005E7E3D" w:rsidRDefault="005E7E3D" w:rsidP="005E7E3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E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>Существует два виде некроза</w:t>
      </w:r>
      <w:r w:rsidRPr="00827F9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> </w:t>
      </w:r>
    </w:p>
    <w:p w14:paraId="5D54E805" w14:textId="77777777" w:rsidR="005E7E3D" w:rsidRPr="005E7E3D" w:rsidRDefault="005E7E3D" w:rsidP="00773559">
      <w:pPr>
        <w:numPr>
          <w:ilvl w:val="0"/>
          <w:numId w:val="13"/>
        </w:numPr>
        <w:shd w:val="clear" w:color="auto" w:fill="FFFFFF" w:themeFill="background1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7E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>Непрограммируемый некроз</w:t>
      </w:r>
    </w:p>
    <w:p w14:paraId="1D55E6E7" w14:textId="77777777" w:rsidR="005E7E3D" w:rsidRPr="005E7E3D" w:rsidRDefault="005E7E3D" w:rsidP="005E7E3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E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 xml:space="preserve">Непрограммируемый некроз не является естественным путем гибели клеток. Для некроза характерно: быстрое разбухание клетки. Также </w:t>
      </w:r>
      <w:r w:rsidR="00827F9F" w:rsidRPr="005E7E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>некроз описывали</w:t>
      </w:r>
      <w:r w:rsidRPr="005E7E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>, как результат сильного физико-химического воздействия на клетку. Имеются ввиду такие взаимодействия, как</w:t>
      </w:r>
    </w:p>
    <w:p w14:paraId="0387F2A7" w14:textId="77777777" w:rsidR="005E7E3D" w:rsidRPr="005E7E3D" w:rsidRDefault="005E7E3D" w:rsidP="00954E3F">
      <w:pPr>
        <w:numPr>
          <w:ilvl w:val="0"/>
          <w:numId w:val="15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7E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>Нагревание</w:t>
      </w:r>
      <w:r w:rsidRPr="00827F9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> </w:t>
      </w:r>
    </w:p>
    <w:p w14:paraId="1174B621" w14:textId="77777777" w:rsidR="005E7E3D" w:rsidRPr="005E7E3D" w:rsidRDefault="005E7E3D" w:rsidP="00954E3F">
      <w:pPr>
        <w:numPr>
          <w:ilvl w:val="0"/>
          <w:numId w:val="15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7E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>Осмотический шок</w:t>
      </w:r>
      <w:r w:rsidRPr="00827F9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> </w:t>
      </w:r>
    </w:p>
    <w:p w14:paraId="457BD213" w14:textId="77777777" w:rsidR="005E7E3D" w:rsidRPr="005E7E3D" w:rsidRDefault="005E7E3D" w:rsidP="00954E3F">
      <w:pPr>
        <w:numPr>
          <w:ilvl w:val="0"/>
          <w:numId w:val="15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7E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>Механический стресс</w:t>
      </w:r>
      <w:r w:rsidRPr="00827F9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> </w:t>
      </w:r>
    </w:p>
    <w:p w14:paraId="3A3704AF" w14:textId="77777777" w:rsidR="005E7E3D" w:rsidRPr="005E7E3D" w:rsidRDefault="005E7E3D" w:rsidP="00954E3F">
      <w:pPr>
        <w:numPr>
          <w:ilvl w:val="0"/>
          <w:numId w:val="15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7E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>Замораживание и оттаивание</w:t>
      </w:r>
      <w:r w:rsidRPr="00827F9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> </w:t>
      </w:r>
    </w:p>
    <w:p w14:paraId="6BBB88FC" w14:textId="77777777" w:rsidR="005E7E3D" w:rsidRPr="005E7E3D" w:rsidRDefault="005E7E3D" w:rsidP="00954E3F">
      <w:pPr>
        <w:numPr>
          <w:ilvl w:val="0"/>
          <w:numId w:val="15"/>
        </w:numPr>
        <w:shd w:val="clear" w:color="auto" w:fill="FFFFFF" w:themeFill="background1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7E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 xml:space="preserve">Высокая </w:t>
      </w:r>
      <w:r w:rsidR="00827F9F" w:rsidRPr="005E7E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>концентрация перекиси</w:t>
      </w:r>
      <w:r w:rsidRPr="005E7E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 xml:space="preserve"> водорода и др</w:t>
      </w:r>
    </w:p>
    <w:p w14:paraId="14831C77" w14:textId="77777777" w:rsidR="005E7E3D" w:rsidRPr="005E7E3D" w:rsidRDefault="005E7E3D" w:rsidP="0077355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E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>Из-за таких условий клетка погибает очень быстро, что и позволило назвать данный процесс неконтролируемым.</w:t>
      </w:r>
    </w:p>
    <w:p w14:paraId="04E7D0E2" w14:textId="77777777" w:rsidR="005E7E3D" w:rsidRPr="005E7E3D" w:rsidRDefault="005E7E3D" w:rsidP="00827F9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7F9F"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shd w:val="clear" w:color="auto" w:fill="FFFFFF" w:themeFill="background1"/>
          <w:lang w:eastAsia="ru-RU"/>
        </w:rPr>
        <w:t>       </w:t>
      </w:r>
      <w:r w:rsidRPr="005E7E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 xml:space="preserve">2. Программируемый </w:t>
      </w:r>
      <w:r w:rsidR="00827F9F" w:rsidRPr="005E7E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>некроз</w:t>
      </w:r>
      <w:r w:rsidR="00827F9F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  <w:lang w:eastAsia="ru-RU"/>
        </w:rPr>
        <w:t>.</w:t>
      </w:r>
    </w:p>
    <w:p w14:paraId="4C4524CC" w14:textId="77777777" w:rsidR="00954E3F" w:rsidRDefault="005E7E3D" w:rsidP="00954E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</w:pPr>
      <w:r w:rsidRPr="005E7E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>Программируемый некроз очень похож на апоптоз, но в программируемом некрозе отсутствуют цистеиновые протеиназы каспазы. Основным регулятором являются кеназы семейства RIP, которые, помимо некроптоза, могут встретиться в апоптозе</w:t>
      </w:r>
      <w:r w:rsidR="00954E3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>.</w:t>
      </w:r>
    </w:p>
    <w:p w14:paraId="13A196E1" w14:textId="77777777" w:rsidR="005E7E3D" w:rsidRPr="005E7E3D" w:rsidRDefault="005E7E3D" w:rsidP="00954E3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E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>Запуск программируемого некроза</w:t>
      </w:r>
      <w:r w:rsidR="00954E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E7E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>после активации рецептора его лигандом, RIP1-киназы связываются со специальными доменами активного рецептора и происходит фосфорилирование и</w:t>
      </w:r>
      <w:r w:rsidR="00954E3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 xml:space="preserve"> </w:t>
      </w:r>
      <w:r w:rsidRPr="005E7E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>запуск программы некроптоза.</w:t>
      </w:r>
      <w:r w:rsidRPr="00827F9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 w:themeFill="background1"/>
          <w:lang w:eastAsia="ru-RU"/>
        </w:rPr>
        <w:t> </w:t>
      </w:r>
      <w:r w:rsidRPr="005E7E3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EA9999"/>
          <w:lang w:eastAsia="ru-RU"/>
        </w:rPr>
        <w:t xml:space="preserve"> </w:t>
      </w:r>
    </w:p>
    <w:p w14:paraId="3925F760" w14:textId="77777777" w:rsidR="00827F9F" w:rsidRDefault="00827F9F"/>
    <w:p w14:paraId="008FFC37" w14:textId="77777777" w:rsidR="00827F9F" w:rsidRPr="00827F9F" w:rsidRDefault="00827F9F" w:rsidP="00827F9F"/>
    <w:p w14:paraId="2ECB7165" w14:textId="77777777" w:rsidR="00827F9F" w:rsidRPr="00827F9F" w:rsidRDefault="00827F9F" w:rsidP="00827F9F"/>
    <w:p w14:paraId="0BCEB9E6" w14:textId="77777777" w:rsidR="00D72F93" w:rsidRDefault="00D72F93" w:rsidP="00D72F93">
      <w:pPr>
        <w:tabs>
          <w:tab w:val="left" w:pos="6812"/>
        </w:tabs>
      </w:pPr>
    </w:p>
    <w:p w14:paraId="2CDDF3D0" w14:textId="5579ADCC" w:rsidR="00827F9F" w:rsidRPr="00D72F93" w:rsidRDefault="00827F9F" w:rsidP="00D72F93">
      <w:pPr>
        <w:tabs>
          <w:tab w:val="left" w:pos="6812"/>
        </w:tabs>
        <w:jc w:val="center"/>
      </w:pPr>
      <w:r w:rsidRPr="0086533A">
        <w:rPr>
          <w:rFonts w:ascii="Times New Roman" w:hAnsi="Times New Roman" w:cs="Times New Roman"/>
          <w:b/>
          <w:sz w:val="24"/>
          <w:szCs w:val="24"/>
        </w:rPr>
        <w:lastRenderedPageBreak/>
        <w:t>Глава 2</w:t>
      </w:r>
      <w:r w:rsidR="00267DC8" w:rsidRPr="0086533A">
        <w:rPr>
          <w:rFonts w:ascii="Times New Roman" w:hAnsi="Times New Roman" w:cs="Times New Roman"/>
          <w:b/>
          <w:sz w:val="24"/>
          <w:szCs w:val="24"/>
        </w:rPr>
        <w:t xml:space="preserve"> Исследование</w:t>
      </w:r>
    </w:p>
    <w:p w14:paraId="59DF45E2" w14:textId="77777777" w:rsidR="00267DC8" w:rsidRPr="0086533A" w:rsidRDefault="00267DC8" w:rsidP="0086533A">
      <w:pPr>
        <w:tabs>
          <w:tab w:val="left" w:pos="6812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533A">
        <w:rPr>
          <w:rFonts w:ascii="Times New Roman" w:hAnsi="Times New Roman" w:cs="Times New Roman"/>
          <w:b/>
          <w:sz w:val="24"/>
          <w:szCs w:val="24"/>
        </w:rPr>
        <w:t>Глава 2.1 Материалы и методы</w:t>
      </w:r>
    </w:p>
    <w:p w14:paraId="6588C857" w14:textId="77777777" w:rsidR="00827F9F" w:rsidRPr="00827F9F" w:rsidRDefault="00827F9F" w:rsidP="00827F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7F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Методы</w:t>
      </w:r>
    </w:p>
    <w:p w14:paraId="4B7A9842" w14:textId="77777777" w:rsidR="00827F9F" w:rsidRPr="00827F9F" w:rsidRDefault="00827F9F" w:rsidP="00827F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7F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Выделение тромбоцитов из цельной крови</w:t>
      </w:r>
    </w:p>
    <w:p w14:paraId="392FEFF9" w14:textId="77777777" w:rsidR="00827F9F" w:rsidRPr="00827F9F" w:rsidRDefault="00827F9F" w:rsidP="00B3760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7F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Цельная кровь отбиралась у здоровых доноров в вакуумные пробирки Vacuette, содержащие 3,2% цитрат натрия, после взятия пробирка аккуратно переворачивалась несколько раз для смешивания крови с цитратом. Сразу после в кровь добавляли простагландин Е1 (PGE1) (1 мкM) и апиразу (0,1 ед./мл), и центрифугировали при 100g в течение 8 минут при комнатной температуре.</w:t>
      </w:r>
    </w:p>
    <w:p w14:paraId="7F15EEAE" w14:textId="77777777" w:rsidR="00827F9F" w:rsidRPr="00827F9F" w:rsidRDefault="00827F9F" w:rsidP="00B3760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7F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центрифугирования отбирали богатую тромбоцитами плазму (PRP), и в нее, для предотвращения агрегации клеток, в соотношении плазма:цитрат – 3:1 добавляли раствор цитрата натрия (106 мМ, рН 5,5). Затем, эту богатую тромбоцитами плазму (PRP) центрифугировали при 400g в течение 5 минут при комнатной температуре. После супернатант удаляли, осадок ресуспендировали в 300 мкл буфера Тироде (20 мМ HEPES, 150 мМ NaCl, 2,7 мМ KCl, 1 мМ MgCl2, 0,4 мМ NaH2PO4, 5 мМ глюкозы, 0.5% бычий сывороточный альбумин, pH 7,4).</w:t>
      </w:r>
    </w:p>
    <w:p w14:paraId="07729781" w14:textId="77777777" w:rsidR="00827F9F" w:rsidRPr="00827F9F" w:rsidRDefault="00827F9F" w:rsidP="00B3760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7F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Дальнейшую очистку тромбоцитов от белков плазмы проводили методом гель-хроматографии на сефарозе CL-2B.</w:t>
      </w:r>
    </w:p>
    <w:p w14:paraId="522AE0F1" w14:textId="77777777" w:rsidR="00827F9F" w:rsidRPr="00827F9F" w:rsidRDefault="00827F9F" w:rsidP="00827F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7F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Активация апоптоза в тромбоцитах</w:t>
      </w:r>
    </w:p>
    <w:p w14:paraId="5204566A" w14:textId="77777777" w:rsidR="00827F9F" w:rsidRPr="00827F9F" w:rsidRDefault="00827F9F" w:rsidP="00827F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7F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Тромбоциты после очистки методом гель-хроматографии стимулировали ABT737 (1 мкМ), в течение 60 минут при температуре 37°С в присутствии CaCl2 (2,5 мМ).</w:t>
      </w:r>
    </w:p>
    <w:p w14:paraId="0B740AAF" w14:textId="77777777" w:rsidR="00827F9F" w:rsidRDefault="00961738" w:rsidP="00961738">
      <w:pPr>
        <w:tabs>
          <w:tab w:val="left" w:pos="6812"/>
        </w:tabs>
        <w:rPr>
          <w:rFonts w:ascii="Times New Roman" w:hAnsi="Times New Roman" w:cs="Times New Roman"/>
          <w:sz w:val="24"/>
          <w:szCs w:val="24"/>
        </w:rPr>
      </w:pPr>
      <w:r w:rsidRPr="00961738">
        <w:rPr>
          <w:rFonts w:ascii="Times New Roman" w:hAnsi="Times New Roman" w:cs="Times New Roman"/>
          <w:sz w:val="24"/>
          <w:szCs w:val="24"/>
        </w:rPr>
        <w:t>3.Активация некроза в тромбоцитах</w:t>
      </w:r>
    </w:p>
    <w:p w14:paraId="7DCA9DCF" w14:textId="77777777" w:rsidR="00961738" w:rsidRPr="00B37604" w:rsidRDefault="00961738" w:rsidP="00B376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В тромбоциты после отчистки доба</w:t>
      </w:r>
      <w:r w:rsidR="00B37604">
        <w:rPr>
          <w:rFonts w:ascii="Times New Roman" w:hAnsi="Times New Roman" w:cs="Times New Roman"/>
          <w:sz w:val="24"/>
          <w:szCs w:val="24"/>
        </w:rPr>
        <w:t>вля</w:t>
      </w:r>
      <w:r>
        <w:rPr>
          <w:rFonts w:ascii="Times New Roman" w:hAnsi="Times New Roman" w:cs="Times New Roman"/>
          <w:sz w:val="24"/>
          <w:szCs w:val="24"/>
        </w:rPr>
        <w:t xml:space="preserve">ли А23187 и </w:t>
      </w:r>
      <w:r w:rsidR="00B37604" w:rsidRPr="00827F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CaCl2 (2,5 мМ)</w:t>
      </w:r>
      <w:r>
        <w:rPr>
          <w:rFonts w:ascii="Times New Roman" w:hAnsi="Times New Roman" w:cs="Times New Roman"/>
          <w:sz w:val="24"/>
          <w:szCs w:val="24"/>
        </w:rPr>
        <w:t>, перемешали</w:t>
      </w:r>
      <w:r w:rsidRPr="009617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инкубировали в течении 5 минут</w:t>
      </w:r>
      <w:r w:rsidR="00B37604">
        <w:rPr>
          <w:rFonts w:ascii="Times New Roman" w:hAnsi="Times New Roman" w:cs="Times New Roman"/>
          <w:sz w:val="24"/>
          <w:szCs w:val="24"/>
        </w:rPr>
        <w:t xml:space="preserve"> </w:t>
      </w:r>
      <w:r w:rsidR="00B37604" w:rsidRPr="00827F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температуре 37°С.</w:t>
      </w:r>
      <w:r w:rsidR="00B376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6114FDEA" w14:textId="77777777" w:rsidR="00961738" w:rsidRDefault="00961738" w:rsidP="00961738">
      <w:pPr>
        <w:tabs>
          <w:tab w:val="left" w:pos="681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4.Неактив</w:t>
      </w:r>
      <w:r w:rsidR="00B37604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рованные тромбоциты </w:t>
      </w:r>
    </w:p>
    <w:p w14:paraId="7D5DF39D" w14:textId="77777777" w:rsidR="00961738" w:rsidRDefault="00864B2A" w:rsidP="00961738">
      <w:pPr>
        <w:tabs>
          <w:tab w:val="left" w:pos="6812"/>
        </w:tabs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тромбоциты посл</w:t>
      </w:r>
      <w:r w:rsidR="00B37604">
        <w:rPr>
          <w:rFonts w:ascii="Times New Roman" w:hAnsi="Times New Roman" w:cs="Times New Roman"/>
          <w:sz w:val="24"/>
          <w:szCs w:val="24"/>
        </w:rPr>
        <w:t>е очистки добавля</w:t>
      </w:r>
      <w:r>
        <w:rPr>
          <w:rFonts w:ascii="Times New Roman" w:hAnsi="Times New Roman" w:cs="Times New Roman"/>
          <w:sz w:val="24"/>
          <w:szCs w:val="24"/>
        </w:rPr>
        <w:t xml:space="preserve">ли </w:t>
      </w:r>
      <w:r>
        <w:rPr>
          <w:rFonts w:ascii="Times New Roman" w:hAnsi="Times New Roman" w:cs="Times New Roman"/>
          <w:sz w:val="24"/>
          <w:szCs w:val="24"/>
          <w:lang w:val="en-US"/>
        </w:rPr>
        <w:t>CaCl</w:t>
      </w:r>
      <w:r w:rsidRPr="00961738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, перемешали</w:t>
      </w:r>
      <w:r w:rsidRPr="009617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инкубировали в течении 5 минут</w:t>
      </w:r>
      <w:r w:rsidR="00B37604">
        <w:rPr>
          <w:rFonts w:ascii="Times New Roman" w:hAnsi="Times New Roman" w:cs="Times New Roman"/>
          <w:sz w:val="24"/>
          <w:szCs w:val="24"/>
        </w:rPr>
        <w:t xml:space="preserve"> при температуре </w:t>
      </w:r>
      <w:r w:rsidR="00B37604" w:rsidRPr="00827F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37°С.</w:t>
      </w:r>
    </w:p>
    <w:p w14:paraId="1857C6AC" w14:textId="77777777" w:rsidR="00B37604" w:rsidRPr="00095CA3" w:rsidRDefault="00B37604" w:rsidP="00B376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стимуляции к тромбоцитам  добавляли </w:t>
      </w:r>
      <w:r>
        <w:rPr>
          <w:rFonts w:ascii="Times New Roman" w:hAnsi="Times New Roman" w:cs="Times New Roman"/>
          <w:sz w:val="24"/>
          <w:szCs w:val="24"/>
          <w:lang w:val="en-US"/>
        </w:rPr>
        <w:t>Annexin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B37604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Alexa</w:t>
      </w:r>
      <w:r w:rsidRPr="00B37604">
        <w:rPr>
          <w:rFonts w:ascii="Times New Roman" w:hAnsi="Times New Roman" w:cs="Times New Roman"/>
          <w:sz w:val="24"/>
          <w:szCs w:val="24"/>
        </w:rPr>
        <w:t>647</w:t>
      </w:r>
      <w:r>
        <w:rPr>
          <w:rFonts w:ascii="Times New Roman" w:hAnsi="Times New Roman" w:cs="Times New Roman"/>
          <w:sz w:val="24"/>
          <w:szCs w:val="24"/>
        </w:rPr>
        <w:t xml:space="preserve"> (30 нМ), перемешивали и закачивали в проточную камеру. После этого, следовала 10 минутная инкубация. Несвязавшиеся клетки удаляли промыванием камеры </w:t>
      </w:r>
      <w:r w:rsidRPr="00827F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буфер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</w:t>
      </w:r>
      <w:r w:rsidRPr="00827F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Тироде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</w:t>
      </w:r>
      <w:r w:rsidRPr="00827F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CaCl2 (2,5 мМ).</w:t>
      </w:r>
      <w:r w:rsidR="00095C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Тромбоциты фотографировали с помощью конфокального микроскопа </w:t>
      </w:r>
      <w:r w:rsidR="00095CA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Zeiss</w:t>
      </w:r>
      <w:r w:rsidR="00095CA3" w:rsidRPr="00095C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95CA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Axio</w:t>
      </w:r>
      <w:r w:rsidR="00095CA3" w:rsidRPr="00095C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95CA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Observer</w:t>
      </w:r>
      <w:r w:rsidR="00095CA3" w:rsidRPr="00095C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95CA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Z</w:t>
      </w:r>
      <w:r w:rsidR="00095CA3" w:rsidRPr="00095C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</w:p>
    <w:p w14:paraId="7A6D790A" w14:textId="77777777" w:rsidR="00864B2A" w:rsidRDefault="00864B2A" w:rsidP="00961738">
      <w:pPr>
        <w:tabs>
          <w:tab w:val="left" w:pos="6812"/>
        </w:tabs>
        <w:rPr>
          <w:sz w:val="24"/>
          <w:szCs w:val="24"/>
        </w:rPr>
      </w:pPr>
    </w:p>
    <w:p w14:paraId="54C97C8D" w14:textId="77777777" w:rsidR="00864B2A" w:rsidRDefault="00864B2A" w:rsidP="00961738">
      <w:pPr>
        <w:tabs>
          <w:tab w:val="left" w:pos="6812"/>
        </w:tabs>
        <w:rPr>
          <w:sz w:val="24"/>
          <w:szCs w:val="24"/>
        </w:rPr>
      </w:pPr>
    </w:p>
    <w:p w14:paraId="50BC1A3E" w14:textId="77777777" w:rsidR="00864B2A" w:rsidRDefault="00864B2A" w:rsidP="00961738">
      <w:pPr>
        <w:tabs>
          <w:tab w:val="left" w:pos="6812"/>
        </w:tabs>
        <w:rPr>
          <w:sz w:val="24"/>
          <w:szCs w:val="24"/>
        </w:rPr>
      </w:pPr>
    </w:p>
    <w:p w14:paraId="5B47A160" w14:textId="77777777" w:rsidR="00864B2A" w:rsidRDefault="00864B2A" w:rsidP="00961738">
      <w:pPr>
        <w:tabs>
          <w:tab w:val="left" w:pos="6812"/>
        </w:tabs>
        <w:rPr>
          <w:sz w:val="24"/>
          <w:szCs w:val="24"/>
        </w:rPr>
      </w:pPr>
    </w:p>
    <w:p w14:paraId="6606CC72" w14:textId="77777777" w:rsidR="00267DC8" w:rsidRPr="0086533A" w:rsidRDefault="00267DC8" w:rsidP="0086533A">
      <w:pPr>
        <w:tabs>
          <w:tab w:val="left" w:pos="6812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533A">
        <w:rPr>
          <w:rFonts w:ascii="Times New Roman" w:hAnsi="Times New Roman" w:cs="Times New Roman"/>
          <w:b/>
          <w:sz w:val="24"/>
          <w:szCs w:val="24"/>
        </w:rPr>
        <w:lastRenderedPageBreak/>
        <w:t>Глава 2.2 Результаты и обсуждение</w:t>
      </w:r>
    </w:p>
    <w:p w14:paraId="2DDE12D3" w14:textId="20F877F4" w:rsidR="00864B2A" w:rsidRPr="00267DC8" w:rsidRDefault="00D72F93" w:rsidP="00961738">
      <w:pPr>
        <w:tabs>
          <w:tab w:val="left" w:pos="681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27-01-2020</w:t>
      </w:r>
    </w:p>
    <w:tbl>
      <w:tblPr>
        <w:tblStyle w:val="a5"/>
        <w:tblW w:w="0" w:type="auto"/>
        <w:tblInd w:w="-856" w:type="dxa"/>
        <w:tblLook w:val="04A0" w:firstRow="1" w:lastRow="0" w:firstColumn="1" w:lastColumn="0" w:noHBand="0" w:noVBand="1"/>
      </w:tblPr>
      <w:tblGrid>
        <w:gridCol w:w="3384"/>
        <w:gridCol w:w="3511"/>
        <w:gridCol w:w="3306"/>
      </w:tblGrid>
      <w:tr w:rsidR="00B81675" w14:paraId="27379E1C" w14:textId="77777777" w:rsidTr="00864B2A">
        <w:trPr>
          <w:trHeight w:val="60"/>
        </w:trPr>
        <w:tc>
          <w:tcPr>
            <w:tcW w:w="3403" w:type="dxa"/>
          </w:tcPr>
          <w:p w14:paraId="3B84E139" w14:textId="77777777" w:rsidR="00864B2A" w:rsidRDefault="00864B2A" w:rsidP="00961738">
            <w:pPr>
              <w:tabs>
                <w:tab w:val="left" w:pos="681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Апоптотические </w:t>
            </w:r>
          </w:p>
        </w:tc>
        <w:tc>
          <w:tcPr>
            <w:tcW w:w="3544" w:type="dxa"/>
          </w:tcPr>
          <w:p w14:paraId="73C126DD" w14:textId="77777777" w:rsidR="00864B2A" w:rsidRDefault="00864B2A" w:rsidP="00961738">
            <w:pPr>
              <w:tabs>
                <w:tab w:val="left" w:pos="681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Некротические </w:t>
            </w:r>
          </w:p>
        </w:tc>
        <w:tc>
          <w:tcPr>
            <w:tcW w:w="3254" w:type="dxa"/>
          </w:tcPr>
          <w:p w14:paraId="53FCE059" w14:textId="024302ED" w:rsidR="00864B2A" w:rsidRDefault="00864B2A" w:rsidP="00961738">
            <w:pPr>
              <w:tabs>
                <w:tab w:val="left" w:pos="681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D72F93"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 xml:space="preserve">активированные </w:t>
            </w:r>
          </w:p>
        </w:tc>
      </w:tr>
      <w:tr w:rsidR="00B81675" w14:paraId="39B5DC07" w14:textId="77777777" w:rsidTr="00864B2A">
        <w:trPr>
          <w:trHeight w:val="6578"/>
        </w:trPr>
        <w:tc>
          <w:tcPr>
            <w:tcW w:w="3403" w:type="dxa"/>
          </w:tcPr>
          <w:p w14:paraId="1BB9619B" w14:textId="77777777" w:rsidR="00864B2A" w:rsidRDefault="00864B2A" w:rsidP="00961738">
            <w:pPr>
              <w:tabs>
                <w:tab w:val="left" w:pos="681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  <w:p w14:paraId="31E22B16" w14:textId="77777777" w:rsidR="00864B2A" w:rsidRDefault="00864B2A" w:rsidP="00961738">
            <w:pPr>
              <w:tabs>
                <w:tab w:val="left" w:pos="6812"/>
              </w:tabs>
              <w:rPr>
                <w:sz w:val="24"/>
                <w:szCs w:val="24"/>
              </w:rPr>
            </w:pPr>
            <w:r w:rsidRPr="00864B2A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A1785A" wp14:editId="5592CCF7">
                  <wp:extent cx="1900362" cy="1900362"/>
                  <wp:effectExtent l="0" t="0" r="5080" b="5080"/>
                  <wp:docPr id="1" name="Рисунок 1" descr="E:\2020.01.27 ffff\apoptotic\1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2020.01.27 ffff\apoptotic\16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674" cy="1915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9BB22C" w14:textId="77777777" w:rsidR="00864B2A" w:rsidRPr="00864B2A" w:rsidRDefault="00864B2A" w:rsidP="00864B2A">
            <w:pPr>
              <w:rPr>
                <w:sz w:val="24"/>
                <w:szCs w:val="24"/>
              </w:rPr>
            </w:pPr>
            <w:r w:rsidRPr="00864B2A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CE0960" wp14:editId="2A4AAC6D">
                  <wp:extent cx="1899920" cy="1899920"/>
                  <wp:effectExtent l="0" t="0" r="5080" b="5080"/>
                  <wp:docPr id="2" name="Рисунок 2" descr="E:\2020.01.27 ffff\apoptotic\1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2020.01.27 ffff\apoptotic\16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541" cy="1917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14:paraId="0C0F3142" w14:textId="77777777" w:rsidR="00864B2A" w:rsidRDefault="00D50DEA" w:rsidP="00961738">
            <w:pPr>
              <w:tabs>
                <w:tab w:val="left" w:pos="681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  <w:p w14:paraId="3DE15A56" w14:textId="77777777" w:rsidR="00D50DEA" w:rsidRDefault="00D50DEA" w:rsidP="00961738">
            <w:pPr>
              <w:tabs>
                <w:tab w:val="left" w:pos="6812"/>
              </w:tabs>
              <w:rPr>
                <w:sz w:val="24"/>
                <w:szCs w:val="24"/>
              </w:rPr>
            </w:pPr>
            <w:r w:rsidRPr="00D50DEA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C59184" wp14:editId="6F6C261B">
                  <wp:extent cx="1860605" cy="1866695"/>
                  <wp:effectExtent l="0" t="0" r="6350" b="635"/>
                  <wp:docPr id="17" name="Рисунок 17" descr="E:\2020.01.27 ffff\necrotic\04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2020.01.27 ffff\necrotic\04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41" cy="1873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537946" w14:textId="77777777" w:rsidR="00D50DEA" w:rsidRDefault="00D50DEA" w:rsidP="00961738">
            <w:pPr>
              <w:tabs>
                <w:tab w:val="left" w:pos="6812"/>
              </w:tabs>
              <w:rPr>
                <w:sz w:val="24"/>
                <w:szCs w:val="24"/>
              </w:rPr>
            </w:pPr>
            <w:r w:rsidRPr="00D50DEA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FEB9A5" wp14:editId="2124AEB5">
                  <wp:extent cx="1908313" cy="1920764"/>
                  <wp:effectExtent l="0" t="0" r="0" b="3810"/>
                  <wp:docPr id="18" name="Рисунок 18" descr="E:\2020.01.27 ffff\necrotic\04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E:\2020.01.27 ffff\necrotic\04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011" cy="1927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4" w:type="dxa"/>
          </w:tcPr>
          <w:p w14:paraId="626038B6" w14:textId="77777777" w:rsidR="00864B2A" w:rsidRDefault="00B81675" w:rsidP="00961738">
            <w:pPr>
              <w:tabs>
                <w:tab w:val="left" w:pos="681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  <w:p w14:paraId="206C867F" w14:textId="77777777" w:rsidR="00B81675" w:rsidRDefault="00B81675" w:rsidP="00961738">
            <w:pPr>
              <w:tabs>
                <w:tab w:val="left" w:pos="6812"/>
              </w:tabs>
              <w:rPr>
                <w:sz w:val="24"/>
                <w:szCs w:val="24"/>
              </w:rPr>
            </w:pPr>
            <w:r w:rsidRPr="00B8167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4F1F56" wp14:editId="5171E7F4">
                  <wp:extent cx="1844702" cy="1832686"/>
                  <wp:effectExtent l="0" t="0" r="3175" b="0"/>
                  <wp:docPr id="28" name="Рисунок 28" descr="E:\2020.01.27 ffff\non activ\0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E:\2020.01.27 ffff\non activ\09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322" cy="1838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706A95" w14:textId="77777777" w:rsidR="00B81675" w:rsidRDefault="00B81675" w:rsidP="00961738">
            <w:pPr>
              <w:tabs>
                <w:tab w:val="left" w:pos="6812"/>
              </w:tabs>
              <w:rPr>
                <w:sz w:val="24"/>
                <w:szCs w:val="24"/>
              </w:rPr>
            </w:pPr>
            <w:r w:rsidRPr="00B8167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DC60F2" wp14:editId="367FED92">
                  <wp:extent cx="1916071" cy="1916071"/>
                  <wp:effectExtent l="0" t="0" r="8255" b="8255"/>
                  <wp:docPr id="29" name="Рисунок 29" descr="E:\2020.01.27 ffff\non activ\0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E:\2020.01.27 ffff\non activ\09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742" cy="1918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675" w14:paraId="5D838588" w14:textId="77777777" w:rsidTr="00864B2A">
        <w:trPr>
          <w:trHeight w:val="6230"/>
        </w:trPr>
        <w:tc>
          <w:tcPr>
            <w:tcW w:w="3403" w:type="dxa"/>
          </w:tcPr>
          <w:p w14:paraId="10C6C2CD" w14:textId="77777777" w:rsidR="00864B2A" w:rsidRDefault="00864B2A" w:rsidP="00961738">
            <w:pPr>
              <w:tabs>
                <w:tab w:val="left" w:pos="681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  <w:p w14:paraId="342BE62D" w14:textId="77777777" w:rsidR="00864B2A" w:rsidRDefault="00864B2A" w:rsidP="00961738">
            <w:pPr>
              <w:tabs>
                <w:tab w:val="left" w:pos="6812"/>
              </w:tabs>
              <w:rPr>
                <w:sz w:val="24"/>
                <w:szCs w:val="24"/>
              </w:rPr>
            </w:pPr>
            <w:r w:rsidRPr="00864B2A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C9C2B8" wp14:editId="2B3FEE07">
                  <wp:extent cx="1859750" cy="1844703"/>
                  <wp:effectExtent l="0" t="0" r="7620" b="3175"/>
                  <wp:docPr id="3" name="Рисунок 3" descr="E:\2020.01.27 ffff\apoptotic\17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2020.01.27 ffff\apoptotic\17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642" cy="1856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2A0C90" w14:textId="77777777" w:rsidR="00864B2A" w:rsidRDefault="00864B2A" w:rsidP="00961738">
            <w:pPr>
              <w:tabs>
                <w:tab w:val="left" w:pos="6812"/>
              </w:tabs>
              <w:rPr>
                <w:sz w:val="24"/>
                <w:szCs w:val="24"/>
              </w:rPr>
            </w:pPr>
            <w:r w:rsidRPr="00864B2A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9B4C92" wp14:editId="36D56890">
                  <wp:extent cx="1868557" cy="1874664"/>
                  <wp:effectExtent l="0" t="0" r="0" b="0"/>
                  <wp:docPr id="4" name="Рисунок 4" descr="E:\2020.01.27 ffff\apoptotic\1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2020.01.27 ffff\apoptotic\17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833" cy="1903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14:paraId="4F30BD57" w14:textId="77777777" w:rsidR="00864B2A" w:rsidRDefault="00D50DEA" w:rsidP="00961738">
            <w:pPr>
              <w:tabs>
                <w:tab w:val="left" w:pos="681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  <w:p w14:paraId="1BDC81F5" w14:textId="77777777" w:rsidR="00D50DEA" w:rsidRDefault="00D50DEA" w:rsidP="00961738">
            <w:pPr>
              <w:tabs>
                <w:tab w:val="left" w:pos="6812"/>
              </w:tabs>
              <w:rPr>
                <w:sz w:val="24"/>
                <w:szCs w:val="24"/>
              </w:rPr>
            </w:pPr>
            <w:r w:rsidRPr="00D50DEA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1928E4" wp14:editId="44427EBB">
                  <wp:extent cx="1820849" cy="1826799"/>
                  <wp:effectExtent l="0" t="0" r="8255" b="2540"/>
                  <wp:docPr id="19" name="Рисунок 19" descr="E:\2020.01.27 ffff\necrotic\05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:\2020.01.27 ffff\necrotic\05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5450" cy="1861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725530" w14:textId="77777777" w:rsidR="00D50DEA" w:rsidRDefault="00D50DEA" w:rsidP="00961738">
            <w:pPr>
              <w:tabs>
                <w:tab w:val="left" w:pos="6812"/>
              </w:tabs>
              <w:rPr>
                <w:sz w:val="24"/>
                <w:szCs w:val="24"/>
              </w:rPr>
            </w:pPr>
            <w:r w:rsidRPr="00D50DEA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04A5D9" wp14:editId="3B5B4E79">
                  <wp:extent cx="1908313" cy="1908313"/>
                  <wp:effectExtent l="0" t="0" r="0" b="0"/>
                  <wp:docPr id="20" name="Рисунок 20" descr="E:\2020.01.27 ffff\necrotic\05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E:\2020.01.27 ffff\necrotic\05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407" cy="1917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4" w:type="dxa"/>
          </w:tcPr>
          <w:p w14:paraId="3E3B13B0" w14:textId="77777777" w:rsidR="00864B2A" w:rsidRDefault="00B81675" w:rsidP="00961738">
            <w:pPr>
              <w:tabs>
                <w:tab w:val="left" w:pos="681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  <w:p w14:paraId="7B6F2D83" w14:textId="77777777" w:rsidR="00B81675" w:rsidRDefault="00B81675" w:rsidP="00961738">
            <w:pPr>
              <w:tabs>
                <w:tab w:val="left" w:pos="6812"/>
              </w:tabs>
              <w:rPr>
                <w:sz w:val="24"/>
                <w:szCs w:val="24"/>
              </w:rPr>
            </w:pPr>
            <w:r w:rsidRPr="00B8167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DE4D3A" wp14:editId="434578AC">
                  <wp:extent cx="1796433" cy="1787731"/>
                  <wp:effectExtent l="0" t="0" r="0" b="3175"/>
                  <wp:docPr id="30" name="Рисунок 30" descr="E:\2020.01.27 ffff\non activ\10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E:\2020.01.27 ffff\non activ\10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696" cy="1794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31EDFA" w14:textId="77777777" w:rsidR="00B81675" w:rsidRDefault="00B81675" w:rsidP="00961738">
            <w:pPr>
              <w:tabs>
                <w:tab w:val="left" w:pos="6812"/>
              </w:tabs>
              <w:rPr>
                <w:sz w:val="24"/>
                <w:szCs w:val="24"/>
              </w:rPr>
            </w:pPr>
            <w:r w:rsidRPr="00B8167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3326B7" wp14:editId="54611837">
                  <wp:extent cx="1924215" cy="1924215"/>
                  <wp:effectExtent l="0" t="0" r="0" b="0"/>
                  <wp:docPr id="31" name="Рисунок 31" descr="E:\2020.01.27 ffff\non activ\10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E:\2020.01.27 ffff\non activ\10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304" cy="1967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675" w14:paraId="1AA62EEA" w14:textId="77777777" w:rsidTr="00864B2A">
        <w:tc>
          <w:tcPr>
            <w:tcW w:w="3403" w:type="dxa"/>
          </w:tcPr>
          <w:p w14:paraId="19A69A09" w14:textId="77777777" w:rsidR="00864B2A" w:rsidRDefault="00864B2A" w:rsidP="00961738">
            <w:pPr>
              <w:tabs>
                <w:tab w:val="left" w:pos="681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  <w:p w14:paraId="277006C4" w14:textId="77777777" w:rsidR="00864B2A" w:rsidRDefault="00864B2A" w:rsidP="00961738">
            <w:pPr>
              <w:tabs>
                <w:tab w:val="left" w:pos="6812"/>
              </w:tabs>
              <w:rPr>
                <w:sz w:val="24"/>
                <w:szCs w:val="24"/>
              </w:rPr>
            </w:pPr>
            <w:r w:rsidRPr="00864B2A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BEAD8BD" wp14:editId="6B898D92">
                  <wp:extent cx="1903596" cy="1900362"/>
                  <wp:effectExtent l="0" t="0" r="1905" b="5080"/>
                  <wp:docPr id="5" name="Рисунок 5" descr="E:\2020.01.27 ffff\apoptotic\18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2020.01.27 ffff\apoptotic\18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390" cy="1914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C04939" w14:textId="77777777" w:rsidR="00864B2A" w:rsidRDefault="00864B2A" w:rsidP="00961738">
            <w:pPr>
              <w:tabs>
                <w:tab w:val="left" w:pos="6812"/>
              </w:tabs>
              <w:rPr>
                <w:sz w:val="24"/>
                <w:szCs w:val="24"/>
              </w:rPr>
            </w:pPr>
            <w:r w:rsidRPr="00864B2A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08FBC0" wp14:editId="4EAEA2D5">
                  <wp:extent cx="1920765" cy="1908313"/>
                  <wp:effectExtent l="0" t="0" r="3810" b="0"/>
                  <wp:docPr id="6" name="Рисунок 6" descr="E:\2020.01.27 ffff\apoptotic\18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2020.01.27 ffff\apoptotic\18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229" cy="1922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14:paraId="5EC5D623" w14:textId="77777777" w:rsidR="00864B2A" w:rsidRDefault="00D50DEA" w:rsidP="00961738">
            <w:pPr>
              <w:tabs>
                <w:tab w:val="left" w:pos="681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3.</w:t>
            </w:r>
          </w:p>
          <w:p w14:paraId="66B4F306" w14:textId="77777777" w:rsidR="00D50DEA" w:rsidRDefault="00D50DEA" w:rsidP="00961738">
            <w:pPr>
              <w:tabs>
                <w:tab w:val="left" w:pos="6812"/>
              </w:tabs>
              <w:rPr>
                <w:sz w:val="24"/>
                <w:szCs w:val="24"/>
              </w:rPr>
            </w:pPr>
            <w:r w:rsidRPr="00D50DEA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CA9940E" wp14:editId="30A1AC49">
                  <wp:extent cx="1909168" cy="1899920"/>
                  <wp:effectExtent l="0" t="0" r="0" b="5080"/>
                  <wp:docPr id="21" name="Рисунок 21" descr="E:\2020.01.27 ffff\necrotic\0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E:\2020.01.27 ffff\necrotic\06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806" cy="1909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DC261D" w14:textId="77777777" w:rsidR="00D50DEA" w:rsidRDefault="00D50DEA" w:rsidP="00961738">
            <w:pPr>
              <w:tabs>
                <w:tab w:val="left" w:pos="6812"/>
              </w:tabs>
              <w:rPr>
                <w:sz w:val="24"/>
                <w:szCs w:val="24"/>
              </w:rPr>
            </w:pPr>
            <w:r w:rsidRPr="00D50DEA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5B4622" wp14:editId="599E697B">
                  <wp:extent cx="1940118" cy="1933799"/>
                  <wp:effectExtent l="0" t="0" r="3175" b="9525"/>
                  <wp:docPr id="22" name="Рисунок 22" descr="E:\2020.01.27 ffff\necrotic\0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E:\2020.01.27 ffff\necrotic\06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019" cy="1948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4" w:type="dxa"/>
          </w:tcPr>
          <w:p w14:paraId="06AF06D2" w14:textId="77777777" w:rsidR="00864B2A" w:rsidRDefault="00B81675" w:rsidP="00961738">
            <w:pPr>
              <w:tabs>
                <w:tab w:val="left" w:pos="681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3.</w:t>
            </w:r>
          </w:p>
          <w:p w14:paraId="03A5696E" w14:textId="77777777" w:rsidR="00B81675" w:rsidRDefault="00B81675" w:rsidP="00961738">
            <w:pPr>
              <w:tabs>
                <w:tab w:val="left" w:pos="6812"/>
              </w:tabs>
              <w:rPr>
                <w:sz w:val="24"/>
                <w:szCs w:val="24"/>
              </w:rPr>
            </w:pPr>
            <w:r w:rsidRPr="00B81675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D417970" wp14:editId="43DC8ACA">
                  <wp:extent cx="1860412" cy="1863568"/>
                  <wp:effectExtent l="0" t="0" r="6985" b="3810"/>
                  <wp:docPr id="32" name="Рисунок 32" descr="E:\2020.01.27 ffff\non activ\11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E:\2020.01.27 ffff\non activ\11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208" cy="18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CA4AD8" w14:textId="77777777" w:rsidR="00B81675" w:rsidRDefault="00B81675" w:rsidP="00961738">
            <w:pPr>
              <w:tabs>
                <w:tab w:val="left" w:pos="6812"/>
              </w:tabs>
              <w:rPr>
                <w:sz w:val="24"/>
                <w:szCs w:val="24"/>
              </w:rPr>
            </w:pPr>
            <w:r w:rsidRPr="00B8167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C53DB2" wp14:editId="6FDCDF74">
                  <wp:extent cx="1955828" cy="1959146"/>
                  <wp:effectExtent l="0" t="0" r="6350" b="3175"/>
                  <wp:docPr id="33" name="Рисунок 33" descr="E:\2020.01.27 ffff\non activ\11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E:\2020.01.27 ffff\non activ\11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080" cy="1961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675" w14:paraId="07A4A1BB" w14:textId="77777777" w:rsidTr="00864B2A">
        <w:tc>
          <w:tcPr>
            <w:tcW w:w="3403" w:type="dxa"/>
          </w:tcPr>
          <w:p w14:paraId="746296F4" w14:textId="77777777" w:rsidR="00864B2A" w:rsidRDefault="00D50DEA" w:rsidP="00D50DEA">
            <w:pPr>
              <w:tabs>
                <w:tab w:val="left" w:pos="681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4.</w:t>
            </w:r>
          </w:p>
          <w:p w14:paraId="05460794" w14:textId="77777777" w:rsidR="00D50DEA" w:rsidRDefault="00D50DEA" w:rsidP="00D50DEA">
            <w:pPr>
              <w:tabs>
                <w:tab w:val="left" w:pos="6812"/>
              </w:tabs>
              <w:rPr>
                <w:sz w:val="24"/>
                <w:szCs w:val="24"/>
              </w:rPr>
            </w:pPr>
            <w:r w:rsidRPr="00D50DEA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7566D8" wp14:editId="3DF73021">
                  <wp:extent cx="1808987" cy="1820848"/>
                  <wp:effectExtent l="0" t="0" r="1270" b="8255"/>
                  <wp:docPr id="7" name="Рисунок 7" descr="E:\2020.01.27 ffff\apoptotic\1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2020.01.27 ffff\apoptotic\19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863" cy="185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9D72D5" w14:textId="77777777" w:rsidR="00D50DEA" w:rsidRPr="00D50DEA" w:rsidRDefault="00D50DEA" w:rsidP="00D50DEA">
            <w:pPr>
              <w:tabs>
                <w:tab w:val="left" w:pos="6812"/>
              </w:tabs>
              <w:rPr>
                <w:sz w:val="24"/>
                <w:szCs w:val="24"/>
              </w:rPr>
            </w:pPr>
            <w:r w:rsidRPr="00D50DEA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FE3CA7" wp14:editId="0A69A445">
                  <wp:extent cx="1845860" cy="1836752"/>
                  <wp:effectExtent l="0" t="0" r="2540" b="0"/>
                  <wp:docPr id="8" name="Рисунок 8" descr="E:\2020.01.27 ffff\apoptotic\1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2020.01.27 ffff\apoptotic\19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766" cy="1856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14:paraId="354B4CD1" w14:textId="77777777" w:rsidR="00864B2A" w:rsidRDefault="00D50DEA" w:rsidP="00961738">
            <w:pPr>
              <w:tabs>
                <w:tab w:val="left" w:pos="681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  <w:p w14:paraId="24CEB5EF" w14:textId="77777777" w:rsidR="00D50DEA" w:rsidRDefault="00D50DEA" w:rsidP="00961738">
            <w:pPr>
              <w:tabs>
                <w:tab w:val="left" w:pos="6812"/>
              </w:tabs>
              <w:rPr>
                <w:sz w:val="24"/>
                <w:szCs w:val="24"/>
              </w:rPr>
            </w:pPr>
            <w:r w:rsidRPr="00D50DEA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CF9721" wp14:editId="63E578F8">
                  <wp:extent cx="1823634" cy="1820545"/>
                  <wp:effectExtent l="0" t="0" r="5715" b="8255"/>
                  <wp:docPr id="23" name="Рисунок 23" descr="E:\2020.01.27 ffff\necrotic\07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E:\2020.01.27 ffff\necrotic\07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942" cy="1835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265AA8" w14:textId="77777777" w:rsidR="00D50DEA" w:rsidRDefault="00D50DEA" w:rsidP="00961738">
            <w:pPr>
              <w:tabs>
                <w:tab w:val="left" w:pos="6812"/>
              </w:tabs>
              <w:rPr>
                <w:sz w:val="24"/>
                <w:szCs w:val="24"/>
              </w:rPr>
            </w:pPr>
            <w:r w:rsidRPr="00D50DEA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5EB3D5" wp14:editId="4D25E83E">
                  <wp:extent cx="1848421" cy="1836420"/>
                  <wp:effectExtent l="0" t="0" r="0" b="0"/>
                  <wp:docPr id="24" name="Рисунок 24" descr="E:\2020.01.27 ffff\necrotic\0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E:\2020.01.27 ffff\necrotic\07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4166" cy="1852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4" w:type="dxa"/>
          </w:tcPr>
          <w:p w14:paraId="3F70A7C9" w14:textId="77777777" w:rsidR="00864B2A" w:rsidRDefault="00B81675" w:rsidP="00961738">
            <w:pPr>
              <w:tabs>
                <w:tab w:val="left" w:pos="681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  <w:p w14:paraId="5FE1B22B" w14:textId="77777777" w:rsidR="00B81675" w:rsidRDefault="00B81675" w:rsidP="00961738">
            <w:pPr>
              <w:tabs>
                <w:tab w:val="left" w:pos="6812"/>
              </w:tabs>
              <w:rPr>
                <w:sz w:val="24"/>
                <w:szCs w:val="24"/>
              </w:rPr>
            </w:pPr>
            <w:r w:rsidRPr="00B8167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4B61B9" wp14:editId="60F0CFD2">
                  <wp:extent cx="1820656" cy="1829684"/>
                  <wp:effectExtent l="0" t="0" r="8255" b="0"/>
                  <wp:docPr id="34" name="Рисунок 34" descr="E:\2020.01.27 ffff\non activ\12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E:\2020.01.27 ffff\non activ\12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050" cy="1844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7D07E4" w14:textId="77777777" w:rsidR="00B81675" w:rsidRDefault="00B81675" w:rsidP="00961738">
            <w:pPr>
              <w:tabs>
                <w:tab w:val="left" w:pos="6812"/>
              </w:tabs>
              <w:rPr>
                <w:sz w:val="24"/>
                <w:szCs w:val="24"/>
              </w:rPr>
            </w:pPr>
            <w:r w:rsidRPr="00B8167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618E6C" wp14:editId="66A1849F">
                  <wp:extent cx="1820545" cy="1823633"/>
                  <wp:effectExtent l="0" t="0" r="8255" b="5715"/>
                  <wp:docPr id="35" name="Рисунок 35" descr="E:\2020.01.27 ffff\non activ\12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E:\2020.01.27 ffff\non activ\12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659" cy="1847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675" w14:paraId="25605375" w14:textId="77777777" w:rsidTr="00864B2A">
        <w:tc>
          <w:tcPr>
            <w:tcW w:w="3403" w:type="dxa"/>
          </w:tcPr>
          <w:p w14:paraId="51DD25A0" w14:textId="77777777" w:rsidR="00864B2A" w:rsidRDefault="00D50DEA" w:rsidP="00D50DEA">
            <w:pPr>
              <w:tabs>
                <w:tab w:val="left" w:pos="681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  <w:p w14:paraId="2BF948C9" w14:textId="77777777" w:rsidR="00D50DEA" w:rsidRDefault="00D50DEA" w:rsidP="00D50DEA">
            <w:pPr>
              <w:tabs>
                <w:tab w:val="left" w:pos="6812"/>
              </w:tabs>
              <w:rPr>
                <w:sz w:val="24"/>
                <w:szCs w:val="24"/>
              </w:rPr>
            </w:pPr>
            <w:r w:rsidRPr="00D50DEA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D69BB3A" wp14:editId="3C407663">
                  <wp:extent cx="1874702" cy="1868556"/>
                  <wp:effectExtent l="0" t="0" r="0" b="0"/>
                  <wp:docPr id="9" name="Рисунок 9" descr="E:\2020.01.27 ffff\apoptotic\21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2020.01.27 ffff\apoptotic\21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409" cy="1879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6A22CF" w14:textId="77777777" w:rsidR="00D50DEA" w:rsidRPr="00D50DEA" w:rsidRDefault="00D50DEA" w:rsidP="00D50DEA">
            <w:pPr>
              <w:tabs>
                <w:tab w:val="left" w:pos="6812"/>
              </w:tabs>
              <w:rPr>
                <w:sz w:val="24"/>
                <w:szCs w:val="24"/>
              </w:rPr>
            </w:pPr>
            <w:r w:rsidRPr="00D50DEA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0A9766" wp14:editId="015ED8F5">
                  <wp:extent cx="1838655" cy="1844702"/>
                  <wp:effectExtent l="0" t="0" r="9525" b="3175"/>
                  <wp:docPr id="10" name="Рисунок 10" descr="E:\2020.01.27 ffff\apoptotic\21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2020.01.27 ffff\apoptotic\21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088" cy="1856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14:paraId="23C6263C" w14:textId="77777777" w:rsidR="00D50DEA" w:rsidRDefault="00D50DEA" w:rsidP="00961738">
            <w:pPr>
              <w:tabs>
                <w:tab w:val="left" w:pos="681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5.</w:t>
            </w:r>
          </w:p>
          <w:p w14:paraId="03B586C5" w14:textId="77777777" w:rsidR="00B81675" w:rsidRDefault="00B81675" w:rsidP="00961738">
            <w:pPr>
              <w:tabs>
                <w:tab w:val="left" w:pos="6812"/>
              </w:tabs>
              <w:rPr>
                <w:sz w:val="24"/>
                <w:szCs w:val="24"/>
              </w:rPr>
            </w:pPr>
            <w:r w:rsidRPr="00B81675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EB5EB9F" wp14:editId="141D0A95">
                  <wp:extent cx="1822843" cy="1828800"/>
                  <wp:effectExtent l="0" t="0" r="6350" b="0"/>
                  <wp:docPr id="26" name="Рисунок 26" descr="E:\2020.01.27 ffff\necrotic\08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E:\2020.01.27 ffff\necrotic\08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085" cy="1844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FFE52B" w14:textId="77777777" w:rsidR="00B81675" w:rsidRDefault="00B81675" w:rsidP="00961738">
            <w:pPr>
              <w:tabs>
                <w:tab w:val="left" w:pos="6812"/>
              </w:tabs>
              <w:rPr>
                <w:sz w:val="24"/>
                <w:szCs w:val="24"/>
              </w:rPr>
            </w:pPr>
            <w:r w:rsidRPr="00B8167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2BB09C" wp14:editId="5C2334E3">
                  <wp:extent cx="1859593" cy="1868556"/>
                  <wp:effectExtent l="0" t="0" r="7620" b="0"/>
                  <wp:docPr id="27" name="Рисунок 27" descr="E:\2020.01.27 ffff\necrotic\08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E:\2020.01.27 ffff\necrotic\08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745" cy="1894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4" w:type="dxa"/>
          </w:tcPr>
          <w:p w14:paraId="250785E7" w14:textId="77777777" w:rsidR="00864B2A" w:rsidRDefault="00B81675" w:rsidP="00961738">
            <w:pPr>
              <w:tabs>
                <w:tab w:val="left" w:pos="681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5.</w:t>
            </w:r>
          </w:p>
          <w:p w14:paraId="2CA8BC3F" w14:textId="77777777" w:rsidR="00B81675" w:rsidRDefault="00B81675" w:rsidP="00961738">
            <w:pPr>
              <w:tabs>
                <w:tab w:val="left" w:pos="6812"/>
              </w:tabs>
              <w:rPr>
                <w:sz w:val="24"/>
                <w:szCs w:val="24"/>
              </w:rPr>
            </w:pPr>
            <w:r w:rsidRPr="00B81675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DB0D350" wp14:editId="13A77EA7">
                  <wp:extent cx="1876590" cy="1870498"/>
                  <wp:effectExtent l="0" t="0" r="0" b="0"/>
                  <wp:docPr id="36" name="Рисунок 36" descr="E:\2020.01.27 ffff\non activ\13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E:\2020.01.27 ffff\non activ\13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442" cy="187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4A81BF" w14:textId="77777777" w:rsidR="00B81675" w:rsidRDefault="00B81675" w:rsidP="00961738">
            <w:pPr>
              <w:tabs>
                <w:tab w:val="left" w:pos="6812"/>
              </w:tabs>
              <w:rPr>
                <w:sz w:val="24"/>
                <w:szCs w:val="24"/>
              </w:rPr>
            </w:pPr>
            <w:r w:rsidRPr="00B8167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B2974D" wp14:editId="2D631527">
                  <wp:extent cx="1851887" cy="1833880"/>
                  <wp:effectExtent l="0" t="0" r="0" b="0"/>
                  <wp:docPr id="37" name="Рисунок 37" descr="E:\2020.01.27 ffff\non activ\13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E:\2020.01.27 ffff\non activ\13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999" cy="1850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675" w14:paraId="331EB862" w14:textId="77777777" w:rsidTr="00864B2A">
        <w:tc>
          <w:tcPr>
            <w:tcW w:w="3403" w:type="dxa"/>
          </w:tcPr>
          <w:p w14:paraId="7B6E6586" w14:textId="77777777" w:rsidR="00864B2A" w:rsidRDefault="00D50DEA" w:rsidP="00961738">
            <w:pPr>
              <w:tabs>
                <w:tab w:val="left" w:pos="681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6.</w:t>
            </w:r>
          </w:p>
          <w:p w14:paraId="5539C475" w14:textId="77777777" w:rsidR="00D50DEA" w:rsidRDefault="00D50DEA" w:rsidP="00961738">
            <w:pPr>
              <w:tabs>
                <w:tab w:val="left" w:pos="6812"/>
              </w:tabs>
              <w:rPr>
                <w:sz w:val="24"/>
                <w:szCs w:val="24"/>
              </w:rPr>
            </w:pPr>
            <w:r w:rsidRPr="00D50DEA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2F4B24" wp14:editId="2A6272FB">
                  <wp:extent cx="1874520" cy="1877701"/>
                  <wp:effectExtent l="0" t="0" r="0" b="8255"/>
                  <wp:docPr id="11" name="Рисунок 11" descr="E:\2020.01.27 ffff\apoptotic\22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2020.01.27 ffff\apoptotic\22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097" cy="1904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32A33C" w14:textId="77777777" w:rsidR="00D50DEA" w:rsidRDefault="00D50DEA" w:rsidP="00961738">
            <w:pPr>
              <w:tabs>
                <w:tab w:val="left" w:pos="6812"/>
              </w:tabs>
              <w:rPr>
                <w:sz w:val="24"/>
                <w:szCs w:val="24"/>
              </w:rPr>
            </w:pPr>
            <w:r w:rsidRPr="00D50DEA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E1C4ED" wp14:editId="794C8558">
                  <wp:extent cx="1867250" cy="1876508"/>
                  <wp:effectExtent l="0" t="0" r="0" b="0"/>
                  <wp:docPr id="12" name="Рисунок 12" descr="E:\2020.01.27 ffff\apoptotic\22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2020.01.27 ffff\apoptotic\22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754" cy="188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14:paraId="45ACE966" w14:textId="77777777" w:rsidR="00B81675" w:rsidRDefault="00B81675" w:rsidP="00961738">
            <w:pPr>
              <w:tabs>
                <w:tab w:val="left" w:pos="6812"/>
              </w:tabs>
              <w:rPr>
                <w:sz w:val="24"/>
                <w:szCs w:val="24"/>
              </w:rPr>
            </w:pPr>
          </w:p>
        </w:tc>
        <w:tc>
          <w:tcPr>
            <w:tcW w:w="3254" w:type="dxa"/>
          </w:tcPr>
          <w:p w14:paraId="1582B52A" w14:textId="77777777" w:rsidR="00864B2A" w:rsidRDefault="00B81675" w:rsidP="00961738">
            <w:pPr>
              <w:tabs>
                <w:tab w:val="left" w:pos="681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  <w:p w14:paraId="526CCE32" w14:textId="77777777" w:rsidR="00B81675" w:rsidRDefault="00B81675" w:rsidP="00961738">
            <w:pPr>
              <w:tabs>
                <w:tab w:val="left" w:pos="6812"/>
              </w:tabs>
              <w:rPr>
                <w:sz w:val="24"/>
                <w:szCs w:val="24"/>
              </w:rPr>
            </w:pPr>
            <w:r w:rsidRPr="00B8167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A48B97" wp14:editId="4E8BD4D4">
                  <wp:extent cx="1860715" cy="1854655"/>
                  <wp:effectExtent l="0" t="0" r="6350" b="0"/>
                  <wp:docPr id="38" name="Рисунок 38" descr="E:\2020.01.27 ffff\non activ\14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E:\2020.01.27 ffff\non activ\14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033" cy="1871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2F2803" w14:textId="77777777" w:rsidR="00B81675" w:rsidRDefault="00B81675" w:rsidP="00961738">
            <w:pPr>
              <w:tabs>
                <w:tab w:val="left" w:pos="6812"/>
              </w:tabs>
              <w:rPr>
                <w:sz w:val="24"/>
                <w:szCs w:val="24"/>
              </w:rPr>
            </w:pPr>
            <w:r w:rsidRPr="00B8167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70B2F6" wp14:editId="2F8E816D">
                  <wp:extent cx="1860550" cy="1863706"/>
                  <wp:effectExtent l="0" t="0" r="6350" b="3810"/>
                  <wp:docPr id="39" name="Рисунок 39" descr="E:\2020.01.27 ffff\non activ\14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E:\2020.01.27 ffff\non activ\14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714" cy="1876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675" w14:paraId="2E937D22" w14:textId="77777777" w:rsidTr="00864B2A">
        <w:tc>
          <w:tcPr>
            <w:tcW w:w="3403" w:type="dxa"/>
          </w:tcPr>
          <w:p w14:paraId="3C945168" w14:textId="77777777" w:rsidR="00864B2A" w:rsidRDefault="00D50DEA" w:rsidP="00961738">
            <w:pPr>
              <w:tabs>
                <w:tab w:val="left" w:pos="681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  <w:p w14:paraId="2103D967" w14:textId="77777777" w:rsidR="00D50DEA" w:rsidRDefault="00D50DEA" w:rsidP="00961738">
            <w:pPr>
              <w:tabs>
                <w:tab w:val="left" w:pos="6812"/>
              </w:tabs>
              <w:rPr>
                <w:sz w:val="24"/>
                <w:szCs w:val="24"/>
              </w:rPr>
            </w:pPr>
            <w:r w:rsidRPr="00D50DEA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9080852" wp14:editId="1433DD7A">
                  <wp:extent cx="1876508" cy="1876508"/>
                  <wp:effectExtent l="0" t="0" r="9525" b="9525"/>
                  <wp:docPr id="13" name="Рисунок 13" descr="E:\2020.01.27 ffff\apoptotic\23.1`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2020.01.27 ffff\apoptotic\23.1`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3934" cy="1883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B7F6FF" w14:textId="77777777" w:rsidR="00D50DEA" w:rsidRDefault="00D50DEA" w:rsidP="00961738">
            <w:pPr>
              <w:tabs>
                <w:tab w:val="left" w:pos="6812"/>
              </w:tabs>
              <w:rPr>
                <w:sz w:val="24"/>
                <w:szCs w:val="24"/>
              </w:rPr>
            </w:pPr>
            <w:r w:rsidRPr="00D50DEA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C440D4" wp14:editId="17F7BEA3">
                  <wp:extent cx="1860606" cy="1860606"/>
                  <wp:effectExtent l="0" t="0" r="6350" b="6350"/>
                  <wp:docPr id="14" name="Рисунок 14" descr="E:\2020.01.27 ffff\apoptotic\23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2020.01.27 ffff\apoptotic\23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909" cy="1868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14:paraId="4B8B5F6A" w14:textId="77777777" w:rsidR="00864B2A" w:rsidRDefault="00864B2A" w:rsidP="00961738">
            <w:pPr>
              <w:tabs>
                <w:tab w:val="left" w:pos="6812"/>
              </w:tabs>
              <w:rPr>
                <w:sz w:val="24"/>
                <w:szCs w:val="24"/>
              </w:rPr>
            </w:pPr>
          </w:p>
        </w:tc>
        <w:tc>
          <w:tcPr>
            <w:tcW w:w="3254" w:type="dxa"/>
          </w:tcPr>
          <w:p w14:paraId="3CD849FD" w14:textId="77777777" w:rsidR="00864B2A" w:rsidRDefault="00B81675" w:rsidP="00961738">
            <w:pPr>
              <w:tabs>
                <w:tab w:val="left" w:pos="681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  <w:p w14:paraId="509B38A4" w14:textId="77777777" w:rsidR="00B81675" w:rsidRDefault="00B81675" w:rsidP="00961738">
            <w:pPr>
              <w:tabs>
                <w:tab w:val="left" w:pos="6812"/>
              </w:tabs>
              <w:rPr>
                <w:sz w:val="24"/>
                <w:szCs w:val="24"/>
              </w:rPr>
            </w:pPr>
            <w:r w:rsidRPr="00B81675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65940D8" wp14:editId="791958D6">
                  <wp:extent cx="1852654" cy="1861643"/>
                  <wp:effectExtent l="0" t="0" r="0" b="5715"/>
                  <wp:docPr id="40" name="Рисунок 40" descr="E:\2020.01.27 ffff\non activ\15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E:\2020.01.27 ffff\non activ\15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92" cy="1901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D8BB39" w14:textId="77777777" w:rsidR="00B81675" w:rsidRDefault="00B81675" w:rsidP="00961738">
            <w:pPr>
              <w:tabs>
                <w:tab w:val="left" w:pos="6812"/>
              </w:tabs>
              <w:rPr>
                <w:sz w:val="24"/>
                <w:szCs w:val="24"/>
              </w:rPr>
            </w:pPr>
            <w:r w:rsidRPr="00B8167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71F6B0" wp14:editId="1B119BFA">
                  <wp:extent cx="1860114" cy="1869080"/>
                  <wp:effectExtent l="0" t="0" r="6985" b="0"/>
                  <wp:docPr id="42" name="Рисунок 42" descr="E:\2020.01.27 ffff\non activ\15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E:\2020.01.27 ffff\non activ\15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1813" cy="1890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675" w14:paraId="5135ACDC" w14:textId="77777777" w:rsidTr="00864B2A">
        <w:tc>
          <w:tcPr>
            <w:tcW w:w="3403" w:type="dxa"/>
          </w:tcPr>
          <w:p w14:paraId="6B344BE7" w14:textId="77777777" w:rsidR="00D50DEA" w:rsidRDefault="00D50DEA" w:rsidP="00961738">
            <w:pPr>
              <w:tabs>
                <w:tab w:val="left" w:pos="681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8.</w:t>
            </w:r>
          </w:p>
          <w:p w14:paraId="5050D2DB" w14:textId="77777777" w:rsidR="00D50DEA" w:rsidRDefault="00D50DEA" w:rsidP="00961738">
            <w:pPr>
              <w:tabs>
                <w:tab w:val="left" w:pos="6812"/>
              </w:tabs>
              <w:rPr>
                <w:sz w:val="24"/>
                <w:szCs w:val="24"/>
              </w:rPr>
            </w:pPr>
            <w:r w:rsidRPr="00D50DEA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9977BA" wp14:editId="5392CCFF">
                  <wp:extent cx="1860550" cy="1866690"/>
                  <wp:effectExtent l="0" t="0" r="6350" b="635"/>
                  <wp:docPr id="15" name="Рисунок 15" descr="E:\2020.01.27 ffff\apoptotic\24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2020.01.27 ffff\apoptotic\24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49" cy="187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B5F1CD" w14:textId="77777777" w:rsidR="00D50DEA" w:rsidRDefault="00D50DEA" w:rsidP="00961738">
            <w:pPr>
              <w:tabs>
                <w:tab w:val="left" w:pos="6812"/>
              </w:tabs>
              <w:rPr>
                <w:sz w:val="24"/>
                <w:szCs w:val="24"/>
              </w:rPr>
            </w:pPr>
            <w:r w:rsidRPr="00D50DEA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CF35D8" wp14:editId="455165D4">
                  <wp:extent cx="1860550" cy="1854480"/>
                  <wp:effectExtent l="0" t="0" r="6350" b="0"/>
                  <wp:docPr id="16" name="Рисунок 16" descr="E:\2020.01.27 ffff\apoptotic\24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2020.01.27 ffff\apoptotic\24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262" cy="186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14:paraId="2A0A21F0" w14:textId="77777777" w:rsidR="00D50DEA" w:rsidRDefault="00D50DEA" w:rsidP="00961738">
            <w:pPr>
              <w:tabs>
                <w:tab w:val="left" w:pos="6812"/>
              </w:tabs>
              <w:rPr>
                <w:sz w:val="24"/>
                <w:szCs w:val="24"/>
              </w:rPr>
            </w:pPr>
          </w:p>
        </w:tc>
        <w:tc>
          <w:tcPr>
            <w:tcW w:w="3254" w:type="dxa"/>
          </w:tcPr>
          <w:p w14:paraId="61C4AD35" w14:textId="77777777" w:rsidR="00D50DEA" w:rsidRDefault="00D50DEA" w:rsidP="00961738">
            <w:pPr>
              <w:tabs>
                <w:tab w:val="left" w:pos="6812"/>
              </w:tabs>
              <w:rPr>
                <w:sz w:val="24"/>
                <w:szCs w:val="24"/>
              </w:rPr>
            </w:pPr>
          </w:p>
        </w:tc>
      </w:tr>
    </w:tbl>
    <w:p w14:paraId="13354F43" w14:textId="77777777" w:rsidR="00864B2A" w:rsidRDefault="00864B2A" w:rsidP="00961738">
      <w:pPr>
        <w:tabs>
          <w:tab w:val="left" w:pos="6812"/>
        </w:tabs>
        <w:rPr>
          <w:sz w:val="24"/>
          <w:szCs w:val="24"/>
        </w:rPr>
      </w:pPr>
    </w:p>
    <w:p w14:paraId="7F2E80EC" w14:textId="77777777" w:rsidR="00B81675" w:rsidRDefault="00B81675" w:rsidP="00961738">
      <w:pPr>
        <w:tabs>
          <w:tab w:val="left" w:pos="6812"/>
        </w:tabs>
        <w:rPr>
          <w:sz w:val="24"/>
          <w:szCs w:val="24"/>
        </w:rPr>
      </w:pPr>
    </w:p>
    <w:p w14:paraId="3614D7CB" w14:textId="77777777" w:rsidR="00B81675" w:rsidRDefault="00B81675" w:rsidP="00961738">
      <w:pPr>
        <w:tabs>
          <w:tab w:val="left" w:pos="6812"/>
        </w:tabs>
        <w:rPr>
          <w:sz w:val="24"/>
          <w:szCs w:val="24"/>
        </w:rPr>
      </w:pPr>
    </w:p>
    <w:p w14:paraId="58A75C8A" w14:textId="77777777" w:rsidR="00B81675" w:rsidRDefault="00B81675" w:rsidP="00961738">
      <w:pPr>
        <w:tabs>
          <w:tab w:val="left" w:pos="6812"/>
        </w:tabs>
        <w:rPr>
          <w:sz w:val="24"/>
          <w:szCs w:val="24"/>
        </w:rPr>
      </w:pPr>
    </w:p>
    <w:p w14:paraId="2795F326" w14:textId="77777777" w:rsidR="00267DC8" w:rsidRDefault="00267DC8" w:rsidP="00961738">
      <w:pPr>
        <w:tabs>
          <w:tab w:val="left" w:pos="6812"/>
        </w:tabs>
        <w:rPr>
          <w:sz w:val="24"/>
          <w:szCs w:val="24"/>
        </w:rPr>
      </w:pPr>
    </w:p>
    <w:p w14:paraId="3E9DCA8D" w14:textId="15E780F2" w:rsidR="00B81675" w:rsidRDefault="00D72F93" w:rsidP="00961738">
      <w:pPr>
        <w:tabs>
          <w:tab w:val="left" w:pos="6812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>31-01-2020</w:t>
      </w:r>
    </w:p>
    <w:tbl>
      <w:tblPr>
        <w:tblStyle w:val="a5"/>
        <w:tblW w:w="0" w:type="auto"/>
        <w:tblInd w:w="-856" w:type="dxa"/>
        <w:tblLook w:val="04A0" w:firstRow="1" w:lastRow="0" w:firstColumn="1" w:lastColumn="0" w:noHBand="0" w:noVBand="1"/>
      </w:tblPr>
      <w:tblGrid>
        <w:gridCol w:w="3403"/>
        <w:gridCol w:w="3402"/>
        <w:gridCol w:w="3396"/>
      </w:tblGrid>
      <w:tr w:rsidR="005B60B4" w14:paraId="1232CE8E" w14:textId="77777777" w:rsidTr="00E847CC">
        <w:tc>
          <w:tcPr>
            <w:tcW w:w="3403" w:type="dxa"/>
          </w:tcPr>
          <w:p w14:paraId="46706395" w14:textId="77777777" w:rsidR="008E12AA" w:rsidRDefault="008E12AA" w:rsidP="00961738">
            <w:pPr>
              <w:tabs>
                <w:tab w:val="left" w:pos="681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Апоптотические </w:t>
            </w:r>
          </w:p>
        </w:tc>
        <w:tc>
          <w:tcPr>
            <w:tcW w:w="3402" w:type="dxa"/>
          </w:tcPr>
          <w:p w14:paraId="60A9153B" w14:textId="77777777" w:rsidR="008E12AA" w:rsidRDefault="008E12AA" w:rsidP="00961738">
            <w:pPr>
              <w:tabs>
                <w:tab w:val="left" w:pos="681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Некротические </w:t>
            </w:r>
          </w:p>
        </w:tc>
        <w:tc>
          <w:tcPr>
            <w:tcW w:w="3396" w:type="dxa"/>
          </w:tcPr>
          <w:p w14:paraId="51A06AEC" w14:textId="28E5884A" w:rsidR="008E12AA" w:rsidRDefault="008E12AA" w:rsidP="00961738">
            <w:pPr>
              <w:tabs>
                <w:tab w:val="left" w:pos="681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D72F93"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 xml:space="preserve">активированные </w:t>
            </w:r>
          </w:p>
        </w:tc>
      </w:tr>
      <w:tr w:rsidR="005B60B4" w14:paraId="627BA3C0" w14:textId="77777777" w:rsidTr="00E847CC">
        <w:tc>
          <w:tcPr>
            <w:tcW w:w="3403" w:type="dxa"/>
          </w:tcPr>
          <w:p w14:paraId="422AE9DD" w14:textId="77777777" w:rsidR="00E847CC" w:rsidRDefault="00E847CC" w:rsidP="00961738">
            <w:pPr>
              <w:tabs>
                <w:tab w:val="left" w:pos="681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  <w:p w14:paraId="035A99AE" w14:textId="77777777" w:rsidR="008E12AA" w:rsidRDefault="00E847CC" w:rsidP="00961738">
            <w:pPr>
              <w:tabs>
                <w:tab w:val="left" w:pos="6812"/>
              </w:tabs>
              <w:rPr>
                <w:sz w:val="24"/>
                <w:szCs w:val="24"/>
              </w:rPr>
            </w:pPr>
            <w:r w:rsidRPr="00E847C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8FBAC4" wp14:editId="27FCDDA0">
                  <wp:extent cx="1900362" cy="1906530"/>
                  <wp:effectExtent l="0" t="0" r="5080" b="0"/>
                  <wp:docPr id="43" name="Рисунок 43" descr="E:\20.01.31 fffff\apoptotic\14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E:\20.01.31 fffff\apoptotic\14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853" cy="1941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C66C3F" w14:textId="77777777" w:rsidR="00E847CC" w:rsidRDefault="00E847CC" w:rsidP="00961738">
            <w:pPr>
              <w:tabs>
                <w:tab w:val="left" w:pos="6812"/>
              </w:tabs>
              <w:rPr>
                <w:sz w:val="24"/>
                <w:szCs w:val="24"/>
              </w:rPr>
            </w:pPr>
            <w:r w:rsidRPr="00E847C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25DD6D" wp14:editId="7DAC6540">
                  <wp:extent cx="1946545" cy="1956021"/>
                  <wp:effectExtent l="0" t="0" r="0" b="6350"/>
                  <wp:docPr id="44" name="Рисунок 44" descr="E:\20.01.31 fffff\apoptotic\14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E:\20.01.31 fffff\apoptotic\14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433" cy="1970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338407" w14:textId="77777777" w:rsidR="00E847CC" w:rsidRDefault="00E847CC" w:rsidP="00961738">
            <w:pPr>
              <w:tabs>
                <w:tab w:val="left" w:pos="6812"/>
              </w:tabs>
              <w:rPr>
                <w:sz w:val="24"/>
                <w:szCs w:val="24"/>
              </w:rPr>
            </w:pPr>
            <w:r w:rsidRPr="00E847C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B55377" wp14:editId="1C4FE8F4">
                  <wp:extent cx="1965720" cy="1956021"/>
                  <wp:effectExtent l="0" t="0" r="0" b="6350"/>
                  <wp:docPr id="45" name="Рисунок 45" descr="E:\20.01.31 fffff\apoptotic\1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E:\20.01.31 fffff\apoptotic\1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549" cy="1969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1B5CE3E7" w14:textId="77777777" w:rsidR="008E12AA" w:rsidRDefault="00E847CC" w:rsidP="00961738">
            <w:pPr>
              <w:tabs>
                <w:tab w:val="left" w:pos="681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  <w:p w14:paraId="559FC2D9" w14:textId="77777777" w:rsidR="00E847CC" w:rsidRDefault="00E847CC" w:rsidP="00961738">
            <w:pPr>
              <w:tabs>
                <w:tab w:val="left" w:pos="6812"/>
              </w:tabs>
              <w:rPr>
                <w:sz w:val="24"/>
                <w:szCs w:val="24"/>
              </w:rPr>
            </w:pPr>
            <w:r w:rsidRPr="00E847C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A8A19F" wp14:editId="204D2775">
                  <wp:extent cx="1892410" cy="1892410"/>
                  <wp:effectExtent l="0" t="0" r="0" b="0"/>
                  <wp:docPr id="59" name="Рисунок 59" descr="E:\20.01.31 fffff\necrotic 1\03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E:\20.01.31 fffff\necrotic 1\03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068" cy="1900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02E5EE" w14:textId="77777777" w:rsidR="00E847CC" w:rsidRDefault="00E847CC" w:rsidP="00961738">
            <w:pPr>
              <w:tabs>
                <w:tab w:val="left" w:pos="6812"/>
              </w:tabs>
              <w:rPr>
                <w:sz w:val="24"/>
                <w:szCs w:val="24"/>
              </w:rPr>
            </w:pPr>
            <w:r w:rsidRPr="00E847C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EF6D0C" wp14:editId="5E375261">
                  <wp:extent cx="1932167" cy="1932167"/>
                  <wp:effectExtent l="0" t="0" r="0" b="0"/>
                  <wp:docPr id="60" name="Рисунок 60" descr="E:\20.01.31 fffff\necrotic 1\03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E:\20.01.31 fffff\necrotic 1\03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536" cy="1936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3BD945" w14:textId="77777777" w:rsidR="00E847CC" w:rsidRDefault="00E847CC" w:rsidP="00961738">
            <w:pPr>
              <w:tabs>
                <w:tab w:val="left" w:pos="6812"/>
              </w:tabs>
              <w:rPr>
                <w:sz w:val="24"/>
                <w:szCs w:val="24"/>
              </w:rPr>
            </w:pPr>
            <w:r w:rsidRPr="00E847C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603818" wp14:editId="0554B6EE">
                  <wp:extent cx="1931670" cy="1944253"/>
                  <wp:effectExtent l="0" t="0" r="0" b="0"/>
                  <wp:docPr id="61" name="Рисунок 61" descr="E:\20.01.31 fffff\necrotic 1\03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E:\20.01.31 fffff\necrotic 1\03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7478" cy="1950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4A0ADEA5" w14:textId="77777777" w:rsidR="008E12AA" w:rsidRDefault="005B60B4" w:rsidP="00961738">
            <w:pPr>
              <w:tabs>
                <w:tab w:val="left" w:pos="681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  <w:p w14:paraId="1E0C2AB9" w14:textId="77777777" w:rsidR="005B60B4" w:rsidRDefault="005B60B4" w:rsidP="00961738">
            <w:pPr>
              <w:tabs>
                <w:tab w:val="left" w:pos="6812"/>
              </w:tabs>
              <w:rPr>
                <w:sz w:val="24"/>
                <w:szCs w:val="24"/>
              </w:rPr>
            </w:pPr>
            <w:r w:rsidRPr="005B60B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FA8382" wp14:editId="2E93CACC">
                  <wp:extent cx="1914548" cy="1908313"/>
                  <wp:effectExtent l="0" t="0" r="0" b="0"/>
                  <wp:docPr id="74" name="Рисунок 74" descr="E:\20.01.31 fffff\non active 1\0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E:\20.01.31 fffff\non active 1\09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592" cy="1913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CFB952" w14:textId="77777777" w:rsidR="005B60B4" w:rsidRDefault="005B60B4" w:rsidP="00961738">
            <w:pPr>
              <w:tabs>
                <w:tab w:val="left" w:pos="6812"/>
              </w:tabs>
              <w:rPr>
                <w:sz w:val="24"/>
                <w:szCs w:val="24"/>
              </w:rPr>
            </w:pPr>
            <w:r w:rsidRPr="005B60B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D7D344" wp14:editId="50D0CBC4">
                  <wp:extent cx="1876590" cy="1879514"/>
                  <wp:effectExtent l="0" t="0" r="0" b="6985"/>
                  <wp:docPr id="75" name="Рисунок 75" descr="E:\20.01.31 fffff\non active 1\0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E:\20.01.31 fffff\non active 1\09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391" cy="1881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056EE1" w14:textId="77777777" w:rsidR="005B60B4" w:rsidRDefault="005B60B4" w:rsidP="00961738">
            <w:pPr>
              <w:tabs>
                <w:tab w:val="left" w:pos="6812"/>
              </w:tabs>
              <w:rPr>
                <w:sz w:val="24"/>
                <w:szCs w:val="24"/>
              </w:rPr>
            </w:pPr>
            <w:r w:rsidRPr="005B60B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2605FA" wp14:editId="4EC0379D">
                  <wp:extent cx="1979957" cy="1970187"/>
                  <wp:effectExtent l="0" t="0" r="1270" b="0"/>
                  <wp:docPr id="76" name="Рисунок 76" descr="E:\20.01.31 fffff\non active 1\0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E:\20.01.31 fffff\non active 1\09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014" cy="1977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0B4" w14:paraId="28FA4A4A" w14:textId="77777777" w:rsidTr="00E847CC">
        <w:tc>
          <w:tcPr>
            <w:tcW w:w="3403" w:type="dxa"/>
          </w:tcPr>
          <w:p w14:paraId="3C45D9D0" w14:textId="77777777" w:rsidR="008E12AA" w:rsidRDefault="00E847CC" w:rsidP="00961738">
            <w:pPr>
              <w:tabs>
                <w:tab w:val="left" w:pos="681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  <w:p w14:paraId="5EC1CAF7" w14:textId="77777777" w:rsidR="00E847CC" w:rsidRDefault="00E847CC" w:rsidP="00961738">
            <w:pPr>
              <w:tabs>
                <w:tab w:val="left" w:pos="6812"/>
              </w:tabs>
              <w:rPr>
                <w:sz w:val="24"/>
                <w:szCs w:val="24"/>
              </w:rPr>
            </w:pPr>
            <w:r w:rsidRPr="00E847C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225C2D" wp14:editId="2436F188">
                  <wp:extent cx="1884460" cy="1887416"/>
                  <wp:effectExtent l="0" t="0" r="1905" b="0"/>
                  <wp:docPr id="46" name="Рисунок 46" descr="E:\20.01.31 fffff\apoptotic\15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E:\20.01.31 fffff\apoptotic\15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903" cy="1901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944DBB" w14:textId="77777777" w:rsidR="00E847CC" w:rsidRDefault="00E847CC" w:rsidP="00961738">
            <w:pPr>
              <w:tabs>
                <w:tab w:val="left" w:pos="6812"/>
              </w:tabs>
              <w:rPr>
                <w:sz w:val="24"/>
                <w:szCs w:val="24"/>
              </w:rPr>
            </w:pPr>
            <w:r w:rsidRPr="00E847CC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ADCB74F" wp14:editId="307147CA">
                  <wp:extent cx="1868557" cy="1886994"/>
                  <wp:effectExtent l="0" t="0" r="0" b="0"/>
                  <wp:docPr id="47" name="Рисунок 47" descr="E:\20.01.31 fffff\apoptotic\15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E:\20.01.31 fffff\apoptotic\15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788" cy="1897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76DD45" w14:textId="77777777" w:rsidR="00E847CC" w:rsidRDefault="00E847CC" w:rsidP="00961738">
            <w:pPr>
              <w:tabs>
                <w:tab w:val="left" w:pos="6812"/>
              </w:tabs>
              <w:rPr>
                <w:sz w:val="24"/>
                <w:szCs w:val="24"/>
              </w:rPr>
            </w:pPr>
            <w:r w:rsidRPr="00E847C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DBCE0E" wp14:editId="7F7C8F00">
                  <wp:extent cx="1894173" cy="1900362"/>
                  <wp:effectExtent l="0" t="0" r="0" b="5080"/>
                  <wp:docPr id="48" name="Рисунок 48" descr="E:\20.01.31 fffff\apoptotic\15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E:\20.01.31 fffff\apoptotic\15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877" cy="1908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52136DD7" w14:textId="77777777" w:rsidR="008E12AA" w:rsidRDefault="005B60B4" w:rsidP="00961738">
            <w:pPr>
              <w:tabs>
                <w:tab w:val="left" w:pos="681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2.</w:t>
            </w:r>
          </w:p>
          <w:p w14:paraId="4E69BFC6" w14:textId="77777777" w:rsidR="005B60B4" w:rsidRDefault="005B60B4" w:rsidP="00961738">
            <w:pPr>
              <w:tabs>
                <w:tab w:val="left" w:pos="6812"/>
              </w:tabs>
              <w:rPr>
                <w:sz w:val="24"/>
                <w:szCs w:val="24"/>
              </w:rPr>
            </w:pPr>
            <w:r w:rsidRPr="005B60B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8701BC" wp14:editId="1E5A8A8D">
                  <wp:extent cx="1884459" cy="1887655"/>
                  <wp:effectExtent l="0" t="0" r="1905" b="0"/>
                  <wp:docPr id="62" name="Рисунок 62" descr="E:\20.01.31 fffff\necrotic 1\04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E:\20.01.31 fffff\necrotic 1\04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171" cy="1900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EEF3A2" w14:textId="77777777" w:rsidR="005B60B4" w:rsidRDefault="005B60B4" w:rsidP="00961738">
            <w:pPr>
              <w:tabs>
                <w:tab w:val="left" w:pos="6812"/>
              </w:tabs>
              <w:rPr>
                <w:sz w:val="24"/>
                <w:szCs w:val="24"/>
              </w:rPr>
            </w:pPr>
            <w:r w:rsidRPr="005B60B4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282035D" wp14:editId="20C7CCD8">
                  <wp:extent cx="1860606" cy="1869833"/>
                  <wp:effectExtent l="0" t="0" r="6350" b="0"/>
                  <wp:docPr id="63" name="Рисунок 63" descr="E:\20.01.31 fffff\necrotic 1\04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E:\20.01.31 fffff\necrotic 1\04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7992" cy="1877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056C7C" w14:textId="77777777" w:rsidR="005B60B4" w:rsidRDefault="005B60B4" w:rsidP="00961738">
            <w:pPr>
              <w:tabs>
                <w:tab w:val="left" w:pos="6812"/>
              </w:tabs>
              <w:rPr>
                <w:sz w:val="24"/>
                <w:szCs w:val="24"/>
              </w:rPr>
            </w:pPr>
            <w:r w:rsidRPr="005B60B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0A4DF1" wp14:editId="225CD75E">
                  <wp:extent cx="1956021" cy="1962371"/>
                  <wp:effectExtent l="0" t="0" r="6350" b="0"/>
                  <wp:docPr id="64" name="Рисунок 64" descr="E:\20.01.31 fffff\necrotic 1\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E:\20.01.31 fffff\necrotic 1\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508" cy="1970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3E1FBAB2" w14:textId="77777777" w:rsidR="008E12AA" w:rsidRDefault="005B60B4" w:rsidP="00961738">
            <w:pPr>
              <w:tabs>
                <w:tab w:val="left" w:pos="681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2.</w:t>
            </w:r>
          </w:p>
          <w:p w14:paraId="624A1CFF" w14:textId="77777777" w:rsidR="005B60B4" w:rsidRDefault="005B60B4" w:rsidP="00961738">
            <w:pPr>
              <w:tabs>
                <w:tab w:val="left" w:pos="6812"/>
              </w:tabs>
              <w:rPr>
                <w:sz w:val="24"/>
                <w:szCs w:val="24"/>
              </w:rPr>
            </w:pPr>
            <w:r w:rsidRPr="005B60B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BEE931" wp14:editId="5D04F7E8">
                  <wp:extent cx="1883521" cy="1871291"/>
                  <wp:effectExtent l="0" t="0" r="2540" b="0"/>
                  <wp:docPr id="77" name="Рисунок 77" descr="E:\20.01.31 fffff\non active 1\10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E:\20.01.31 fffff\non active 1\10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8139" cy="1875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4756C6" w14:textId="77777777" w:rsidR="005B60B4" w:rsidRDefault="005B60B4" w:rsidP="00961738">
            <w:pPr>
              <w:tabs>
                <w:tab w:val="left" w:pos="6812"/>
              </w:tabs>
              <w:rPr>
                <w:sz w:val="24"/>
                <w:szCs w:val="24"/>
              </w:rPr>
            </w:pPr>
            <w:r w:rsidRPr="005B60B4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2A769D5" wp14:editId="0B93CF19">
                  <wp:extent cx="1884266" cy="1887463"/>
                  <wp:effectExtent l="0" t="0" r="1905" b="0"/>
                  <wp:docPr id="78" name="Рисунок 78" descr="E:\20.01.31 fffff\non active 1\10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E:\20.01.31 fffff\non active 1\10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006" cy="1895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D8D899" w14:textId="77777777" w:rsidR="005B60B4" w:rsidRDefault="005B60B4" w:rsidP="00961738">
            <w:pPr>
              <w:tabs>
                <w:tab w:val="left" w:pos="6812"/>
              </w:tabs>
              <w:rPr>
                <w:sz w:val="24"/>
                <w:szCs w:val="24"/>
              </w:rPr>
            </w:pPr>
            <w:r w:rsidRPr="005B60B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7CA6D5" wp14:editId="09190E6D">
                  <wp:extent cx="1916403" cy="1916403"/>
                  <wp:effectExtent l="0" t="0" r="8255" b="8255"/>
                  <wp:docPr id="79" name="Рисунок 79" descr="E:\20.01.31 fffff\non active 1\10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E:\20.01.31 fffff\non active 1\10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084" cy="1938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0B4" w14:paraId="61244E5D" w14:textId="77777777" w:rsidTr="00E847CC">
        <w:tc>
          <w:tcPr>
            <w:tcW w:w="3403" w:type="dxa"/>
          </w:tcPr>
          <w:p w14:paraId="2500B128" w14:textId="77777777" w:rsidR="008E12AA" w:rsidRDefault="00E847CC" w:rsidP="00961738">
            <w:pPr>
              <w:tabs>
                <w:tab w:val="left" w:pos="681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3.</w:t>
            </w:r>
          </w:p>
          <w:p w14:paraId="26990ED2" w14:textId="77777777" w:rsidR="00E847CC" w:rsidRDefault="00E847CC" w:rsidP="00961738">
            <w:pPr>
              <w:tabs>
                <w:tab w:val="left" w:pos="6812"/>
              </w:tabs>
              <w:rPr>
                <w:sz w:val="24"/>
                <w:szCs w:val="24"/>
              </w:rPr>
            </w:pPr>
            <w:r w:rsidRPr="00E847C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4B254B" wp14:editId="5AE282D7">
                  <wp:extent cx="1851425" cy="1860605"/>
                  <wp:effectExtent l="0" t="0" r="0" b="6350"/>
                  <wp:docPr id="49" name="Рисунок 49" descr="E:\20.01.31 fffff\apoptotic\1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E:\20.01.31 fffff\apoptotic\16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60309" cy="1869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DA461C" w14:textId="77777777" w:rsidR="00E847CC" w:rsidRDefault="00E847CC" w:rsidP="00961738">
            <w:pPr>
              <w:tabs>
                <w:tab w:val="left" w:pos="6812"/>
              </w:tabs>
              <w:rPr>
                <w:sz w:val="24"/>
                <w:szCs w:val="24"/>
              </w:rPr>
            </w:pPr>
            <w:r w:rsidRPr="00E847C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C24EB8" wp14:editId="3F52AFCD">
                  <wp:extent cx="1894151" cy="1900361"/>
                  <wp:effectExtent l="0" t="0" r="0" b="5080"/>
                  <wp:docPr id="50" name="Рисунок 50" descr="E:\20.01.31 fffff\apoptotic\1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E:\20.01.31 fffff\apoptotic\16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883" cy="1906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C08660" w14:textId="77777777" w:rsidR="00E847CC" w:rsidRDefault="00E847CC" w:rsidP="00961738">
            <w:pPr>
              <w:tabs>
                <w:tab w:val="left" w:pos="6812"/>
              </w:tabs>
              <w:rPr>
                <w:sz w:val="24"/>
                <w:szCs w:val="24"/>
              </w:rPr>
            </w:pPr>
            <w:r w:rsidRPr="00E847CC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22F25D6" wp14:editId="45CB5ED4">
                  <wp:extent cx="1830769" cy="1836751"/>
                  <wp:effectExtent l="0" t="0" r="0" b="0"/>
                  <wp:docPr id="51" name="Рисунок 51" descr="E:\20.01.31 fffff\apoptotic\1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E:\20.01.31 fffff\apoptotic\16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3709" cy="1839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1CEFE16D" w14:textId="77777777" w:rsidR="008E12AA" w:rsidRDefault="005B60B4" w:rsidP="00961738">
            <w:pPr>
              <w:tabs>
                <w:tab w:val="left" w:pos="681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3.</w:t>
            </w:r>
          </w:p>
          <w:p w14:paraId="39A7D030" w14:textId="77777777" w:rsidR="005B60B4" w:rsidRDefault="005B60B4" w:rsidP="00961738">
            <w:pPr>
              <w:tabs>
                <w:tab w:val="left" w:pos="6812"/>
              </w:tabs>
              <w:rPr>
                <w:sz w:val="24"/>
                <w:szCs w:val="24"/>
              </w:rPr>
            </w:pPr>
            <w:r w:rsidRPr="005B60B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01CDEC" wp14:editId="2E45A795">
                  <wp:extent cx="1844703" cy="1856758"/>
                  <wp:effectExtent l="0" t="0" r="3175" b="0"/>
                  <wp:docPr id="65" name="Рисунок 65" descr="E:\20.01.31 fffff\necrotic 1\05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E:\20.01.31 fffff\necrotic 1\05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438" cy="1863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EAA71D" w14:textId="77777777" w:rsidR="005B60B4" w:rsidRDefault="005B60B4" w:rsidP="00961738">
            <w:pPr>
              <w:tabs>
                <w:tab w:val="left" w:pos="6812"/>
              </w:tabs>
              <w:rPr>
                <w:sz w:val="24"/>
                <w:szCs w:val="24"/>
              </w:rPr>
            </w:pPr>
            <w:r w:rsidRPr="005B60B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3AD898" wp14:editId="0994146A">
                  <wp:extent cx="1900362" cy="1903323"/>
                  <wp:effectExtent l="0" t="0" r="5080" b="1905"/>
                  <wp:docPr id="66" name="Рисунок 66" descr="E:\20.01.31 fffff\necrotic 1\05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E:\20.01.31 fffff\necrotic 1\05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462" cy="1908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19F008" w14:textId="77777777" w:rsidR="005B60B4" w:rsidRDefault="005B60B4" w:rsidP="00961738">
            <w:pPr>
              <w:tabs>
                <w:tab w:val="left" w:pos="6812"/>
              </w:tabs>
              <w:rPr>
                <w:sz w:val="24"/>
                <w:szCs w:val="24"/>
              </w:rPr>
            </w:pPr>
            <w:r w:rsidRPr="005B60B4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0DFEE24" wp14:editId="79BFA76D">
                  <wp:extent cx="1836752" cy="1839614"/>
                  <wp:effectExtent l="0" t="0" r="0" b="8255"/>
                  <wp:docPr id="67" name="Рисунок 67" descr="E:\20.01.31 fffff\necrotic 1\05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E:\20.01.31 fffff\necrotic 1\05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490" cy="1846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6C1A3D58" w14:textId="77777777" w:rsidR="008E12AA" w:rsidRDefault="005B60B4" w:rsidP="00961738">
            <w:pPr>
              <w:tabs>
                <w:tab w:val="left" w:pos="681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3.</w:t>
            </w:r>
          </w:p>
          <w:p w14:paraId="45B03C06" w14:textId="77777777" w:rsidR="005B60B4" w:rsidRDefault="005B60B4" w:rsidP="00961738">
            <w:pPr>
              <w:tabs>
                <w:tab w:val="left" w:pos="6812"/>
              </w:tabs>
              <w:rPr>
                <w:sz w:val="24"/>
                <w:szCs w:val="24"/>
              </w:rPr>
            </w:pPr>
            <w:r w:rsidRPr="005B60B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870452" wp14:editId="7EBDA436">
                  <wp:extent cx="1876315" cy="1879498"/>
                  <wp:effectExtent l="0" t="0" r="0" b="6985"/>
                  <wp:docPr id="80" name="Рисунок 80" descr="E:\20.01.31 fffff\non active 1\11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E:\20.01.31 fffff\non active 1\11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841" cy="1888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FB911E" w14:textId="77777777" w:rsidR="005B60B4" w:rsidRDefault="005B60B4" w:rsidP="00961738">
            <w:pPr>
              <w:tabs>
                <w:tab w:val="left" w:pos="6812"/>
              </w:tabs>
              <w:rPr>
                <w:sz w:val="24"/>
                <w:szCs w:val="24"/>
              </w:rPr>
            </w:pPr>
            <w:r w:rsidRPr="005B60B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51B76F" wp14:editId="75F6F510">
                  <wp:extent cx="1868639" cy="1868639"/>
                  <wp:effectExtent l="0" t="0" r="0" b="0"/>
                  <wp:docPr id="81" name="Рисунок 81" descr="E:\20.01.31 fffff\non active 1\11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E:\20.01.31 fffff\non active 1\11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837" cy="1873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FAE4B2" w14:textId="77777777" w:rsidR="005B60B4" w:rsidRDefault="005B60B4" w:rsidP="00961738">
            <w:pPr>
              <w:tabs>
                <w:tab w:val="left" w:pos="6812"/>
              </w:tabs>
              <w:rPr>
                <w:sz w:val="24"/>
                <w:szCs w:val="24"/>
              </w:rPr>
            </w:pPr>
            <w:r w:rsidRPr="005B60B4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E245B8E" wp14:editId="73D90A0F">
                  <wp:extent cx="1836834" cy="1839696"/>
                  <wp:effectExtent l="0" t="0" r="0" b="8255"/>
                  <wp:docPr id="82" name="Рисунок 82" descr="E:\20.01.31 fffff\non active 1\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E:\20.01.31 fffff\non active 1\11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545" cy="1847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0B4" w14:paraId="26222A4A" w14:textId="77777777" w:rsidTr="00E847CC">
        <w:tc>
          <w:tcPr>
            <w:tcW w:w="3403" w:type="dxa"/>
          </w:tcPr>
          <w:p w14:paraId="48DF2D7C" w14:textId="77777777" w:rsidR="008E12AA" w:rsidRDefault="00E847CC" w:rsidP="00961738">
            <w:pPr>
              <w:tabs>
                <w:tab w:val="left" w:pos="681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4.</w:t>
            </w:r>
          </w:p>
          <w:p w14:paraId="34E0D6DF" w14:textId="77777777" w:rsidR="00E847CC" w:rsidRDefault="00E847CC" w:rsidP="00961738">
            <w:pPr>
              <w:tabs>
                <w:tab w:val="left" w:pos="6812"/>
              </w:tabs>
              <w:rPr>
                <w:sz w:val="24"/>
                <w:szCs w:val="24"/>
              </w:rPr>
            </w:pPr>
            <w:r w:rsidRPr="00E847C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63D97B" wp14:editId="599B4396">
                  <wp:extent cx="1832725" cy="1844702"/>
                  <wp:effectExtent l="0" t="0" r="0" b="3175"/>
                  <wp:docPr id="52" name="Рисунок 52" descr="E:\20.01.31 fffff\apoptotic\17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E:\20.01.31 fffff\apoptotic\17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363" cy="1849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A00746" w14:textId="77777777" w:rsidR="00E847CC" w:rsidRDefault="00E847CC" w:rsidP="00961738">
            <w:pPr>
              <w:tabs>
                <w:tab w:val="left" w:pos="6812"/>
              </w:tabs>
            </w:pPr>
            <w:r w:rsidRPr="00E847CC">
              <w:rPr>
                <w:noProof/>
                <w:lang w:eastAsia="ru-RU"/>
              </w:rPr>
              <w:drawing>
                <wp:inline distT="0" distB="0" distL="0" distR="0" wp14:anchorId="347CADA8" wp14:editId="2E1EC98B">
                  <wp:extent cx="1812898" cy="1815974"/>
                  <wp:effectExtent l="0" t="0" r="0" b="0"/>
                  <wp:docPr id="54" name="Рисунок 54" descr="E:\20.01.31 fffff\apoptotic\1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E:\20.01.31 fffff\apoptotic\17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583" cy="1822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43CF3E" w14:textId="77777777" w:rsidR="00E847CC" w:rsidRPr="00E847CC" w:rsidRDefault="00E847CC" w:rsidP="00961738">
            <w:pPr>
              <w:tabs>
                <w:tab w:val="left" w:pos="6812"/>
              </w:tabs>
            </w:pPr>
            <w:r w:rsidRPr="00E847CC">
              <w:rPr>
                <w:noProof/>
                <w:lang w:eastAsia="ru-RU"/>
              </w:rPr>
              <w:drawing>
                <wp:inline distT="0" distB="0" distL="0" distR="0" wp14:anchorId="6E26A638" wp14:editId="5BC3B28B">
                  <wp:extent cx="1789044" cy="1791849"/>
                  <wp:effectExtent l="0" t="0" r="1905" b="0"/>
                  <wp:docPr id="55" name="Рисунок 55" descr="E:\20.01.31 fffff\apoptotic\1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E:\20.01.31 fffff\apoptotic\17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403" cy="1797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72722396" w14:textId="77777777" w:rsidR="008E12AA" w:rsidRDefault="005B60B4" w:rsidP="00961738">
            <w:pPr>
              <w:tabs>
                <w:tab w:val="left" w:pos="681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  <w:p w14:paraId="1FCC15D3" w14:textId="77777777" w:rsidR="005B60B4" w:rsidRDefault="005B60B4" w:rsidP="00961738">
            <w:pPr>
              <w:tabs>
                <w:tab w:val="left" w:pos="6812"/>
              </w:tabs>
              <w:rPr>
                <w:sz w:val="24"/>
                <w:szCs w:val="24"/>
              </w:rPr>
            </w:pPr>
            <w:r w:rsidRPr="005B60B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A5769A" wp14:editId="4FC3F8AA">
                  <wp:extent cx="1836420" cy="1854394"/>
                  <wp:effectExtent l="0" t="0" r="0" b="0"/>
                  <wp:docPr id="68" name="Рисунок 68" descr="E:\20.01.31 fffff\necrotic 1\0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E:\20.01.31 fffff\necrotic 1\06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749" cy="1863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6DFB84" w14:textId="77777777" w:rsidR="005B60B4" w:rsidRDefault="005B60B4" w:rsidP="00961738">
            <w:pPr>
              <w:tabs>
                <w:tab w:val="left" w:pos="6812"/>
              </w:tabs>
              <w:rPr>
                <w:sz w:val="24"/>
                <w:szCs w:val="24"/>
              </w:rPr>
            </w:pPr>
            <w:r w:rsidRPr="005B60B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278260" wp14:editId="02C176F1">
                  <wp:extent cx="1781093" cy="1792695"/>
                  <wp:effectExtent l="0" t="0" r="0" b="0"/>
                  <wp:docPr id="69" name="Рисунок 69" descr="E:\20.01.31 fffff\necrotic 1\0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E:\20.01.31 fffff\necrotic 1\06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057" cy="179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56FC2D" w14:textId="77777777" w:rsidR="005B60B4" w:rsidRDefault="005B60B4" w:rsidP="00961738">
            <w:pPr>
              <w:tabs>
                <w:tab w:val="left" w:pos="6812"/>
              </w:tabs>
              <w:rPr>
                <w:sz w:val="24"/>
                <w:szCs w:val="24"/>
              </w:rPr>
            </w:pPr>
            <w:r w:rsidRPr="005B60B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FCBBC3" wp14:editId="44BC1B3B">
                  <wp:extent cx="1780540" cy="1780540"/>
                  <wp:effectExtent l="0" t="0" r="0" b="0"/>
                  <wp:docPr id="70" name="Рисунок 70" descr="E:\20.01.31 fffff\necrotic 1\0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E:\20.01.31 fffff\necrotic 1\06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083" cy="1794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6D1522B0" w14:textId="77777777" w:rsidR="008E12AA" w:rsidRDefault="005B60B4" w:rsidP="00961738">
            <w:pPr>
              <w:tabs>
                <w:tab w:val="left" w:pos="681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  <w:p w14:paraId="5EE099B2" w14:textId="77777777" w:rsidR="005B60B4" w:rsidRDefault="005B60B4" w:rsidP="00961738">
            <w:pPr>
              <w:tabs>
                <w:tab w:val="left" w:pos="6812"/>
              </w:tabs>
              <w:rPr>
                <w:sz w:val="24"/>
                <w:szCs w:val="24"/>
              </w:rPr>
            </w:pPr>
            <w:r w:rsidRPr="005B60B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6D8CC8" wp14:editId="28BED982">
                  <wp:extent cx="1820904" cy="1817840"/>
                  <wp:effectExtent l="0" t="0" r="8255" b="0"/>
                  <wp:docPr id="83" name="Рисунок 83" descr="E:\20.01.31 fffff\non active 1\12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E:\20.01.31 fffff\non active 1\12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795" cy="1819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7520E5" w14:textId="77777777" w:rsidR="005B60B4" w:rsidRDefault="005B60B4" w:rsidP="00961738">
            <w:pPr>
              <w:tabs>
                <w:tab w:val="left" w:pos="6812"/>
              </w:tabs>
              <w:rPr>
                <w:sz w:val="24"/>
                <w:szCs w:val="24"/>
              </w:rPr>
            </w:pPr>
            <w:r w:rsidRPr="005B60B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AB05A7" wp14:editId="08049EB4">
                  <wp:extent cx="1788851" cy="1800523"/>
                  <wp:effectExtent l="0" t="0" r="1905" b="9525"/>
                  <wp:docPr id="84" name="Рисунок 84" descr="E:\20.01.31 fffff\non active 1\12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E:\20.01.31 fffff\non active 1\12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854" cy="1804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7BEC39" w14:textId="77777777" w:rsidR="005B60B4" w:rsidRDefault="005B60B4" w:rsidP="00961738">
            <w:pPr>
              <w:tabs>
                <w:tab w:val="left" w:pos="6812"/>
              </w:tabs>
              <w:rPr>
                <w:sz w:val="24"/>
                <w:szCs w:val="24"/>
              </w:rPr>
            </w:pPr>
            <w:r w:rsidRPr="005B60B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491A5C" wp14:editId="73851363">
                  <wp:extent cx="1852736" cy="1852736"/>
                  <wp:effectExtent l="0" t="0" r="0" b="0"/>
                  <wp:docPr id="85" name="Рисунок 85" descr="E:\20.01.31 fffff\non active 1\12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E:\20.01.31 fffff\non active 1\12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5642" cy="1855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0B4" w14:paraId="7EEFE966" w14:textId="77777777" w:rsidTr="00E847CC">
        <w:tc>
          <w:tcPr>
            <w:tcW w:w="3403" w:type="dxa"/>
          </w:tcPr>
          <w:p w14:paraId="07BD1BB9" w14:textId="77777777" w:rsidR="008E12AA" w:rsidRDefault="00E847CC" w:rsidP="00961738">
            <w:pPr>
              <w:tabs>
                <w:tab w:val="left" w:pos="681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  <w:p w14:paraId="7CDD3C94" w14:textId="77777777" w:rsidR="00E847CC" w:rsidRDefault="00E847CC" w:rsidP="00961738">
            <w:pPr>
              <w:tabs>
                <w:tab w:val="left" w:pos="6812"/>
              </w:tabs>
              <w:rPr>
                <w:sz w:val="24"/>
                <w:szCs w:val="24"/>
              </w:rPr>
            </w:pPr>
            <w:r w:rsidRPr="00E847CC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345A03E" wp14:editId="31215E4A">
                  <wp:extent cx="1796995" cy="1823387"/>
                  <wp:effectExtent l="0" t="0" r="0" b="5715"/>
                  <wp:docPr id="56" name="Рисунок 56" descr="E:\20.01.31 fffff\apoptotic\1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E:\20.01.31 fffff\apoptotic\19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95" cy="1829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69F8B2" w14:textId="77777777" w:rsidR="00E847CC" w:rsidRDefault="00E847CC" w:rsidP="00961738">
            <w:pPr>
              <w:tabs>
                <w:tab w:val="left" w:pos="6812"/>
              </w:tabs>
              <w:rPr>
                <w:sz w:val="24"/>
                <w:szCs w:val="24"/>
              </w:rPr>
            </w:pPr>
            <w:r w:rsidRPr="00E847C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2B08B5" wp14:editId="55FA0110">
                  <wp:extent cx="1781093" cy="1772304"/>
                  <wp:effectExtent l="0" t="0" r="0" b="0"/>
                  <wp:docPr id="57" name="Рисунок 57" descr="E:\20.01.31 fffff\apoptotic\1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E:\20.01.31 fffff\apoptotic\19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957" cy="1782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76931D" w14:textId="77777777" w:rsidR="00E847CC" w:rsidRDefault="00E847CC" w:rsidP="00961738">
            <w:pPr>
              <w:tabs>
                <w:tab w:val="left" w:pos="6812"/>
              </w:tabs>
              <w:rPr>
                <w:sz w:val="24"/>
                <w:szCs w:val="24"/>
              </w:rPr>
            </w:pPr>
            <w:r w:rsidRPr="00E847C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079F92" wp14:editId="06819F4D">
                  <wp:extent cx="1770380" cy="1773140"/>
                  <wp:effectExtent l="0" t="0" r="1270" b="0"/>
                  <wp:docPr id="58" name="Рисунок 58" descr="E:\20.01.31 fffff\apoptotic\1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E:\20.01.31 fffff\apoptotic\19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319" cy="1782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29F6A032" w14:textId="77777777" w:rsidR="008E12AA" w:rsidRDefault="005B60B4" w:rsidP="00961738">
            <w:pPr>
              <w:tabs>
                <w:tab w:val="left" w:pos="681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5.</w:t>
            </w:r>
          </w:p>
          <w:p w14:paraId="756C5DC6" w14:textId="77777777" w:rsidR="005B60B4" w:rsidRDefault="005B60B4" w:rsidP="00961738">
            <w:pPr>
              <w:tabs>
                <w:tab w:val="left" w:pos="6812"/>
              </w:tabs>
              <w:rPr>
                <w:sz w:val="24"/>
                <w:szCs w:val="24"/>
              </w:rPr>
            </w:pPr>
            <w:r w:rsidRPr="005B60B4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5C8F8CF" wp14:editId="79FDDAA3">
                  <wp:extent cx="1834776" cy="1828800"/>
                  <wp:effectExtent l="0" t="0" r="0" b="0"/>
                  <wp:docPr id="71" name="Рисунок 71" descr="E:\20.01.31 fffff\necrotic 1\07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E:\20.01.31 fffff\necrotic 1\07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053" cy="1842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567D4C" w14:textId="77777777" w:rsidR="005B60B4" w:rsidRDefault="005B60B4" w:rsidP="00961738">
            <w:pPr>
              <w:tabs>
                <w:tab w:val="left" w:pos="6812"/>
              </w:tabs>
              <w:rPr>
                <w:sz w:val="24"/>
                <w:szCs w:val="24"/>
              </w:rPr>
            </w:pPr>
            <w:r w:rsidRPr="005B60B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B99D52" wp14:editId="5DD5213D">
                  <wp:extent cx="1804946" cy="1802119"/>
                  <wp:effectExtent l="0" t="0" r="5080" b="8255"/>
                  <wp:docPr id="72" name="Рисунок 72" descr="E:\20.01.31 fffff\necrotic 1\0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E:\20.01.31 fffff\necrotic 1\07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437" cy="1815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11BCED" w14:textId="77777777" w:rsidR="005B60B4" w:rsidRDefault="005B60B4" w:rsidP="00961738">
            <w:pPr>
              <w:tabs>
                <w:tab w:val="left" w:pos="6812"/>
              </w:tabs>
              <w:rPr>
                <w:sz w:val="24"/>
                <w:szCs w:val="24"/>
              </w:rPr>
            </w:pPr>
            <w:r w:rsidRPr="005B60B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6901D1" wp14:editId="5B7794E7">
                  <wp:extent cx="1810825" cy="1804946"/>
                  <wp:effectExtent l="0" t="0" r="0" b="5080"/>
                  <wp:docPr id="73" name="Рисунок 73" descr="E:\20.01.31 fffff\necrotic 1\0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E:\20.01.31 fffff\necrotic 1\07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737" cy="1810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5189B4A7" w14:textId="77777777" w:rsidR="008E12AA" w:rsidRDefault="005B60B4" w:rsidP="00961738">
            <w:pPr>
              <w:tabs>
                <w:tab w:val="left" w:pos="681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5.</w:t>
            </w:r>
          </w:p>
          <w:p w14:paraId="2AE43B5E" w14:textId="77777777" w:rsidR="005B60B4" w:rsidRDefault="005B60B4" w:rsidP="00961738">
            <w:pPr>
              <w:tabs>
                <w:tab w:val="left" w:pos="6812"/>
              </w:tabs>
              <w:rPr>
                <w:sz w:val="24"/>
                <w:szCs w:val="24"/>
              </w:rPr>
            </w:pPr>
            <w:r w:rsidRPr="005B60B4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59843ED" wp14:editId="0D72A50E">
                  <wp:extent cx="1805056" cy="1816814"/>
                  <wp:effectExtent l="0" t="0" r="5080" b="0"/>
                  <wp:docPr id="86" name="Рисунок 86" descr="E:\20.01.31 fffff\non active 1\13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E:\20.01.31 fffff\non active 1\13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7589" cy="1839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C650AE" w14:textId="77777777" w:rsidR="005B60B4" w:rsidRDefault="005B60B4" w:rsidP="00961738">
            <w:pPr>
              <w:tabs>
                <w:tab w:val="left" w:pos="6812"/>
              </w:tabs>
              <w:rPr>
                <w:sz w:val="24"/>
                <w:szCs w:val="24"/>
              </w:rPr>
            </w:pPr>
            <w:r w:rsidRPr="005B60B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32C848" wp14:editId="713A1C7D">
                  <wp:extent cx="1781092" cy="1786874"/>
                  <wp:effectExtent l="0" t="0" r="0" b="4445"/>
                  <wp:docPr id="87" name="Рисунок 87" descr="E:\20.01.31 fffff\non active 1\13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E:\20.01.31 fffff\non active 1\13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735" cy="1790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11DA49" w14:textId="77777777" w:rsidR="005B60B4" w:rsidRDefault="005B60B4" w:rsidP="00961738">
            <w:pPr>
              <w:tabs>
                <w:tab w:val="left" w:pos="6812"/>
              </w:tabs>
              <w:rPr>
                <w:sz w:val="24"/>
                <w:szCs w:val="24"/>
              </w:rPr>
            </w:pPr>
            <w:r w:rsidRPr="005B60B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63D94D" wp14:editId="5A94537C">
                  <wp:extent cx="1794870" cy="1789043"/>
                  <wp:effectExtent l="0" t="0" r="0" b="1905"/>
                  <wp:docPr id="88" name="Рисунок 88" descr="E:\20.01.31 fffff\non active 1\13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E:\20.01.31 fffff\non active 1\13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031" cy="1797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D9E7D0" w14:textId="77777777" w:rsidR="00B81675" w:rsidRDefault="00B81675" w:rsidP="00961738">
      <w:pPr>
        <w:tabs>
          <w:tab w:val="left" w:pos="6812"/>
        </w:tabs>
        <w:rPr>
          <w:sz w:val="24"/>
          <w:szCs w:val="24"/>
        </w:rPr>
      </w:pPr>
    </w:p>
    <w:p w14:paraId="469EF6D8" w14:textId="77777777" w:rsidR="005615BB" w:rsidRDefault="005615BB" w:rsidP="00961738">
      <w:pPr>
        <w:tabs>
          <w:tab w:val="left" w:pos="6812"/>
        </w:tabs>
        <w:rPr>
          <w:rFonts w:ascii="Times New Roman" w:hAnsi="Times New Roman" w:cs="Times New Roman"/>
          <w:sz w:val="24"/>
          <w:szCs w:val="24"/>
        </w:rPr>
      </w:pPr>
    </w:p>
    <w:p w14:paraId="5B70A5F7" w14:textId="33B64119" w:rsidR="005615BB" w:rsidRDefault="00D72F93" w:rsidP="00961738">
      <w:pPr>
        <w:tabs>
          <w:tab w:val="left" w:pos="681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Черно-белая фотография- все тромбоциты</w:t>
      </w:r>
    </w:p>
    <w:p w14:paraId="71EC237C" w14:textId="04A082EC" w:rsidR="00D72F93" w:rsidRDefault="00D72F93" w:rsidP="00961738">
      <w:pPr>
        <w:tabs>
          <w:tab w:val="left" w:pos="681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Зеленый цвет- неактивированные тромбоциты</w:t>
      </w:r>
    </w:p>
    <w:p w14:paraId="1CCB3901" w14:textId="567290CC" w:rsidR="00D72F93" w:rsidRDefault="00D72F93" w:rsidP="00961738">
      <w:pPr>
        <w:tabs>
          <w:tab w:val="left" w:pos="681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Красный цвет- активированные тромбоциты</w:t>
      </w:r>
    </w:p>
    <w:p w14:paraId="0B9BEB58" w14:textId="77777777" w:rsidR="005615BB" w:rsidRDefault="005615BB" w:rsidP="00961738">
      <w:pPr>
        <w:tabs>
          <w:tab w:val="left" w:pos="6812"/>
        </w:tabs>
        <w:rPr>
          <w:rFonts w:ascii="Times New Roman" w:hAnsi="Times New Roman" w:cs="Times New Roman"/>
          <w:sz w:val="24"/>
          <w:szCs w:val="24"/>
        </w:rPr>
      </w:pPr>
    </w:p>
    <w:p w14:paraId="77A0570C" w14:textId="77777777" w:rsidR="005615BB" w:rsidRDefault="005615BB" w:rsidP="00961738">
      <w:pPr>
        <w:tabs>
          <w:tab w:val="left" w:pos="6812"/>
        </w:tabs>
        <w:rPr>
          <w:rFonts w:ascii="Times New Roman" w:hAnsi="Times New Roman" w:cs="Times New Roman"/>
          <w:sz w:val="24"/>
          <w:szCs w:val="24"/>
        </w:rPr>
      </w:pPr>
    </w:p>
    <w:p w14:paraId="5D385D85" w14:textId="77777777" w:rsidR="005615BB" w:rsidRDefault="005615BB" w:rsidP="00961738">
      <w:pPr>
        <w:tabs>
          <w:tab w:val="left" w:pos="6812"/>
        </w:tabs>
        <w:rPr>
          <w:rFonts w:ascii="Times New Roman" w:hAnsi="Times New Roman" w:cs="Times New Roman"/>
          <w:sz w:val="24"/>
          <w:szCs w:val="24"/>
        </w:rPr>
      </w:pPr>
    </w:p>
    <w:p w14:paraId="5668A263" w14:textId="77777777" w:rsidR="005615BB" w:rsidRDefault="005615BB" w:rsidP="00961738">
      <w:pPr>
        <w:tabs>
          <w:tab w:val="left" w:pos="6812"/>
        </w:tabs>
        <w:rPr>
          <w:rFonts w:ascii="Times New Roman" w:hAnsi="Times New Roman" w:cs="Times New Roman"/>
          <w:sz w:val="24"/>
          <w:szCs w:val="24"/>
        </w:rPr>
      </w:pPr>
    </w:p>
    <w:p w14:paraId="072A9F76" w14:textId="77777777" w:rsidR="005615BB" w:rsidRDefault="005615BB" w:rsidP="00961738">
      <w:pPr>
        <w:tabs>
          <w:tab w:val="left" w:pos="6812"/>
        </w:tabs>
        <w:rPr>
          <w:rFonts w:ascii="Times New Roman" w:hAnsi="Times New Roman" w:cs="Times New Roman"/>
          <w:sz w:val="24"/>
          <w:szCs w:val="24"/>
        </w:rPr>
      </w:pPr>
    </w:p>
    <w:p w14:paraId="2C64A96D" w14:textId="77777777" w:rsidR="00D72F93" w:rsidRDefault="00D72F93" w:rsidP="00D72F93">
      <w:pPr>
        <w:tabs>
          <w:tab w:val="left" w:pos="6812"/>
        </w:tabs>
        <w:rPr>
          <w:rFonts w:ascii="Times New Roman" w:hAnsi="Times New Roman" w:cs="Times New Roman"/>
          <w:sz w:val="24"/>
          <w:szCs w:val="24"/>
        </w:rPr>
      </w:pPr>
    </w:p>
    <w:p w14:paraId="7894E5CB" w14:textId="77777777" w:rsidR="00D72F93" w:rsidRDefault="00D72F93" w:rsidP="00D72F93">
      <w:pPr>
        <w:tabs>
          <w:tab w:val="left" w:pos="6812"/>
        </w:tabs>
        <w:rPr>
          <w:rFonts w:ascii="Times New Roman" w:hAnsi="Times New Roman" w:cs="Times New Roman"/>
          <w:sz w:val="24"/>
          <w:szCs w:val="24"/>
        </w:rPr>
      </w:pPr>
    </w:p>
    <w:p w14:paraId="3273D4BF" w14:textId="77777777" w:rsidR="00D72F93" w:rsidRDefault="00D72F93" w:rsidP="00D72F93">
      <w:pPr>
        <w:tabs>
          <w:tab w:val="left" w:pos="6812"/>
        </w:tabs>
        <w:rPr>
          <w:rFonts w:ascii="Times New Roman" w:hAnsi="Times New Roman" w:cs="Times New Roman"/>
          <w:sz w:val="24"/>
          <w:szCs w:val="24"/>
        </w:rPr>
      </w:pPr>
    </w:p>
    <w:p w14:paraId="2164CA01" w14:textId="21ED94D8" w:rsidR="005615BB" w:rsidRPr="005615BB" w:rsidRDefault="005615BB" w:rsidP="00D72F93">
      <w:pPr>
        <w:tabs>
          <w:tab w:val="left" w:pos="6812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15BB">
        <w:rPr>
          <w:rFonts w:ascii="Times New Roman" w:hAnsi="Times New Roman" w:cs="Times New Roman"/>
          <w:b/>
          <w:sz w:val="24"/>
          <w:szCs w:val="24"/>
        </w:rPr>
        <w:lastRenderedPageBreak/>
        <w:t>Выводы</w:t>
      </w:r>
    </w:p>
    <w:p w14:paraId="32A6443B" w14:textId="77777777" w:rsidR="0086533A" w:rsidRDefault="0086533A" w:rsidP="00961738">
      <w:pPr>
        <w:tabs>
          <w:tab w:val="left" w:pos="681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Морфологическое сравнение</w:t>
      </w:r>
    </w:p>
    <w:p w14:paraId="2F946A4B" w14:textId="77777777" w:rsidR="0086533A" w:rsidRDefault="00414572" w:rsidP="0086533A">
      <w:pPr>
        <w:tabs>
          <w:tab w:val="left" w:pos="681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 Размер клеток </w:t>
      </w:r>
    </w:p>
    <w:p w14:paraId="6BBE976F" w14:textId="1B48C918" w:rsidR="00414572" w:rsidRDefault="00414572" w:rsidP="0086533A">
      <w:pPr>
        <w:tabs>
          <w:tab w:val="left" w:pos="681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D72F93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активированные клетки больше по размеру, чем клетки </w:t>
      </w:r>
      <w:r w:rsidR="00BF6B59">
        <w:rPr>
          <w:rFonts w:ascii="Times New Roman" w:hAnsi="Times New Roman" w:cs="Times New Roman"/>
          <w:sz w:val="24"/>
          <w:szCs w:val="24"/>
        </w:rPr>
        <w:t>погибшие</w:t>
      </w:r>
      <w:r>
        <w:rPr>
          <w:rFonts w:ascii="Times New Roman" w:hAnsi="Times New Roman" w:cs="Times New Roman"/>
          <w:sz w:val="24"/>
          <w:szCs w:val="24"/>
        </w:rPr>
        <w:t xml:space="preserve"> в результате некроза или апоптоза. </w:t>
      </w:r>
      <w:r w:rsidR="00BF6B59">
        <w:rPr>
          <w:rFonts w:ascii="Times New Roman" w:hAnsi="Times New Roman" w:cs="Times New Roman"/>
          <w:sz w:val="24"/>
          <w:szCs w:val="24"/>
        </w:rPr>
        <w:t>При этом некротические и апоптотические между собой практически не отличаются.</w:t>
      </w:r>
    </w:p>
    <w:p w14:paraId="09C47583" w14:textId="77777777" w:rsidR="00414572" w:rsidRDefault="00414572" w:rsidP="0086533A">
      <w:pPr>
        <w:tabs>
          <w:tab w:val="left" w:pos="681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Форма клеток </w:t>
      </w:r>
    </w:p>
    <w:p w14:paraId="50DCE38D" w14:textId="77777777" w:rsidR="00BF6B59" w:rsidRPr="00BF6B59" w:rsidRDefault="00BF6B59" w:rsidP="0086533A">
      <w:pPr>
        <w:tabs>
          <w:tab w:val="left" w:pos="6812"/>
        </w:tabs>
        <w:rPr>
          <w:rFonts w:ascii="Times New Roman" w:hAnsi="Times New Roman" w:cs="Times New Roman"/>
          <w:sz w:val="24"/>
          <w:szCs w:val="24"/>
        </w:rPr>
      </w:pPr>
      <w:r w:rsidRPr="00BF6B59">
        <w:rPr>
          <w:rFonts w:ascii="Times New Roman" w:hAnsi="Times New Roman" w:cs="Times New Roman"/>
          <w:sz w:val="24"/>
          <w:szCs w:val="24"/>
        </w:rPr>
        <w:t>И некротические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F6B59">
        <w:rPr>
          <w:rFonts w:ascii="Times New Roman" w:hAnsi="Times New Roman" w:cs="Times New Roman"/>
          <w:sz w:val="24"/>
          <w:szCs w:val="24"/>
        </w:rPr>
        <w:t xml:space="preserve"> и апоптотические тромбоциты представляют собой клетки сферической формы размером порядка 4 мкм, способны связывать Аннексин V анти-CD61 (антитело к  интегрину αIIbβ3).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6B59">
        <w:rPr>
          <w:rFonts w:ascii="Times New Roman" w:hAnsi="Times New Roman" w:cs="Times New Roman"/>
          <w:sz w:val="24"/>
          <w:szCs w:val="24"/>
        </w:rPr>
        <w:t>Сферическая форма, по-видимому, объясняется разрушенным актиновым и тубулиновым цитоскелетом и, как следствие, не способностью поддерживать более сложную</w:t>
      </w:r>
      <w:r>
        <w:rPr>
          <w:rFonts w:ascii="Times New Roman" w:hAnsi="Times New Roman" w:cs="Times New Roman"/>
          <w:sz w:val="24"/>
          <w:szCs w:val="24"/>
        </w:rPr>
        <w:t xml:space="preserve"> форму,</w:t>
      </w:r>
      <w:r w:rsidR="00BD4AD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отличие от неактивированных тромбоцитов</w:t>
      </w:r>
    </w:p>
    <w:p w14:paraId="45128492" w14:textId="77777777" w:rsidR="005615BB" w:rsidRDefault="005615BB" w:rsidP="0086533A">
      <w:pPr>
        <w:tabs>
          <w:tab w:val="left" w:pos="6812"/>
        </w:tabs>
        <w:rPr>
          <w:rFonts w:ascii="Times New Roman" w:hAnsi="Times New Roman" w:cs="Times New Roman"/>
          <w:sz w:val="24"/>
          <w:szCs w:val="24"/>
        </w:rPr>
      </w:pPr>
    </w:p>
    <w:p w14:paraId="7274A18A" w14:textId="77777777" w:rsidR="005615BB" w:rsidRDefault="005615BB" w:rsidP="0086533A">
      <w:pPr>
        <w:tabs>
          <w:tab w:val="left" w:pos="6812"/>
        </w:tabs>
        <w:rPr>
          <w:rFonts w:ascii="Times New Roman" w:hAnsi="Times New Roman" w:cs="Times New Roman"/>
          <w:sz w:val="24"/>
          <w:szCs w:val="24"/>
        </w:rPr>
      </w:pPr>
    </w:p>
    <w:p w14:paraId="7F66166D" w14:textId="77777777" w:rsidR="005615BB" w:rsidRDefault="005615BB" w:rsidP="0086533A">
      <w:pPr>
        <w:tabs>
          <w:tab w:val="left" w:pos="6812"/>
        </w:tabs>
        <w:rPr>
          <w:rFonts w:ascii="Times New Roman" w:hAnsi="Times New Roman" w:cs="Times New Roman"/>
          <w:sz w:val="24"/>
          <w:szCs w:val="24"/>
        </w:rPr>
      </w:pPr>
    </w:p>
    <w:p w14:paraId="0A775800" w14:textId="77777777" w:rsidR="005615BB" w:rsidRDefault="005615BB" w:rsidP="0086533A">
      <w:pPr>
        <w:tabs>
          <w:tab w:val="left" w:pos="6812"/>
        </w:tabs>
        <w:rPr>
          <w:rFonts w:ascii="Times New Roman" w:hAnsi="Times New Roman" w:cs="Times New Roman"/>
          <w:sz w:val="24"/>
          <w:szCs w:val="24"/>
        </w:rPr>
      </w:pPr>
    </w:p>
    <w:p w14:paraId="1F77A9FB" w14:textId="77777777" w:rsidR="005615BB" w:rsidRDefault="005615BB" w:rsidP="0086533A">
      <w:pPr>
        <w:tabs>
          <w:tab w:val="left" w:pos="6812"/>
        </w:tabs>
        <w:rPr>
          <w:rFonts w:ascii="Times New Roman" w:hAnsi="Times New Roman" w:cs="Times New Roman"/>
          <w:sz w:val="24"/>
          <w:szCs w:val="24"/>
        </w:rPr>
      </w:pPr>
    </w:p>
    <w:p w14:paraId="4CC0BB94" w14:textId="77777777" w:rsidR="005615BB" w:rsidRDefault="005615BB" w:rsidP="0086533A">
      <w:pPr>
        <w:tabs>
          <w:tab w:val="left" w:pos="6812"/>
        </w:tabs>
        <w:rPr>
          <w:rFonts w:ascii="Times New Roman" w:hAnsi="Times New Roman" w:cs="Times New Roman"/>
          <w:sz w:val="24"/>
          <w:szCs w:val="24"/>
        </w:rPr>
      </w:pPr>
    </w:p>
    <w:p w14:paraId="18E8FBDA" w14:textId="77777777" w:rsidR="005615BB" w:rsidRDefault="005615BB" w:rsidP="0086533A">
      <w:pPr>
        <w:tabs>
          <w:tab w:val="left" w:pos="6812"/>
        </w:tabs>
        <w:rPr>
          <w:rFonts w:ascii="Times New Roman" w:hAnsi="Times New Roman" w:cs="Times New Roman"/>
          <w:sz w:val="24"/>
          <w:szCs w:val="24"/>
        </w:rPr>
      </w:pPr>
    </w:p>
    <w:p w14:paraId="3D12A0EE" w14:textId="77777777" w:rsidR="005615BB" w:rsidRDefault="005615BB" w:rsidP="0086533A">
      <w:pPr>
        <w:tabs>
          <w:tab w:val="left" w:pos="6812"/>
        </w:tabs>
        <w:rPr>
          <w:rFonts w:ascii="Times New Roman" w:hAnsi="Times New Roman" w:cs="Times New Roman"/>
          <w:sz w:val="24"/>
          <w:szCs w:val="24"/>
        </w:rPr>
      </w:pPr>
    </w:p>
    <w:p w14:paraId="0EB48FEC" w14:textId="77777777" w:rsidR="005615BB" w:rsidRDefault="005615BB" w:rsidP="0086533A">
      <w:pPr>
        <w:tabs>
          <w:tab w:val="left" w:pos="6812"/>
        </w:tabs>
        <w:rPr>
          <w:rFonts w:ascii="Times New Roman" w:hAnsi="Times New Roman" w:cs="Times New Roman"/>
          <w:sz w:val="24"/>
          <w:szCs w:val="24"/>
        </w:rPr>
      </w:pPr>
    </w:p>
    <w:p w14:paraId="400212D2" w14:textId="77777777" w:rsidR="005615BB" w:rsidRDefault="005615BB" w:rsidP="0086533A">
      <w:pPr>
        <w:tabs>
          <w:tab w:val="left" w:pos="6812"/>
        </w:tabs>
        <w:rPr>
          <w:rFonts w:ascii="Times New Roman" w:hAnsi="Times New Roman" w:cs="Times New Roman"/>
          <w:sz w:val="24"/>
          <w:szCs w:val="24"/>
        </w:rPr>
      </w:pPr>
    </w:p>
    <w:p w14:paraId="2A98E412" w14:textId="77777777" w:rsidR="005615BB" w:rsidRDefault="005615BB" w:rsidP="0086533A">
      <w:pPr>
        <w:tabs>
          <w:tab w:val="left" w:pos="6812"/>
        </w:tabs>
        <w:rPr>
          <w:rFonts w:ascii="Times New Roman" w:hAnsi="Times New Roman" w:cs="Times New Roman"/>
          <w:sz w:val="24"/>
          <w:szCs w:val="24"/>
        </w:rPr>
      </w:pPr>
    </w:p>
    <w:p w14:paraId="467261F4" w14:textId="77777777" w:rsidR="005615BB" w:rsidRDefault="005615BB" w:rsidP="0086533A">
      <w:pPr>
        <w:tabs>
          <w:tab w:val="left" w:pos="6812"/>
        </w:tabs>
        <w:rPr>
          <w:rFonts w:ascii="Times New Roman" w:hAnsi="Times New Roman" w:cs="Times New Roman"/>
          <w:sz w:val="24"/>
          <w:szCs w:val="24"/>
        </w:rPr>
      </w:pPr>
    </w:p>
    <w:p w14:paraId="2D249832" w14:textId="77777777" w:rsidR="005615BB" w:rsidRDefault="005615BB" w:rsidP="0086533A">
      <w:pPr>
        <w:tabs>
          <w:tab w:val="left" w:pos="6812"/>
        </w:tabs>
        <w:rPr>
          <w:rFonts w:ascii="Times New Roman" w:hAnsi="Times New Roman" w:cs="Times New Roman"/>
          <w:sz w:val="24"/>
          <w:szCs w:val="24"/>
        </w:rPr>
      </w:pPr>
    </w:p>
    <w:p w14:paraId="6FEF85BC" w14:textId="77777777" w:rsidR="005615BB" w:rsidRDefault="005615BB" w:rsidP="0086533A">
      <w:pPr>
        <w:tabs>
          <w:tab w:val="left" w:pos="6812"/>
        </w:tabs>
        <w:rPr>
          <w:rFonts w:ascii="Times New Roman" w:hAnsi="Times New Roman" w:cs="Times New Roman"/>
          <w:sz w:val="24"/>
          <w:szCs w:val="24"/>
        </w:rPr>
      </w:pPr>
    </w:p>
    <w:p w14:paraId="52EA79C0" w14:textId="77777777" w:rsidR="005615BB" w:rsidRDefault="005615BB" w:rsidP="0086533A">
      <w:pPr>
        <w:tabs>
          <w:tab w:val="left" w:pos="6812"/>
        </w:tabs>
        <w:rPr>
          <w:rFonts w:ascii="Times New Roman" w:hAnsi="Times New Roman" w:cs="Times New Roman"/>
          <w:sz w:val="24"/>
          <w:szCs w:val="24"/>
        </w:rPr>
      </w:pPr>
    </w:p>
    <w:p w14:paraId="084DAFB7" w14:textId="77777777" w:rsidR="005615BB" w:rsidRDefault="005615BB" w:rsidP="0086533A">
      <w:pPr>
        <w:tabs>
          <w:tab w:val="left" w:pos="6812"/>
        </w:tabs>
        <w:rPr>
          <w:rFonts w:ascii="Times New Roman" w:hAnsi="Times New Roman" w:cs="Times New Roman"/>
          <w:sz w:val="24"/>
          <w:szCs w:val="24"/>
        </w:rPr>
      </w:pPr>
    </w:p>
    <w:p w14:paraId="275AC7B7" w14:textId="77777777" w:rsidR="005615BB" w:rsidRDefault="005615BB" w:rsidP="0086533A">
      <w:pPr>
        <w:tabs>
          <w:tab w:val="left" w:pos="6812"/>
        </w:tabs>
        <w:rPr>
          <w:rFonts w:ascii="Times New Roman" w:hAnsi="Times New Roman" w:cs="Times New Roman"/>
          <w:sz w:val="24"/>
          <w:szCs w:val="24"/>
        </w:rPr>
      </w:pPr>
    </w:p>
    <w:p w14:paraId="60AC6EDA" w14:textId="77777777" w:rsidR="005615BB" w:rsidRDefault="005615BB" w:rsidP="0086533A">
      <w:pPr>
        <w:tabs>
          <w:tab w:val="left" w:pos="6812"/>
        </w:tabs>
        <w:rPr>
          <w:rFonts w:ascii="Times New Roman" w:hAnsi="Times New Roman" w:cs="Times New Roman"/>
          <w:sz w:val="24"/>
          <w:szCs w:val="24"/>
        </w:rPr>
      </w:pPr>
    </w:p>
    <w:p w14:paraId="522583F3" w14:textId="77777777" w:rsidR="005615BB" w:rsidRDefault="005615BB" w:rsidP="0086533A">
      <w:pPr>
        <w:tabs>
          <w:tab w:val="left" w:pos="6812"/>
        </w:tabs>
        <w:rPr>
          <w:rFonts w:ascii="Times New Roman" w:hAnsi="Times New Roman" w:cs="Times New Roman"/>
          <w:sz w:val="24"/>
          <w:szCs w:val="24"/>
        </w:rPr>
      </w:pPr>
    </w:p>
    <w:p w14:paraId="0443EA8E" w14:textId="77777777" w:rsidR="00BF6B59" w:rsidRDefault="00BF6B59" w:rsidP="0086533A">
      <w:pPr>
        <w:tabs>
          <w:tab w:val="left" w:pos="6812"/>
        </w:tabs>
        <w:rPr>
          <w:rFonts w:ascii="Times New Roman" w:hAnsi="Times New Roman" w:cs="Times New Roman"/>
          <w:sz w:val="24"/>
          <w:szCs w:val="24"/>
        </w:rPr>
      </w:pPr>
    </w:p>
    <w:p w14:paraId="3C8A04EE" w14:textId="77777777" w:rsidR="005615BB" w:rsidRDefault="005615BB" w:rsidP="0086533A">
      <w:pPr>
        <w:tabs>
          <w:tab w:val="left" w:pos="6812"/>
        </w:tabs>
        <w:rPr>
          <w:rFonts w:ascii="Times New Roman" w:hAnsi="Times New Roman" w:cs="Times New Roman"/>
          <w:sz w:val="24"/>
          <w:szCs w:val="24"/>
        </w:rPr>
      </w:pPr>
    </w:p>
    <w:p w14:paraId="15EBF2E8" w14:textId="77777777" w:rsidR="005615BB" w:rsidRDefault="005615BB" w:rsidP="0086533A">
      <w:pPr>
        <w:tabs>
          <w:tab w:val="left" w:pos="6812"/>
        </w:tabs>
        <w:rPr>
          <w:rFonts w:ascii="Times New Roman" w:hAnsi="Times New Roman" w:cs="Times New Roman"/>
          <w:sz w:val="24"/>
          <w:szCs w:val="24"/>
        </w:rPr>
      </w:pPr>
    </w:p>
    <w:p w14:paraId="17D27CF5" w14:textId="77777777" w:rsidR="005615BB" w:rsidRDefault="005615BB" w:rsidP="005615BB">
      <w:pPr>
        <w:tabs>
          <w:tab w:val="left" w:pos="6812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15BB">
        <w:rPr>
          <w:rFonts w:ascii="Times New Roman" w:hAnsi="Times New Roman" w:cs="Times New Roman"/>
          <w:b/>
          <w:sz w:val="24"/>
          <w:szCs w:val="24"/>
        </w:rPr>
        <w:lastRenderedPageBreak/>
        <w:t>Заключение</w:t>
      </w:r>
    </w:p>
    <w:p w14:paraId="01109235" w14:textId="055F2E07" w:rsidR="000107A5" w:rsidRDefault="005615BB" w:rsidP="005615BB">
      <w:pPr>
        <w:tabs>
          <w:tab w:val="left" w:pos="681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этой работе было исследовано морфологическое различие тромбоцитов при разных типах клеточной гибели. По результатам можно увидеть, что морфологически апоптотические тромбоциты ниче</w:t>
      </w:r>
      <w:r w:rsidR="000107A5">
        <w:rPr>
          <w:rFonts w:ascii="Times New Roman" w:hAnsi="Times New Roman" w:cs="Times New Roman"/>
          <w:sz w:val="24"/>
          <w:szCs w:val="24"/>
        </w:rPr>
        <w:t>м не отличаются от некротических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3C5AE81" w14:textId="77777777" w:rsidR="000107A5" w:rsidRDefault="000107A5" w:rsidP="005615BB">
      <w:pPr>
        <w:tabs>
          <w:tab w:val="left" w:pos="681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этих типах клеточной гибели тромбоциты имеют </w:t>
      </w:r>
      <w:r w:rsidR="00BF6B59">
        <w:rPr>
          <w:rFonts w:ascii="Times New Roman" w:hAnsi="Times New Roman" w:cs="Times New Roman"/>
          <w:sz w:val="24"/>
          <w:szCs w:val="24"/>
        </w:rPr>
        <w:t>сферическую</w:t>
      </w:r>
      <w:r>
        <w:rPr>
          <w:rFonts w:ascii="Times New Roman" w:hAnsi="Times New Roman" w:cs="Times New Roman"/>
          <w:sz w:val="24"/>
          <w:szCs w:val="24"/>
        </w:rPr>
        <w:t xml:space="preserve"> форму</w:t>
      </w:r>
      <w:r w:rsidR="00BF6B59">
        <w:rPr>
          <w:rFonts w:ascii="Times New Roman" w:hAnsi="Times New Roman" w:cs="Times New Roman"/>
          <w:sz w:val="24"/>
          <w:szCs w:val="24"/>
        </w:rPr>
        <w:t>, диаметр около 4 мкм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1C46E00" w14:textId="77777777" w:rsidR="000107A5" w:rsidRDefault="000107A5" w:rsidP="005615BB">
      <w:pPr>
        <w:tabs>
          <w:tab w:val="left" w:pos="681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Следовательно, можно сделать вывод, что некроз тромбоцита можно отличить от апоптоза только химическим путем или отличием в протекающих, во время некроза и апоптоза, реакциях. </w:t>
      </w:r>
    </w:p>
    <w:p w14:paraId="67BC9AA3" w14:textId="77777777" w:rsidR="000107A5" w:rsidRDefault="000107A5" w:rsidP="005615BB">
      <w:pPr>
        <w:tabs>
          <w:tab w:val="left" w:pos="6812"/>
        </w:tabs>
        <w:rPr>
          <w:rFonts w:ascii="Times New Roman" w:hAnsi="Times New Roman" w:cs="Times New Roman"/>
          <w:sz w:val="24"/>
          <w:szCs w:val="24"/>
        </w:rPr>
      </w:pPr>
    </w:p>
    <w:p w14:paraId="4985589A" w14:textId="77777777" w:rsidR="000107A5" w:rsidRDefault="000107A5" w:rsidP="005615BB">
      <w:pPr>
        <w:tabs>
          <w:tab w:val="left" w:pos="6812"/>
        </w:tabs>
        <w:rPr>
          <w:rFonts w:ascii="Times New Roman" w:hAnsi="Times New Roman" w:cs="Times New Roman"/>
          <w:sz w:val="24"/>
          <w:szCs w:val="24"/>
        </w:rPr>
      </w:pPr>
    </w:p>
    <w:p w14:paraId="1BA4E051" w14:textId="77777777" w:rsidR="000107A5" w:rsidRDefault="000107A5" w:rsidP="005615BB">
      <w:pPr>
        <w:tabs>
          <w:tab w:val="left" w:pos="6812"/>
        </w:tabs>
        <w:rPr>
          <w:rFonts w:ascii="Times New Roman" w:hAnsi="Times New Roman" w:cs="Times New Roman"/>
          <w:sz w:val="24"/>
          <w:szCs w:val="24"/>
        </w:rPr>
      </w:pPr>
    </w:p>
    <w:p w14:paraId="1F3E4B22" w14:textId="77777777" w:rsidR="000107A5" w:rsidRDefault="000107A5" w:rsidP="005615BB">
      <w:pPr>
        <w:tabs>
          <w:tab w:val="left" w:pos="6812"/>
        </w:tabs>
        <w:rPr>
          <w:rFonts w:ascii="Times New Roman" w:hAnsi="Times New Roman" w:cs="Times New Roman"/>
          <w:sz w:val="24"/>
          <w:szCs w:val="24"/>
        </w:rPr>
      </w:pPr>
    </w:p>
    <w:p w14:paraId="33D52AAC" w14:textId="77777777" w:rsidR="000107A5" w:rsidRDefault="000107A5" w:rsidP="005615BB">
      <w:pPr>
        <w:tabs>
          <w:tab w:val="left" w:pos="6812"/>
        </w:tabs>
        <w:rPr>
          <w:rFonts w:ascii="Times New Roman" w:hAnsi="Times New Roman" w:cs="Times New Roman"/>
          <w:sz w:val="24"/>
          <w:szCs w:val="24"/>
        </w:rPr>
      </w:pPr>
    </w:p>
    <w:p w14:paraId="13D2E1BA" w14:textId="77777777" w:rsidR="000107A5" w:rsidRDefault="000107A5" w:rsidP="005615BB">
      <w:pPr>
        <w:tabs>
          <w:tab w:val="left" w:pos="6812"/>
        </w:tabs>
        <w:rPr>
          <w:rFonts w:ascii="Times New Roman" w:hAnsi="Times New Roman" w:cs="Times New Roman"/>
          <w:sz w:val="24"/>
          <w:szCs w:val="24"/>
        </w:rPr>
      </w:pPr>
    </w:p>
    <w:p w14:paraId="1C2A5CDC" w14:textId="77777777" w:rsidR="000107A5" w:rsidRDefault="000107A5" w:rsidP="005615BB">
      <w:pPr>
        <w:tabs>
          <w:tab w:val="left" w:pos="6812"/>
        </w:tabs>
        <w:rPr>
          <w:rFonts w:ascii="Times New Roman" w:hAnsi="Times New Roman" w:cs="Times New Roman"/>
          <w:sz w:val="24"/>
          <w:szCs w:val="24"/>
        </w:rPr>
      </w:pPr>
    </w:p>
    <w:p w14:paraId="203937EB" w14:textId="77777777" w:rsidR="000107A5" w:rsidRDefault="000107A5" w:rsidP="005615BB">
      <w:pPr>
        <w:tabs>
          <w:tab w:val="left" w:pos="6812"/>
        </w:tabs>
        <w:rPr>
          <w:rFonts w:ascii="Times New Roman" w:hAnsi="Times New Roman" w:cs="Times New Roman"/>
          <w:sz w:val="24"/>
          <w:szCs w:val="24"/>
        </w:rPr>
      </w:pPr>
    </w:p>
    <w:p w14:paraId="4E22FD99" w14:textId="77777777" w:rsidR="000107A5" w:rsidRDefault="000107A5" w:rsidP="005615BB">
      <w:pPr>
        <w:tabs>
          <w:tab w:val="left" w:pos="6812"/>
        </w:tabs>
        <w:rPr>
          <w:rFonts w:ascii="Times New Roman" w:hAnsi="Times New Roman" w:cs="Times New Roman"/>
          <w:sz w:val="24"/>
          <w:szCs w:val="24"/>
        </w:rPr>
      </w:pPr>
    </w:p>
    <w:p w14:paraId="2F67BE82" w14:textId="77777777" w:rsidR="000107A5" w:rsidRDefault="000107A5" w:rsidP="005615BB">
      <w:pPr>
        <w:tabs>
          <w:tab w:val="left" w:pos="6812"/>
        </w:tabs>
        <w:rPr>
          <w:rFonts w:ascii="Times New Roman" w:hAnsi="Times New Roman" w:cs="Times New Roman"/>
          <w:sz w:val="24"/>
          <w:szCs w:val="24"/>
        </w:rPr>
      </w:pPr>
    </w:p>
    <w:p w14:paraId="3A045898" w14:textId="77777777" w:rsidR="000107A5" w:rsidRDefault="000107A5" w:rsidP="005615BB">
      <w:pPr>
        <w:tabs>
          <w:tab w:val="left" w:pos="6812"/>
        </w:tabs>
        <w:rPr>
          <w:rFonts w:ascii="Times New Roman" w:hAnsi="Times New Roman" w:cs="Times New Roman"/>
          <w:sz w:val="24"/>
          <w:szCs w:val="24"/>
        </w:rPr>
      </w:pPr>
    </w:p>
    <w:p w14:paraId="53C7911D" w14:textId="77777777" w:rsidR="000107A5" w:rsidRDefault="000107A5" w:rsidP="005615BB">
      <w:pPr>
        <w:tabs>
          <w:tab w:val="left" w:pos="6812"/>
        </w:tabs>
        <w:rPr>
          <w:rFonts w:ascii="Times New Roman" w:hAnsi="Times New Roman" w:cs="Times New Roman"/>
          <w:sz w:val="24"/>
          <w:szCs w:val="24"/>
        </w:rPr>
      </w:pPr>
    </w:p>
    <w:p w14:paraId="2A16F3D5" w14:textId="77777777" w:rsidR="000107A5" w:rsidRDefault="000107A5" w:rsidP="005615BB">
      <w:pPr>
        <w:tabs>
          <w:tab w:val="left" w:pos="6812"/>
        </w:tabs>
        <w:rPr>
          <w:rFonts w:ascii="Times New Roman" w:hAnsi="Times New Roman" w:cs="Times New Roman"/>
          <w:sz w:val="24"/>
          <w:szCs w:val="24"/>
        </w:rPr>
      </w:pPr>
    </w:p>
    <w:p w14:paraId="4D94F43E" w14:textId="77777777" w:rsidR="000107A5" w:rsidRDefault="000107A5" w:rsidP="005615BB">
      <w:pPr>
        <w:tabs>
          <w:tab w:val="left" w:pos="6812"/>
        </w:tabs>
        <w:rPr>
          <w:rFonts w:ascii="Times New Roman" w:hAnsi="Times New Roman" w:cs="Times New Roman"/>
          <w:sz w:val="24"/>
          <w:szCs w:val="24"/>
        </w:rPr>
      </w:pPr>
    </w:p>
    <w:p w14:paraId="666ABB66" w14:textId="77777777" w:rsidR="000107A5" w:rsidRDefault="000107A5" w:rsidP="005615BB">
      <w:pPr>
        <w:tabs>
          <w:tab w:val="left" w:pos="6812"/>
        </w:tabs>
        <w:rPr>
          <w:rFonts w:ascii="Times New Roman" w:hAnsi="Times New Roman" w:cs="Times New Roman"/>
          <w:sz w:val="24"/>
          <w:szCs w:val="24"/>
        </w:rPr>
      </w:pPr>
    </w:p>
    <w:p w14:paraId="27A41FD5" w14:textId="77777777" w:rsidR="000107A5" w:rsidRDefault="000107A5" w:rsidP="005615BB">
      <w:pPr>
        <w:tabs>
          <w:tab w:val="left" w:pos="6812"/>
        </w:tabs>
        <w:rPr>
          <w:rFonts w:ascii="Times New Roman" w:hAnsi="Times New Roman" w:cs="Times New Roman"/>
          <w:sz w:val="24"/>
          <w:szCs w:val="24"/>
        </w:rPr>
      </w:pPr>
    </w:p>
    <w:p w14:paraId="5E65F7CF" w14:textId="77777777" w:rsidR="000107A5" w:rsidRDefault="000107A5" w:rsidP="005615BB">
      <w:pPr>
        <w:tabs>
          <w:tab w:val="left" w:pos="6812"/>
        </w:tabs>
        <w:rPr>
          <w:rFonts w:ascii="Times New Roman" w:hAnsi="Times New Roman" w:cs="Times New Roman"/>
          <w:sz w:val="24"/>
          <w:szCs w:val="24"/>
        </w:rPr>
      </w:pPr>
    </w:p>
    <w:p w14:paraId="08E09A57" w14:textId="77777777" w:rsidR="000107A5" w:rsidRDefault="000107A5" w:rsidP="005615BB">
      <w:pPr>
        <w:tabs>
          <w:tab w:val="left" w:pos="6812"/>
        </w:tabs>
        <w:rPr>
          <w:rFonts w:ascii="Times New Roman" w:hAnsi="Times New Roman" w:cs="Times New Roman"/>
          <w:sz w:val="24"/>
          <w:szCs w:val="24"/>
        </w:rPr>
      </w:pPr>
    </w:p>
    <w:p w14:paraId="2B8DC2CA" w14:textId="77777777" w:rsidR="000107A5" w:rsidRDefault="000107A5" w:rsidP="005615BB">
      <w:pPr>
        <w:tabs>
          <w:tab w:val="left" w:pos="6812"/>
        </w:tabs>
        <w:rPr>
          <w:rFonts w:ascii="Times New Roman" w:hAnsi="Times New Roman" w:cs="Times New Roman"/>
          <w:sz w:val="24"/>
          <w:szCs w:val="24"/>
        </w:rPr>
      </w:pPr>
    </w:p>
    <w:p w14:paraId="78768849" w14:textId="77777777" w:rsidR="000107A5" w:rsidRDefault="000107A5" w:rsidP="005615BB">
      <w:pPr>
        <w:tabs>
          <w:tab w:val="left" w:pos="6812"/>
        </w:tabs>
        <w:rPr>
          <w:rFonts w:ascii="Times New Roman" w:hAnsi="Times New Roman" w:cs="Times New Roman"/>
          <w:sz w:val="24"/>
          <w:szCs w:val="24"/>
        </w:rPr>
      </w:pPr>
    </w:p>
    <w:p w14:paraId="76574E9B" w14:textId="77777777" w:rsidR="000107A5" w:rsidRDefault="000107A5" w:rsidP="005615BB">
      <w:pPr>
        <w:tabs>
          <w:tab w:val="left" w:pos="6812"/>
        </w:tabs>
        <w:rPr>
          <w:rFonts w:ascii="Times New Roman" w:hAnsi="Times New Roman" w:cs="Times New Roman"/>
          <w:sz w:val="24"/>
          <w:szCs w:val="24"/>
        </w:rPr>
      </w:pPr>
    </w:p>
    <w:p w14:paraId="0E6F7457" w14:textId="77777777" w:rsidR="000107A5" w:rsidRDefault="000107A5" w:rsidP="005615BB">
      <w:pPr>
        <w:tabs>
          <w:tab w:val="left" w:pos="6812"/>
        </w:tabs>
        <w:rPr>
          <w:rFonts w:ascii="Times New Roman" w:hAnsi="Times New Roman" w:cs="Times New Roman"/>
          <w:sz w:val="24"/>
          <w:szCs w:val="24"/>
        </w:rPr>
      </w:pPr>
    </w:p>
    <w:p w14:paraId="64CEF3F6" w14:textId="77777777" w:rsidR="000107A5" w:rsidRDefault="000107A5" w:rsidP="005615BB">
      <w:pPr>
        <w:tabs>
          <w:tab w:val="left" w:pos="6812"/>
        </w:tabs>
        <w:rPr>
          <w:rFonts w:ascii="Times New Roman" w:hAnsi="Times New Roman" w:cs="Times New Roman"/>
          <w:sz w:val="24"/>
          <w:szCs w:val="24"/>
        </w:rPr>
      </w:pPr>
    </w:p>
    <w:p w14:paraId="62132AB7" w14:textId="224644C3" w:rsidR="00976099" w:rsidRDefault="00976099" w:rsidP="00976099">
      <w:pPr>
        <w:tabs>
          <w:tab w:val="left" w:pos="6812"/>
        </w:tabs>
        <w:rPr>
          <w:rFonts w:ascii="Times New Roman" w:hAnsi="Times New Roman" w:cs="Times New Roman"/>
          <w:b/>
          <w:sz w:val="24"/>
          <w:szCs w:val="24"/>
        </w:rPr>
      </w:pPr>
    </w:p>
    <w:p w14:paraId="2D7DFC2F" w14:textId="32746A52" w:rsidR="005615BB" w:rsidRDefault="000107A5" w:rsidP="000107A5">
      <w:pPr>
        <w:tabs>
          <w:tab w:val="left" w:pos="6812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07A5">
        <w:rPr>
          <w:rFonts w:ascii="Times New Roman" w:hAnsi="Times New Roman" w:cs="Times New Roman"/>
          <w:b/>
          <w:sz w:val="24"/>
          <w:szCs w:val="24"/>
        </w:rPr>
        <w:lastRenderedPageBreak/>
        <w:t>Список литературы</w:t>
      </w:r>
    </w:p>
    <w:p w14:paraId="554064B3" w14:textId="0887FB6A" w:rsidR="000107A5" w:rsidRDefault="000107A5" w:rsidP="000107A5">
      <w:pPr>
        <w:pStyle w:val="a4"/>
        <w:tabs>
          <w:tab w:val="left" w:pos="681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1.«</w:t>
      </w:r>
      <w:r w:rsidRPr="000107A5">
        <w:rPr>
          <w:rFonts w:ascii="Times New Roman" w:hAnsi="Times New Roman" w:cs="Times New Roman"/>
          <w:sz w:val="24"/>
          <w:szCs w:val="24"/>
        </w:rPr>
        <w:t>Этот загадочный тромбоцит»</w:t>
      </w:r>
      <w:r>
        <w:rPr>
          <w:rFonts w:ascii="Times New Roman" w:hAnsi="Times New Roman" w:cs="Times New Roman"/>
          <w:sz w:val="24"/>
          <w:szCs w:val="24"/>
        </w:rPr>
        <w:t xml:space="preserve"> А.О. Якименко, А.Н. Свешникова, Е.О. Артеменко, М.А. Пантелеев.</w:t>
      </w:r>
      <w:r w:rsidR="00772C77">
        <w:rPr>
          <w:rFonts w:ascii="Times New Roman" w:hAnsi="Times New Roman" w:cs="Times New Roman"/>
          <w:sz w:val="24"/>
          <w:szCs w:val="24"/>
        </w:rPr>
        <w:t xml:space="preserve"> </w:t>
      </w:r>
      <w:r w:rsidR="002379FE">
        <w:rPr>
          <w:rFonts w:ascii="Times New Roman" w:hAnsi="Times New Roman" w:cs="Times New Roman"/>
          <w:sz w:val="24"/>
          <w:szCs w:val="24"/>
        </w:rPr>
        <w:t>Природа №2; 2014</w:t>
      </w:r>
    </w:p>
    <w:p w14:paraId="63C4C5A8" w14:textId="2519FC37" w:rsidR="00341320" w:rsidRDefault="00341320" w:rsidP="000107A5">
      <w:pPr>
        <w:pStyle w:val="a4"/>
        <w:tabs>
          <w:tab w:val="left" w:pos="681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Ссылка: </w:t>
      </w:r>
      <w:r w:rsidRPr="00341320">
        <w:rPr>
          <w:rFonts w:ascii="Times New Roman" w:hAnsi="Times New Roman" w:cs="Times New Roman"/>
          <w:sz w:val="24"/>
          <w:szCs w:val="24"/>
        </w:rPr>
        <w:t>https://e.mail.ru/attach/15879227031917667723/0%3B3/?folder-id=0&amp;x-email=polikarpova_sofia.net%40mail.ru</w:t>
      </w:r>
    </w:p>
    <w:p w14:paraId="226407C3" w14:textId="16FD4DF4" w:rsidR="00C4198D" w:rsidRDefault="00C4198D" w:rsidP="000107A5">
      <w:pPr>
        <w:pStyle w:val="a4"/>
        <w:tabs>
          <w:tab w:val="left" w:pos="681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2.«Программируемая клеточная смерть тромбоцитов при их сверхактивности» Е.О. </w:t>
      </w:r>
      <w:r w:rsidR="00772C77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р</w:t>
      </w:r>
      <w:r w:rsidR="00772C77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еменко, А.Н. Свешникова, М.А. Пантелеев.</w:t>
      </w:r>
      <w:r w:rsidR="002379FE">
        <w:rPr>
          <w:rFonts w:ascii="Times New Roman" w:hAnsi="Times New Roman" w:cs="Times New Roman"/>
          <w:sz w:val="24"/>
          <w:szCs w:val="24"/>
        </w:rPr>
        <w:t xml:space="preserve"> Онкогематология 3; 2014</w:t>
      </w:r>
    </w:p>
    <w:p w14:paraId="0EA4540C" w14:textId="688C7818" w:rsidR="00341320" w:rsidRPr="00341320" w:rsidRDefault="00341320" w:rsidP="000107A5">
      <w:pPr>
        <w:pStyle w:val="a4"/>
        <w:tabs>
          <w:tab w:val="left" w:pos="6812"/>
        </w:tabs>
      </w:pPr>
      <w:r>
        <w:rPr>
          <w:rFonts w:ascii="Times New Roman" w:hAnsi="Times New Roman" w:cs="Times New Roman"/>
          <w:sz w:val="24"/>
          <w:szCs w:val="24"/>
        </w:rPr>
        <w:t xml:space="preserve">Ссылка: </w:t>
      </w:r>
      <w:r w:rsidRPr="00341320">
        <w:rPr>
          <w:rFonts w:ascii="Times New Roman" w:hAnsi="Times New Roman" w:cs="Times New Roman"/>
          <w:sz w:val="24"/>
          <w:szCs w:val="24"/>
        </w:rPr>
        <w:t>https://ws.studylib.ru/doc/2348553/programmiruemaya-kletochnaya-smert._-trombocitov-pri-ih</w:t>
      </w:r>
    </w:p>
    <w:p w14:paraId="728A8A6B" w14:textId="0C49DD96" w:rsidR="000107A5" w:rsidRDefault="00C4198D" w:rsidP="000107A5">
      <w:pPr>
        <w:pStyle w:val="a4"/>
        <w:tabs>
          <w:tab w:val="left" w:pos="681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3.«Особенности апоптоза безъядерных клеток: тромбоци</w:t>
      </w:r>
      <w:r w:rsidR="00772C77">
        <w:rPr>
          <w:rFonts w:ascii="Times New Roman" w:hAnsi="Times New Roman" w:cs="Times New Roman"/>
          <w:sz w:val="24"/>
          <w:szCs w:val="24"/>
        </w:rPr>
        <w:t xml:space="preserve">тов и эритроцитов человека.» </w:t>
      </w:r>
      <w:r>
        <w:rPr>
          <w:rFonts w:ascii="Times New Roman" w:hAnsi="Times New Roman" w:cs="Times New Roman"/>
          <w:sz w:val="24"/>
          <w:szCs w:val="24"/>
        </w:rPr>
        <w:t>Н.И. Рукояткина, И.В. Миндукшев, И.А. Добрылко, Е.А. Скверчинская, Е.Р. Никитина, В.В. Кривошлык, С.П. Гамбарян, А.И. Кривченко.</w:t>
      </w:r>
      <w:r w:rsidR="002379FE">
        <w:rPr>
          <w:rFonts w:ascii="Times New Roman" w:hAnsi="Times New Roman" w:cs="Times New Roman"/>
          <w:sz w:val="24"/>
          <w:szCs w:val="24"/>
        </w:rPr>
        <w:t xml:space="preserve"> Российский физеологический журнал им. И. М. Сеченова; 2013</w:t>
      </w:r>
    </w:p>
    <w:p w14:paraId="08C686C8" w14:textId="46B4AF8D" w:rsidR="00341320" w:rsidRDefault="00341320" w:rsidP="000107A5">
      <w:pPr>
        <w:pStyle w:val="a4"/>
        <w:tabs>
          <w:tab w:val="left" w:pos="681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Ссылка: </w:t>
      </w:r>
      <w:r w:rsidRPr="00341320">
        <w:rPr>
          <w:rFonts w:ascii="Times New Roman" w:hAnsi="Times New Roman" w:cs="Times New Roman"/>
          <w:sz w:val="24"/>
          <w:szCs w:val="24"/>
        </w:rPr>
        <w:t>https://e.mail.ru/attach/15879227031917667723/0%3B1/?folder-id=0&amp;x-email=polikarpova_sofia.net%40mail.ru</w:t>
      </w:r>
    </w:p>
    <w:p w14:paraId="47ED2F1F" w14:textId="27EDDA3F" w:rsidR="00C4198D" w:rsidRDefault="00C4198D" w:rsidP="000107A5">
      <w:pPr>
        <w:pStyle w:val="a4"/>
        <w:tabs>
          <w:tab w:val="left" w:pos="681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4.«Взаимодействие факторов свертывания крови с субпопуляциями активированных тромбоцитов» Н.А. Подоплелова</w:t>
      </w:r>
    </w:p>
    <w:p w14:paraId="6ADA5D41" w14:textId="0A9C134D" w:rsidR="00341320" w:rsidRDefault="00341320" w:rsidP="000107A5">
      <w:pPr>
        <w:pStyle w:val="a4"/>
        <w:tabs>
          <w:tab w:val="left" w:pos="681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Ссылка:</w:t>
      </w:r>
      <w:r w:rsidRPr="00341320">
        <w:rPr>
          <w:rFonts w:ascii="Times New Roman" w:hAnsi="Times New Roman" w:cs="Times New Roman"/>
          <w:sz w:val="24"/>
          <w:szCs w:val="24"/>
        </w:rPr>
        <w:t>https://click.mail.ru/redir?u=https%3A%2F%2Fyadi.sk%2Fi%2FFt0r82xFcK9MGQ&amp;c=swm&amp;r=http&amp;o=mail&amp;v=2&amp;s=6ff0eef7885097da</w:t>
      </w:r>
    </w:p>
    <w:p w14:paraId="7D65D1C8" w14:textId="285D0B16" w:rsidR="002379FE" w:rsidRDefault="00C4198D" w:rsidP="002379FE">
      <w:pPr>
        <w:pStyle w:val="a4"/>
        <w:tabs>
          <w:tab w:val="left" w:pos="681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="000107A5">
        <w:rPr>
          <w:rFonts w:ascii="Times New Roman" w:hAnsi="Times New Roman" w:cs="Times New Roman"/>
          <w:sz w:val="24"/>
          <w:szCs w:val="24"/>
        </w:rPr>
        <w:t xml:space="preserve">«Сравнительная характеристика апоптоза тромбоцитов, вызываемого ингибитором </w:t>
      </w:r>
      <w:r w:rsidR="000107A5">
        <w:rPr>
          <w:rFonts w:ascii="Times New Roman" w:hAnsi="Times New Roman" w:cs="Times New Roman"/>
          <w:sz w:val="24"/>
          <w:szCs w:val="24"/>
          <w:lang w:val="en-US"/>
        </w:rPr>
        <w:t>BCL</w:t>
      </w:r>
      <w:r w:rsidR="000107A5">
        <w:rPr>
          <w:rFonts w:ascii="Times New Roman" w:hAnsi="Times New Roman" w:cs="Times New Roman"/>
          <w:sz w:val="24"/>
          <w:szCs w:val="24"/>
        </w:rPr>
        <w:t>-2 и активаторами тромбоцитов.» Н.И. Рукояткина, И.В. Миндукшев, Ю.С. Судницина, М.Ф. Баллюзек, А.И. Кривченко, С.П. Гамбарян.</w:t>
      </w:r>
      <w:r w:rsidR="002379FE">
        <w:rPr>
          <w:rFonts w:ascii="Times New Roman" w:hAnsi="Times New Roman" w:cs="Times New Roman"/>
          <w:sz w:val="24"/>
          <w:szCs w:val="24"/>
        </w:rPr>
        <w:t xml:space="preserve"> Российский физеологический журнал им. И. М. Сеченова; 2016</w:t>
      </w:r>
    </w:p>
    <w:p w14:paraId="713582AA" w14:textId="52D7046C" w:rsidR="000107A5" w:rsidRDefault="00341320" w:rsidP="000107A5">
      <w:pPr>
        <w:pStyle w:val="a4"/>
        <w:tabs>
          <w:tab w:val="left" w:pos="681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Сылка: </w:t>
      </w:r>
      <w:r w:rsidRPr="00341320">
        <w:rPr>
          <w:rFonts w:ascii="Times New Roman" w:hAnsi="Times New Roman" w:cs="Times New Roman"/>
          <w:sz w:val="24"/>
          <w:szCs w:val="24"/>
        </w:rPr>
        <w:t>https://e.mail.ru/attach/15879227031917667723/0%3B2/?folder-id=0&amp;x-email=polikarpova_sofia.net%40mail.ru</w:t>
      </w:r>
    </w:p>
    <w:p w14:paraId="2CE29BC3" w14:textId="77777777" w:rsidR="000107A5" w:rsidRDefault="000107A5" w:rsidP="000107A5">
      <w:pPr>
        <w:pStyle w:val="a4"/>
        <w:tabs>
          <w:tab w:val="left" w:pos="6812"/>
        </w:tabs>
        <w:rPr>
          <w:rFonts w:ascii="Times New Roman" w:hAnsi="Times New Roman" w:cs="Times New Roman"/>
          <w:sz w:val="24"/>
          <w:szCs w:val="24"/>
        </w:rPr>
      </w:pPr>
    </w:p>
    <w:p w14:paraId="0C7E3FD1" w14:textId="77777777" w:rsidR="000107A5" w:rsidRPr="000107A5" w:rsidRDefault="000107A5" w:rsidP="000107A5">
      <w:pPr>
        <w:pStyle w:val="a4"/>
        <w:tabs>
          <w:tab w:val="left" w:pos="6812"/>
        </w:tabs>
        <w:rPr>
          <w:rFonts w:ascii="Times New Roman" w:hAnsi="Times New Roman" w:cs="Times New Roman"/>
          <w:sz w:val="24"/>
          <w:szCs w:val="24"/>
        </w:rPr>
      </w:pPr>
    </w:p>
    <w:sectPr w:rsidR="000107A5" w:rsidRPr="000107A5" w:rsidSect="004133AA">
      <w:footerReference w:type="default" r:id="rId9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ACF1699" w16cid:durableId="22407E3B"/>
  <w16cid:commentId w16cid:paraId="65A2AC65" w16cid:durableId="22407EA9"/>
  <w16cid:commentId w16cid:paraId="2CBC7D1A" w16cid:durableId="22407F1C"/>
  <w16cid:commentId w16cid:paraId="56182330" w16cid:durableId="22408178"/>
  <w16cid:commentId w16cid:paraId="770AD2FC" w16cid:durableId="22408195"/>
  <w16cid:commentId w16cid:paraId="754CF29F" w16cid:durableId="22408249"/>
  <w16cid:commentId w16cid:paraId="2404BF51" w16cid:durableId="22408298"/>
  <w16cid:commentId w16cid:paraId="652C3C26" w16cid:durableId="224082C4"/>
  <w16cid:commentId w16cid:paraId="6D0C60B5" w16cid:durableId="224082E8"/>
  <w16cid:commentId w16cid:paraId="0EE6F6F8" w16cid:durableId="22408601"/>
  <w16cid:commentId w16cid:paraId="4D9D3B45" w16cid:durableId="2240830F"/>
  <w16cid:commentId w16cid:paraId="23F7A23B" w16cid:durableId="22408357"/>
  <w16cid:commentId w16cid:paraId="6E1774F1" w16cid:durableId="224083BF"/>
  <w16cid:commentId w16cid:paraId="14EE34A5" w16cid:durableId="224083FA"/>
  <w16cid:commentId w16cid:paraId="1166516C" w16cid:durableId="22408417"/>
  <w16cid:commentId w16cid:paraId="1D4E478C" w16cid:durableId="2240843A"/>
  <w16cid:commentId w16cid:paraId="5F1B78E2" w16cid:durableId="22408448"/>
  <w16cid:commentId w16cid:paraId="3BF96AB1" w16cid:durableId="22408454"/>
  <w16cid:commentId w16cid:paraId="6A7ED40D" w16cid:durableId="22408473"/>
  <w16cid:commentId w16cid:paraId="1E99E911" w16cid:durableId="22408466"/>
  <w16cid:commentId w16cid:paraId="118EEBB3" w16cid:durableId="224084DF"/>
  <w16cid:commentId w16cid:paraId="32F4E02F" w16cid:durableId="22408503"/>
  <w16cid:commentId w16cid:paraId="774940B7" w16cid:durableId="2240850E"/>
  <w16cid:commentId w16cid:paraId="50449DEC" w16cid:durableId="2240855B"/>
  <w16cid:commentId w16cid:paraId="736B40DF" w16cid:durableId="224085DB"/>
  <w16cid:commentId w16cid:paraId="74A4988E" w16cid:durableId="224086B1"/>
  <w16cid:commentId w16cid:paraId="697D6F01" w16cid:durableId="224086C0"/>
  <w16cid:commentId w16cid:paraId="0C18571A" w16cid:durableId="224086CA"/>
  <w16cid:commentId w16cid:paraId="1CD23CD7" w16cid:durableId="224086F5"/>
  <w16cid:commentId w16cid:paraId="4874C704" w16cid:durableId="22408737"/>
  <w16cid:commentId w16cid:paraId="4303C629" w16cid:durableId="224088B3"/>
  <w16cid:commentId w16cid:paraId="02D5E758" w16cid:durableId="224088E3"/>
  <w16cid:commentId w16cid:paraId="6318C347" w16cid:durableId="224088F5"/>
  <w16cid:commentId w16cid:paraId="06CB43AE" w16cid:durableId="22408A10"/>
  <w16cid:commentId w16cid:paraId="3EF01DE9" w16cid:durableId="22408A3D"/>
  <w16cid:commentId w16cid:paraId="1CB85A39" w16cid:durableId="22408A88"/>
  <w16cid:commentId w16cid:paraId="676A09BB" w16cid:durableId="22408A9C"/>
  <w16cid:commentId w16cid:paraId="6A0440A5" w16cid:durableId="22408AE4"/>
  <w16cid:commentId w16cid:paraId="4030E17E" w16cid:durableId="22408AB1"/>
  <w16cid:commentId w16cid:paraId="2E4779AA" w16cid:durableId="22408ACF"/>
  <w16cid:commentId w16cid:paraId="07132EE6" w16cid:durableId="22408AFF"/>
  <w16cid:commentId w16cid:paraId="05FAF39E" w16cid:durableId="22408B0F"/>
  <w16cid:commentId w16cid:paraId="0760A182" w16cid:durableId="22408B21"/>
  <w16cid:commentId w16cid:paraId="2120B90B" w16cid:durableId="22408B4D"/>
  <w16cid:commentId w16cid:paraId="7F67930A" w16cid:durableId="22408B5C"/>
  <w16cid:commentId w16cid:paraId="4380E1BD" w16cid:durableId="22408B89"/>
  <w16cid:commentId w16cid:paraId="4260FA49" w16cid:durableId="22408B8F"/>
  <w16cid:commentId w16cid:paraId="1D6E8835" w16cid:durableId="22408B7A"/>
  <w16cid:commentId w16cid:paraId="346C09E2" w16cid:durableId="22408C56"/>
  <w16cid:commentId w16cid:paraId="2FC3F885" w16cid:durableId="22408C23"/>
  <w16cid:commentId w16cid:paraId="0C21E2DB" w16cid:durableId="22408CAA"/>
  <w16cid:commentId w16cid:paraId="0B08AB8D" w16cid:durableId="22408CBE"/>
  <w16cid:commentId w16cid:paraId="66A9F858" w16cid:durableId="22408CC8"/>
  <w16cid:commentId w16cid:paraId="21A923AF" w16cid:durableId="22408CD7"/>
  <w16cid:commentId w16cid:paraId="70CAB0A3" w16cid:durableId="22408D10"/>
  <w16cid:commentId w16cid:paraId="2AE742AB" w16cid:durableId="22408DD4"/>
  <w16cid:commentId w16cid:paraId="04F571DE" w16cid:durableId="22408DE4"/>
  <w16cid:commentId w16cid:paraId="571DF9A9" w16cid:durableId="22408E16"/>
  <w16cid:commentId w16cid:paraId="33FFA216" w16cid:durableId="22408E2F"/>
  <w16cid:commentId w16cid:paraId="70F9E9BA" w16cid:durableId="22408E4D"/>
  <w16cid:commentId w16cid:paraId="3E886634" w16cid:durableId="22408E7C"/>
  <w16cid:commentId w16cid:paraId="11C5A672" w16cid:durableId="22408EAA"/>
  <w16cid:commentId w16cid:paraId="668F16D0" w16cid:durableId="22408EC5"/>
  <w16cid:commentId w16cid:paraId="1A6B1AA2" w16cid:durableId="22408F08"/>
  <w16cid:commentId w16cid:paraId="19E97000" w16cid:durableId="22409014"/>
  <w16cid:commentId w16cid:paraId="2B7A7DDA" w16cid:durableId="22409000"/>
  <w16cid:commentId w16cid:paraId="153AE379" w16cid:durableId="22409009"/>
  <w16cid:commentId w16cid:paraId="0F35532E" w16cid:durableId="2240903B"/>
  <w16cid:commentId w16cid:paraId="0BC4C45C" w16cid:durableId="22409055"/>
  <w16cid:commentId w16cid:paraId="16ADBD30" w16cid:durableId="22409061"/>
  <w16cid:commentId w16cid:paraId="223FA405" w16cid:durableId="2240906B"/>
  <w16cid:commentId w16cid:paraId="7E841586" w16cid:durableId="2240907B"/>
  <w16cid:commentId w16cid:paraId="2C3AC159" w16cid:durableId="22409089"/>
  <w16cid:commentId w16cid:paraId="65183CFC" w16cid:durableId="224090BA"/>
  <w16cid:commentId w16cid:paraId="6DE87E97" w16cid:durableId="224090A0"/>
  <w16cid:commentId w16cid:paraId="2ED171BD" w16cid:durableId="224090E0"/>
  <w16cid:commentId w16cid:paraId="34052BCA" w16cid:durableId="224090E3"/>
  <w16cid:commentId w16cid:paraId="456DACD7" w16cid:durableId="2240922C"/>
  <w16cid:commentId w16cid:paraId="1B8C8063" w16cid:durableId="22409109"/>
  <w16cid:commentId w16cid:paraId="782605FE" w16cid:durableId="2240911B"/>
  <w16cid:commentId w16cid:paraId="65C0CBAB" w16cid:durableId="22409163"/>
  <w16cid:commentId w16cid:paraId="30525CA1" w16cid:durableId="22409183"/>
  <w16cid:commentId w16cid:paraId="62B8497A" w16cid:durableId="22409192"/>
  <w16cid:commentId w16cid:paraId="52E7C7FA" w16cid:durableId="22408D72"/>
  <w16cid:commentId w16cid:paraId="25303D2D" w16cid:durableId="2240928A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120FE9" w14:textId="77777777" w:rsidR="00F12880" w:rsidRDefault="00F12880" w:rsidP="004133AA">
      <w:pPr>
        <w:spacing w:after="0" w:line="240" w:lineRule="auto"/>
      </w:pPr>
      <w:r>
        <w:separator/>
      </w:r>
    </w:p>
  </w:endnote>
  <w:endnote w:type="continuationSeparator" w:id="0">
    <w:p w14:paraId="7A79713C" w14:textId="77777777" w:rsidR="00F12880" w:rsidRDefault="00F12880" w:rsidP="004133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47671639"/>
      <w:docPartObj>
        <w:docPartGallery w:val="Page Numbers (Bottom of Page)"/>
        <w:docPartUnique/>
      </w:docPartObj>
    </w:sdtPr>
    <w:sdtEndPr/>
    <w:sdtContent>
      <w:p w14:paraId="57A2C6EF" w14:textId="2C1087DA" w:rsidR="0047377F" w:rsidRDefault="0047377F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619C7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14:paraId="1AB69272" w14:textId="77777777" w:rsidR="0047377F" w:rsidRDefault="0047377F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0C8A8C" w14:textId="77777777" w:rsidR="00F12880" w:rsidRDefault="00F12880" w:rsidP="004133AA">
      <w:pPr>
        <w:spacing w:after="0" w:line="240" w:lineRule="auto"/>
      </w:pPr>
      <w:r>
        <w:separator/>
      </w:r>
    </w:p>
  </w:footnote>
  <w:footnote w:type="continuationSeparator" w:id="0">
    <w:p w14:paraId="7C0204F4" w14:textId="77777777" w:rsidR="00F12880" w:rsidRDefault="00F12880" w:rsidP="004133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07B3A"/>
    <w:multiLevelType w:val="multilevel"/>
    <w:tmpl w:val="491E964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0378E6"/>
    <w:multiLevelType w:val="multilevel"/>
    <w:tmpl w:val="E14A9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23258E0"/>
    <w:multiLevelType w:val="multilevel"/>
    <w:tmpl w:val="982E94D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5C63482"/>
    <w:multiLevelType w:val="hybridMultilevel"/>
    <w:tmpl w:val="5FDE2D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1B7465"/>
    <w:multiLevelType w:val="hybridMultilevel"/>
    <w:tmpl w:val="D2524D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7352B5"/>
    <w:multiLevelType w:val="multilevel"/>
    <w:tmpl w:val="82DA47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2335E14"/>
    <w:multiLevelType w:val="multilevel"/>
    <w:tmpl w:val="D5B654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AEF0B0E"/>
    <w:multiLevelType w:val="multilevel"/>
    <w:tmpl w:val="B7CEFC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3367CB2"/>
    <w:multiLevelType w:val="multilevel"/>
    <w:tmpl w:val="01044B3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3604FC5"/>
    <w:multiLevelType w:val="multilevel"/>
    <w:tmpl w:val="D9A40D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42021FD"/>
    <w:multiLevelType w:val="multilevel"/>
    <w:tmpl w:val="430A35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53508ED"/>
    <w:multiLevelType w:val="multilevel"/>
    <w:tmpl w:val="217CF5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9016609"/>
    <w:multiLevelType w:val="multilevel"/>
    <w:tmpl w:val="8B826B8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DA95CE7"/>
    <w:multiLevelType w:val="hybridMultilevel"/>
    <w:tmpl w:val="7F1E4588"/>
    <w:lvl w:ilvl="0" w:tplc="36140A8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75792B"/>
    <w:multiLevelType w:val="multilevel"/>
    <w:tmpl w:val="700298E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8"/>
    <w:lvlOverride w:ilvl="0">
      <w:lvl w:ilvl="0">
        <w:numFmt w:val="decimal"/>
        <w:lvlText w:val="%1."/>
        <w:lvlJc w:val="left"/>
      </w:lvl>
    </w:lvlOverride>
  </w:num>
  <w:num w:numId="3">
    <w:abstractNumId w:val="0"/>
    <w:lvlOverride w:ilvl="0">
      <w:lvl w:ilvl="0">
        <w:numFmt w:val="decimal"/>
        <w:lvlText w:val="%1."/>
        <w:lvlJc w:val="left"/>
      </w:lvl>
    </w:lvlOverride>
  </w:num>
  <w:num w:numId="4">
    <w:abstractNumId w:val="2"/>
    <w:lvlOverride w:ilvl="0">
      <w:lvl w:ilvl="0">
        <w:numFmt w:val="decimal"/>
        <w:lvlText w:val="%1."/>
        <w:lvlJc w:val="left"/>
      </w:lvl>
    </w:lvlOverride>
  </w:num>
  <w:num w:numId="5">
    <w:abstractNumId w:val="2"/>
    <w:lvlOverride w:ilvl="0">
      <w:lvl w:ilvl="0">
        <w:numFmt w:val="decimal"/>
        <w:lvlText w:val="%1."/>
        <w:lvlJc w:val="left"/>
      </w:lvl>
    </w:lvlOverride>
  </w:num>
  <w:num w:numId="6">
    <w:abstractNumId w:val="2"/>
    <w:lvlOverride w:ilvl="0">
      <w:lvl w:ilvl="0">
        <w:numFmt w:val="decimal"/>
        <w:lvlText w:val="%1."/>
        <w:lvlJc w:val="left"/>
      </w:lvl>
    </w:lvlOverride>
  </w:num>
  <w:num w:numId="7">
    <w:abstractNumId w:val="12"/>
    <w:lvlOverride w:ilvl="0">
      <w:lvl w:ilvl="0">
        <w:numFmt w:val="decimal"/>
        <w:lvlText w:val="%1."/>
        <w:lvlJc w:val="left"/>
      </w:lvl>
    </w:lvlOverride>
  </w:num>
  <w:num w:numId="8">
    <w:abstractNumId w:val="14"/>
    <w:lvlOverride w:ilvl="0">
      <w:lvl w:ilvl="0">
        <w:numFmt w:val="decimal"/>
        <w:lvlText w:val="%1."/>
        <w:lvlJc w:val="left"/>
      </w:lvl>
    </w:lvlOverride>
  </w:num>
  <w:num w:numId="9">
    <w:abstractNumId w:val="14"/>
    <w:lvlOverride w:ilvl="0">
      <w:lvl w:ilvl="0">
        <w:numFmt w:val="decimal"/>
        <w:lvlText w:val="%1."/>
        <w:lvlJc w:val="left"/>
      </w:lvl>
    </w:lvlOverride>
  </w:num>
  <w:num w:numId="10">
    <w:abstractNumId w:val="10"/>
  </w:num>
  <w:num w:numId="11">
    <w:abstractNumId w:val="11"/>
  </w:num>
  <w:num w:numId="12">
    <w:abstractNumId w:val="7"/>
  </w:num>
  <w:num w:numId="13">
    <w:abstractNumId w:val="9"/>
  </w:num>
  <w:num w:numId="14">
    <w:abstractNumId w:val="5"/>
  </w:num>
  <w:num w:numId="15">
    <w:abstractNumId w:val="1"/>
  </w:num>
  <w:num w:numId="16">
    <w:abstractNumId w:val="4"/>
  </w:num>
  <w:num w:numId="17">
    <w:abstractNumId w:val="3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7E3D"/>
    <w:rsid w:val="000107A5"/>
    <w:rsid w:val="00040344"/>
    <w:rsid w:val="00095CA3"/>
    <w:rsid w:val="00163B4D"/>
    <w:rsid w:val="001B16BA"/>
    <w:rsid w:val="001D66C1"/>
    <w:rsid w:val="002379FE"/>
    <w:rsid w:val="0024775A"/>
    <w:rsid w:val="0025626A"/>
    <w:rsid w:val="00256311"/>
    <w:rsid w:val="0025711D"/>
    <w:rsid w:val="00267DC8"/>
    <w:rsid w:val="002A1AA7"/>
    <w:rsid w:val="002A39BA"/>
    <w:rsid w:val="003027AE"/>
    <w:rsid w:val="00341320"/>
    <w:rsid w:val="003C083A"/>
    <w:rsid w:val="004133AA"/>
    <w:rsid w:val="00414572"/>
    <w:rsid w:val="00454AB4"/>
    <w:rsid w:val="0047377F"/>
    <w:rsid w:val="00541C51"/>
    <w:rsid w:val="005615BB"/>
    <w:rsid w:val="005A3E3B"/>
    <w:rsid w:val="005B60B4"/>
    <w:rsid w:val="005E7E3D"/>
    <w:rsid w:val="00625579"/>
    <w:rsid w:val="006C05E2"/>
    <w:rsid w:val="00722C3A"/>
    <w:rsid w:val="00772C77"/>
    <w:rsid w:val="00773559"/>
    <w:rsid w:val="00811D0E"/>
    <w:rsid w:val="00827F9F"/>
    <w:rsid w:val="008300AE"/>
    <w:rsid w:val="00830909"/>
    <w:rsid w:val="00835F60"/>
    <w:rsid w:val="008619C7"/>
    <w:rsid w:val="00864B2A"/>
    <w:rsid w:val="0086533A"/>
    <w:rsid w:val="008D0D5B"/>
    <w:rsid w:val="008E12AA"/>
    <w:rsid w:val="00912460"/>
    <w:rsid w:val="00953948"/>
    <w:rsid w:val="00954E3F"/>
    <w:rsid w:val="00957598"/>
    <w:rsid w:val="00961738"/>
    <w:rsid w:val="009743BA"/>
    <w:rsid w:val="00976099"/>
    <w:rsid w:val="00A76ABC"/>
    <w:rsid w:val="00AA225A"/>
    <w:rsid w:val="00B37604"/>
    <w:rsid w:val="00B81675"/>
    <w:rsid w:val="00BD1C27"/>
    <w:rsid w:val="00BD4AD1"/>
    <w:rsid w:val="00BE22DB"/>
    <w:rsid w:val="00BF6B59"/>
    <w:rsid w:val="00C4198D"/>
    <w:rsid w:val="00D26AD2"/>
    <w:rsid w:val="00D37EA6"/>
    <w:rsid w:val="00D45C74"/>
    <w:rsid w:val="00D50DEA"/>
    <w:rsid w:val="00D72F93"/>
    <w:rsid w:val="00D954CA"/>
    <w:rsid w:val="00E847CC"/>
    <w:rsid w:val="00EC4198"/>
    <w:rsid w:val="00ED3844"/>
    <w:rsid w:val="00F12880"/>
    <w:rsid w:val="00F27538"/>
    <w:rsid w:val="00FC0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EAFD34"/>
  <w15:docId w15:val="{D1A0A566-0C47-4C7B-870C-BC12D8524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3B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E7E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961738"/>
    <w:pPr>
      <w:ind w:left="720"/>
      <w:contextualSpacing/>
    </w:pPr>
  </w:style>
  <w:style w:type="table" w:styleId="a5">
    <w:name w:val="Table Grid"/>
    <w:basedOn w:val="a1"/>
    <w:uiPriority w:val="39"/>
    <w:rsid w:val="00864B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4133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133AA"/>
  </w:style>
  <w:style w:type="paragraph" w:styleId="a8">
    <w:name w:val="footer"/>
    <w:basedOn w:val="a"/>
    <w:link w:val="a9"/>
    <w:uiPriority w:val="99"/>
    <w:unhideWhenUsed/>
    <w:rsid w:val="004133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133AA"/>
  </w:style>
  <w:style w:type="paragraph" w:styleId="aa">
    <w:name w:val="Balloon Text"/>
    <w:basedOn w:val="a"/>
    <w:link w:val="ab"/>
    <w:uiPriority w:val="99"/>
    <w:semiHidden/>
    <w:unhideWhenUsed/>
    <w:rsid w:val="00835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35F60"/>
    <w:rPr>
      <w:rFonts w:ascii="Tahoma" w:hAnsi="Tahoma" w:cs="Tahoma"/>
      <w:sz w:val="16"/>
      <w:szCs w:val="16"/>
    </w:rPr>
  </w:style>
  <w:style w:type="character" w:styleId="ac">
    <w:name w:val="annotation reference"/>
    <w:basedOn w:val="a0"/>
    <w:uiPriority w:val="99"/>
    <w:semiHidden/>
    <w:unhideWhenUsed/>
    <w:rsid w:val="002A39BA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2A39BA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2A39BA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2A39BA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2A39B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503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777432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89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image" Target="media/image69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87" Type="http://schemas.openxmlformats.org/officeDocument/2006/relationships/image" Target="media/image80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90" Type="http://schemas.openxmlformats.org/officeDocument/2006/relationships/image" Target="media/image83.jpeg"/><Relationship Id="rId95" Type="http://schemas.openxmlformats.org/officeDocument/2006/relationships/fontTable" Target="fontTable.xm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100" Type="http://schemas.microsoft.com/office/2016/09/relationships/commentsIds" Target="commentsIds.xml"/><Relationship Id="rId8" Type="http://schemas.openxmlformats.org/officeDocument/2006/relationships/image" Target="media/image1.emf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93" Type="http://schemas.openxmlformats.org/officeDocument/2006/relationships/image" Target="media/image86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media/image84.jpeg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13383F-3B53-4632-B5BC-1971E5F15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2884</Words>
  <Characters>16443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2020-04-27T13:35:00Z</dcterms:created>
  <dcterms:modified xsi:type="dcterms:W3CDTF">2020-04-27T20:00:00Z</dcterms:modified>
</cp:coreProperties>
</file>