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современного человека комфортна, благодаря открытиям и современным разработкам. Общество привыкло пользоваться благами, делая свою жизнь удобнее и интереснее.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не все жители нашей планеты задумываются об обратной стороне этого вопроса. Некоторые люди наших дней считают, что достижения, упрощающие жизнь, носят опасный характер. В связи с тем, что в обществе постоянно идут споры о том, что определяет сторону развития, а что является движением к худшему и вредному для человечества, тема исследования является актуальной.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исследования - рассмотреть и проанализировать основные достижения человечества 20 века.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достичь поставленной цели необходимо решить такие задачи как: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определить место достижений человечества в системе научно-технического прогресса;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показать значимость, ради чего делались научные открытия, и каким образом они оказывают негативное влияние на современный мир;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соотнести: полезные и вредные составляющие изобретений человечества;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спрогнозировать последствия развития достижений общества.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Объектом исследования являются достижения человечества в 20 веке. Предмет </w:t>
      </w:r>
      <w:proofErr w:type="spellStart"/>
      <w:proofErr w:type="gramStart"/>
      <w:r>
        <w:rPr>
          <w:color w:val="000000"/>
          <w:sz w:val="27"/>
          <w:szCs w:val="27"/>
        </w:rPr>
        <w:t>исследования-противоречивость</w:t>
      </w:r>
      <w:proofErr w:type="spellEnd"/>
      <w:proofErr w:type="gramEnd"/>
      <w:r>
        <w:rPr>
          <w:color w:val="000000"/>
          <w:sz w:val="27"/>
          <w:szCs w:val="27"/>
        </w:rPr>
        <w:t xml:space="preserve"> достижений человечества в 20 веке.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исследования, которые буду применяться в работе это: анализ и изучение литературы и других источников информации, сравнительный анализ преимуществ и недостатков достижений человечеств в 20 веке, прогнозирование дальнейшего развития открытий и изобретений.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Теоретическая значимость работы заключается в обобщении собранной информации, которая может быть полезной в развитии критического мышления людей.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Практическая значимость исследовательской работы заключается в том, что результаты работы можно использовать в школьном курсе «Обществознание».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монографиях, существующих на данный момент, анализируется и рассматривается вопрос об одном из достижений человечества, новизна данного исследования заключается в рассмотрении комплекса достижений человечества, их преимуществ и недостатков.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монографии Фролова И.Э. «Атомная промышленность России: итоги реформирования, политика и проблемы развития» рассмотрены и </w:t>
      </w:r>
      <w:r>
        <w:rPr>
          <w:color w:val="000000"/>
          <w:sz w:val="27"/>
          <w:szCs w:val="27"/>
        </w:rPr>
        <w:lastRenderedPageBreak/>
        <w:t>проанализированы основные тенденции развития российской атомной промышленности, в том числе с учетом развития мировой ядерной индустрии.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рассматривать достижением человечества </w:t>
      </w:r>
      <w:proofErr w:type="spellStart"/>
      <w:r>
        <w:rPr>
          <w:color w:val="000000"/>
          <w:sz w:val="27"/>
          <w:szCs w:val="27"/>
        </w:rPr>
        <w:t>генномодифицированные</w:t>
      </w:r>
      <w:proofErr w:type="spellEnd"/>
      <w:r>
        <w:rPr>
          <w:color w:val="000000"/>
          <w:sz w:val="27"/>
          <w:szCs w:val="27"/>
        </w:rPr>
        <w:t xml:space="preserve"> организмы, то данная проблема хорошо освещена в книге Ермаковой И.В. «Генетически модифицированные организмы. Борьба миров». Автор пишет о новой проблеме и новой угрозе - генетически модифицированных организмах, или ГМО. С помощью новейших технологий создаются организмы, неизвестные в природной среде. Основное внимание уделяется </w:t>
      </w:r>
      <w:proofErr w:type="spellStart"/>
      <w:proofErr w:type="gramStart"/>
      <w:r>
        <w:rPr>
          <w:color w:val="000000"/>
          <w:sz w:val="27"/>
          <w:szCs w:val="27"/>
        </w:rPr>
        <w:t>ГМ-растениям</w:t>
      </w:r>
      <w:proofErr w:type="spellEnd"/>
      <w:proofErr w:type="gramEnd"/>
      <w:r>
        <w:rPr>
          <w:color w:val="000000"/>
          <w:sz w:val="27"/>
          <w:szCs w:val="27"/>
        </w:rPr>
        <w:t>, которые широко используются в продуктах питания.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Р. </w:t>
      </w:r>
      <w:proofErr w:type="spellStart"/>
      <w:r>
        <w:rPr>
          <w:color w:val="000000"/>
          <w:sz w:val="27"/>
          <w:szCs w:val="27"/>
        </w:rPr>
        <w:t>Докин</w:t>
      </w:r>
      <w:proofErr w:type="gram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ученый, автор статей, посвященных генетике и эволюции, в своей книге «Мыслить ясно о клонировании», рассматривает вопрос клонирования не только с биологической стороны, но и затрагивает аспекты социального характера.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Существует много статей, монографий и книг, которые описывают мировые достижения, однако, подходящей для полноценного анализа и освещения в индивидуальном исследовании, является книга И. </w:t>
      </w:r>
      <w:proofErr w:type="spellStart"/>
      <w:r>
        <w:rPr>
          <w:color w:val="000000"/>
          <w:sz w:val="27"/>
          <w:szCs w:val="27"/>
        </w:rPr>
        <w:t>Харрисона</w:t>
      </w:r>
      <w:proofErr w:type="spellEnd"/>
      <w:r>
        <w:rPr>
          <w:color w:val="000000"/>
          <w:sz w:val="27"/>
          <w:szCs w:val="27"/>
        </w:rPr>
        <w:t xml:space="preserve"> «Главные достижения человечества: великие изобретения и открытия». Автор рассматривает более ста удивительных открытий и изобретений человечества, от газированных напитков, до новейших достижений в области управления обществом и социального обустройства. Каждая глава изобилует малоизвестными, но весьма интересными фактами, именами громкими и не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очень, а также важными датами. Монография собрала в себе информацию о путешествиях первооткрывателей, рекордсменах в спорте, великих ученых, </w:t>
      </w:r>
      <w:proofErr w:type="spellStart"/>
      <w:r>
        <w:rPr>
          <w:color w:val="000000"/>
          <w:sz w:val="27"/>
          <w:szCs w:val="27"/>
        </w:rPr>
        <w:t>маркетологах</w:t>
      </w:r>
      <w:proofErr w:type="spellEnd"/>
      <w:r>
        <w:rPr>
          <w:color w:val="000000"/>
          <w:sz w:val="27"/>
          <w:szCs w:val="27"/>
        </w:rPr>
        <w:t xml:space="preserve"> и управленцах, достижениях в медицине, коммуникации и транспорте.</w:t>
      </w:r>
    </w:p>
    <w:p w:rsidR="009A3531" w:rsidRDefault="009A3531" w:rsidP="009A35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Структура работы </w:t>
      </w:r>
    </w:p>
    <w:p w:rsidR="00000000" w:rsidRPr="00512C83" w:rsidRDefault="00512C83" w:rsidP="00512C8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Введение исследовательской работы</w:t>
      </w:r>
    </w:p>
    <w:p w:rsidR="00000000" w:rsidRPr="00512C83" w:rsidRDefault="00512C83" w:rsidP="00512C8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Основная часть исследовательской работы</w:t>
      </w:r>
      <w:r w:rsidRPr="00512C83">
        <w:rPr>
          <w:color w:val="000000"/>
          <w:sz w:val="27"/>
          <w:szCs w:val="27"/>
          <w:lang w:val="en-US"/>
        </w:rPr>
        <w:t xml:space="preserve"> </w:t>
      </w:r>
    </w:p>
    <w:p w:rsidR="00000000" w:rsidRPr="00512C83" w:rsidRDefault="00512C83" w:rsidP="00512C8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Глава 1. Изобретения нашей цивилизации</w:t>
      </w:r>
    </w:p>
    <w:p w:rsidR="00000000" w:rsidRPr="00512C83" w:rsidRDefault="00512C83" w:rsidP="00512C8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Глава 2. Изобретения “глазами школьников”</w:t>
      </w:r>
    </w:p>
    <w:p w:rsidR="00512C83" w:rsidRPr="00512C83" w:rsidRDefault="00512C83" w:rsidP="00512C83">
      <w:pPr>
        <w:pStyle w:val="a3"/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3.Заключение</w:t>
      </w:r>
    </w:p>
    <w:p w:rsidR="00512C83" w:rsidRPr="00512C83" w:rsidRDefault="00512C83" w:rsidP="00512C83">
      <w:pPr>
        <w:pStyle w:val="a3"/>
        <w:rPr>
          <w:color w:val="000000"/>
          <w:sz w:val="27"/>
          <w:szCs w:val="27"/>
        </w:rPr>
      </w:pPr>
      <w:r w:rsidRPr="00512C83">
        <w:rPr>
          <w:color w:val="000000"/>
          <w:sz w:val="27"/>
          <w:szCs w:val="27"/>
        </w:rPr>
        <w:t>4.Используемая литература</w:t>
      </w:r>
    </w:p>
    <w:p w:rsidR="009A3531" w:rsidRPr="009A3531" w:rsidRDefault="009A3531" w:rsidP="009A3531">
      <w:pPr>
        <w:pStyle w:val="a3"/>
        <w:rPr>
          <w:color w:val="000000"/>
          <w:sz w:val="27"/>
          <w:szCs w:val="27"/>
        </w:rPr>
      </w:pPr>
    </w:p>
    <w:p w:rsidR="008A1F13" w:rsidRDefault="008A1F13"/>
    <w:sectPr w:rsidR="008A1F13" w:rsidSect="008A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3FC"/>
    <w:multiLevelType w:val="hybridMultilevel"/>
    <w:tmpl w:val="745A0A22"/>
    <w:lvl w:ilvl="0" w:tplc="F91A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78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08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2ED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72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6A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D8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582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56448E6"/>
    <w:multiLevelType w:val="hybridMultilevel"/>
    <w:tmpl w:val="DF042212"/>
    <w:lvl w:ilvl="0" w:tplc="92C4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61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03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EF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6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3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B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E5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CC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A3531"/>
    <w:rsid w:val="00512C83"/>
    <w:rsid w:val="008A1F13"/>
    <w:rsid w:val="009A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3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78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5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2019-12-23T08:29:00Z</dcterms:created>
  <dcterms:modified xsi:type="dcterms:W3CDTF">2019-12-23T10:32:00Z</dcterms:modified>
</cp:coreProperties>
</file>