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E8" w:rsidRPr="00B055E8" w:rsidRDefault="00B055E8" w:rsidP="00B055E8">
      <w:pPr>
        <w:pStyle w:val="a3"/>
        <w:tabs>
          <w:tab w:val="center" w:pos="5533"/>
          <w:tab w:val="left" w:pos="6925"/>
        </w:tabs>
        <w:ind w:left="0"/>
        <w:jc w:val="center"/>
        <w:rPr>
          <w:sz w:val="48"/>
          <w:szCs w:val="48"/>
        </w:rPr>
      </w:pPr>
      <w:r w:rsidRPr="00B055E8">
        <w:rPr>
          <w:sz w:val="48"/>
          <w:szCs w:val="48"/>
        </w:rPr>
        <w:t>Введение</w:t>
      </w:r>
    </w:p>
    <w:p w:rsidR="00B055E8" w:rsidRPr="00B055E8" w:rsidRDefault="00B055E8" w:rsidP="00B055E8">
      <w:pPr>
        <w:spacing w:line="240" w:lineRule="auto"/>
        <w:ind w:firstLine="708"/>
        <w:jc w:val="both"/>
        <w:rPr>
          <w:rFonts w:cstheme="minorHAnsi"/>
          <w:sz w:val="28"/>
          <w:szCs w:val="28"/>
        </w:rPr>
      </w:pPr>
      <w:r w:rsidRPr="00B055E8">
        <w:rPr>
          <w:rFonts w:cstheme="minorHAnsi"/>
          <w:sz w:val="28"/>
          <w:szCs w:val="28"/>
          <w:shd w:val="clear" w:color="auto" w:fill="FFFFFF"/>
        </w:rPr>
        <w:t xml:space="preserve">Некоммерческая ассоциация </w:t>
      </w:r>
      <w:proofErr w:type="spellStart"/>
      <w:r w:rsidRPr="00B055E8">
        <w:rPr>
          <w:rFonts w:cstheme="minorHAnsi"/>
          <w:sz w:val="28"/>
          <w:szCs w:val="28"/>
          <w:shd w:val="clear" w:color="auto" w:fill="FFFFFF"/>
        </w:rPr>
        <w:t>WorldSkills</w:t>
      </w:r>
      <w:proofErr w:type="spellEnd"/>
      <w:r w:rsidRPr="00B055E8">
        <w:rPr>
          <w:rFonts w:cstheme="minorHAnsi"/>
          <w:sz w:val="28"/>
          <w:szCs w:val="28"/>
          <w:shd w:val="clear" w:color="auto" w:fill="FFFFFF"/>
        </w:rPr>
        <w:t xml:space="preserve"> была основана в 1953 году с целью привлечения молодых людей к рабочим профессиям и улучшения профессионального образования. Основная деятельность организации – проведение конкурсов профессионального мастерства для школьников и студентов по всему миру. На сегодняшний в движении участвуют 76 стран, в том числе и Россия. Участники соревнуются в двух возрастных категориях –14-16 лет в 72 компетенциях и 16-20 лет в 91 компетенции. Соревнования проводятся по 72 компетенциям для младших участников и по 91 компетенции для старших.</w:t>
      </w:r>
      <w:r w:rsidRPr="00B055E8">
        <w:rPr>
          <w:rFonts w:cstheme="minorHAnsi"/>
          <w:sz w:val="28"/>
          <w:szCs w:val="28"/>
        </w:rPr>
        <w:tab/>
      </w:r>
    </w:p>
    <w:p w:rsidR="00B055E8" w:rsidRPr="00B055E8" w:rsidRDefault="00B055E8" w:rsidP="00B055E8">
      <w:pPr>
        <w:spacing w:line="240" w:lineRule="auto"/>
        <w:ind w:firstLine="708"/>
        <w:jc w:val="both"/>
        <w:rPr>
          <w:b/>
          <w:sz w:val="28"/>
          <w:szCs w:val="28"/>
        </w:rPr>
      </w:pPr>
      <w:r w:rsidRPr="00B055E8">
        <w:rPr>
          <w:sz w:val="28"/>
          <w:szCs w:val="28"/>
        </w:rPr>
        <w:t>В</w:t>
      </w:r>
      <w:r>
        <w:rPr>
          <w:sz w:val="28"/>
          <w:szCs w:val="28"/>
        </w:rPr>
        <w:t xml:space="preserve"> своей работе я хочу рассмо</w:t>
      </w:r>
      <w:bookmarkStart w:id="0" w:name="_GoBack"/>
      <w:bookmarkEnd w:id="0"/>
      <w:r>
        <w:rPr>
          <w:sz w:val="28"/>
          <w:szCs w:val="28"/>
        </w:rPr>
        <w:t>треть</w:t>
      </w:r>
      <w:r w:rsidRPr="00B055E8">
        <w:rPr>
          <w:sz w:val="28"/>
          <w:szCs w:val="28"/>
        </w:rPr>
        <w:t xml:space="preserve"> задания компетенции «Корпоративная защита от внутренних угроз информационной безопасности».</w:t>
      </w:r>
    </w:p>
    <w:p w:rsidR="00B055E8" w:rsidRPr="00B055E8" w:rsidRDefault="00B055E8" w:rsidP="00B055E8">
      <w:pPr>
        <w:pStyle w:val="a3"/>
        <w:ind w:left="0" w:firstLine="708"/>
        <w:jc w:val="both"/>
        <w:rPr>
          <w:sz w:val="28"/>
          <w:szCs w:val="28"/>
        </w:rPr>
      </w:pPr>
      <w:r w:rsidRPr="00B055E8">
        <w:rPr>
          <w:rFonts w:cstheme="minorHAnsi"/>
          <w:sz w:val="28"/>
          <w:szCs w:val="28"/>
          <w:shd w:val="clear" w:color="auto" w:fill="FFFFFF"/>
        </w:rPr>
        <w:t>На сегодняшний день приоритетной задачей обеспечения корпоративной безопасности является предотвращение внутренних утечек информации. Угроза утечки данных может появится из-за халатности сотрудников, незнания правил безопасности компании и намеренной передачи информации.</w:t>
      </w:r>
      <w:r w:rsidRPr="00B055E8">
        <w:rPr>
          <w:sz w:val="28"/>
          <w:szCs w:val="28"/>
        </w:rPr>
        <w:tab/>
      </w:r>
    </w:p>
    <w:p w:rsidR="00B055E8" w:rsidRPr="00B055E8" w:rsidRDefault="00B055E8" w:rsidP="00B055E8">
      <w:pPr>
        <w:pStyle w:val="a3"/>
        <w:ind w:left="0" w:firstLine="708"/>
        <w:jc w:val="both"/>
        <w:rPr>
          <w:rFonts w:cstheme="minorHAnsi"/>
          <w:sz w:val="28"/>
          <w:szCs w:val="28"/>
        </w:rPr>
      </w:pPr>
      <w:r w:rsidRPr="00B055E8">
        <w:rPr>
          <w:rFonts w:cstheme="minorHAnsi"/>
          <w:sz w:val="28"/>
          <w:szCs w:val="28"/>
          <w:shd w:val="clear" w:color="auto" w:fill="FFFFFF"/>
        </w:rPr>
        <w:t xml:space="preserve">Специалисты по обеспечению корпоративной безопасности используют технологии класса </w:t>
      </w:r>
      <w:proofErr w:type="spellStart"/>
      <w:r w:rsidRPr="00B055E8">
        <w:rPr>
          <w:rFonts w:cstheme="minorHAnsi"/>
          <w:sz w:val="28"/>
          <w:szCs w:val="28"/>
          <w:shd w:val="clear" w:color="auto" w:fill="FFFFFF"/>
        </w:rPr>
        <w:t>Data</w:t>
      </w:r>
      <w:proofErr w:type="spellEnd"/>
      <w:r w:rsidRPr="00B055E8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B055E8">
        <w:rPr>
          <w:rFonts w:cstheme="minorHAnsi"/>
          <w:sz w:val="28"/>
          <w:szCs w:val="28"/>
          <w:shd w:val="clear" w:color="auto" w:fill="FFFFFF"/>
        </w:rPr>
        <w:t>Leak</w:t>
      </w:r>
      <w:proofErr w:type="spellEnd"/>
      <w:r w:rsidRPr="00B055E8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B055E8">
        <w:rPr>
          <w:rFonts w:cstheme="minorHAnsi"/>
          <w:sz w:val="28"/>
          <w:szCs w:val="28"/>
          <w:shd w:val="clear" w:color="auto" w:fill="FFFFFF"/>
        </w:rPr>
        <w:t>Prevention</w:t>
      </w:r>
      <w:proofErr w:type="spellEnd"/>
      <w:r w:rsidRPr="00B055E8">
        <w:rPr>
          <w:rFonts w:cstheme="minorHAnsi"/>
          <w:sz w:val="28"/>
          <w:szCs w:val="28"/>
          <w:shd w:val="clear" w:color="auto" w:fill="FFFFFF"/>
        </w:rPr>
        <w:t xml:space="preserve"> (DLP). DLP-система анализирует трафик, циркулирующий внутри компании и выходящий за ее пределы. Это позволяет отследить и предотвратить передачу конфиденциальных данных.</w:t>
      </w:r>
      <w:r w:rsidRPr="00B055E8">
        <w:rPr>
          <w:rFonts w:cstheme="minorHAnsi"/>
          <w:sz w:val="28"/>
          <w:szCs w:val="28"/>
        </w:rPr>
        <w:tab/>
      </w:r>
    </w:p>
    <w:p w:rsidR="00B055E8" w:rsidRPr="00B055E8" w:rsidRDefault="00B055E8" w:rsidP="00B055E8">
      <w:pPr>
        <w:pStyle w:val="a3"/>
        <w:ind w:left="0" w:firstLine="708"/>
        <w:jc w:val="both"/>
        <w:rPr>
          <w:rFonts w:cstheme="minorHAnsi"/>
          <w:sz w:val="28"/>
          <w:szCs w:val="28"/>
        </w:rPr>
      </w:pPr>
      <w:r w:rsidRPr="00B055E8">
        <w:rPr>
          <w:rStyle w:val="word"/>
          <w:rFonts w:cstheme="minorHAnsi"/>
          <w:sz w:val="28"/>
          <w:szCs w:val="28"/>
        </w:rPr>
        <w:t>Специалисты</w:t>
      </w:r>
      <w:r w:rsidRPr="00B055E8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B055E8">
        <w:rPr>
          <w:rStyle w:val="word"/>
          <w:rFonts w:cstheme="minorHAnsi"/>
          <w:sz w:val="28"/>
          <w:szCs w:val="28"/>
        </w:rPr>
        <w:t>должны</w:t>
      </w:r>
      <w:r w:rsidRPr="00B055E8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B055E8">
        <w:rPr>
          <w:rStyle w:val="word"/>
          <w:rFonts w:cstheme="minorHAnsi"/>
          <w:sz w:val="28"/>
          <w:szCs w:val="28"/>
        </w:rPr>
        <w:t>уметь</w:t>
      </w:r>
      <w:r w:rsidRPr="00B055E8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B055E8">
        <w:rPr>
          <w:rStyle w:val="word"/>
          <w:rFonts w:cstheme="minorHAnsi"/>
          <w:sz w:val="28"/>
          <w:szCs w:val="28"/>
        </w:rPr>
        <w:t>устанавливать</w:t>
      </w:r>
      <w:r w:rsidRPr="00B055E8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B055E8">
        <w:rPr>
          <w:rStyle w:val="word"/>
          <w:rFonts w:cstheme="minorHAnsi"/>
          <w:sz w:val="28"/>
          <w:szCs w:val="28"/>
        </w:rPr>
        <w:t>и</w:t>
      </w:r>
      <w:r w:rsidRPr="00B055E8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B055E8">
        <w:rPr>
          <w:rStyle w:val="word"/>
          <w:rFonts w:cstheme="minorHAnsi"/>
          <w:sz w:val="28"/>
          <w:szCs w:val="28"/>
        </w:rPr>
        <w:t>настраивать</w:t>
      </w:r>
      <w:r w:rsidRPr="00B055E8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B055E8">
        <w:rPr>
          <w:rStyle w:val="word"/>
          <w:rFonts w:cstheme="minorHAnsi"/>
          <w:sz w:val="28"/>
          <w:szCs w:val="28"/>
        </w:rPr>
        <w:t>DLP-</w:t>
      </w:r>
      <w:r w:rsidRPr="00B055E8">
        <w:rPr>
          <w:rFonts w:cstheme="minorHAnsi"/>
          <w:sz w:val="28"/>
          <w:szCs w:val="28"/>
          <w:shd w:val="clear" w:color="auto" w:fill="FFFFFF"/>
        </w:rPr>
        <w:t>с</w:t>
      </w:r>
      <w:r w:rsidRPr="00B055E8">
        <w:rPr>
          <w:rStyle w:val="word"/>
          <w:rFonts w:cstheme="minorHAnsi"/>
          <w:sz w:val="28"/>
          <w:szCs w:val="28"/>
        </w:rPr>
        <w:t>истему</w:t>
      </w:r>
      <w:r w:rsidRPr="00B055E8">
        <w:rPr>
          <w:rFonts w:cstheme="minorHAnsi"/>
          <w:sz w:val="28"/>
          <w:szCs w:val="28"/>
          <w:shd w:val="clear" w:color="auto" w:fill="FFFFFF"/>
        </w:rPr>
        <w:t xml:space="preserve">, </w:t>
      </w:r>
      <w:r w:rsidRPr="00B055E8">
        <w:rPr>
          <w:rStyle w:val="word"/>
          <w:rFonts w:cstheme="minorHAnsi"/>
          <w:sz w:val="28"/>
          <w:szCs w:val="28"/>
        </w:rPr>
        <w:t>в</w:t>
      </w:r>
      <w:r w:rsidRPr="00B055E8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B055E8">
        <w:rPr>
          <w:rStyle w:val="word"/>
          <w:rFonts w:cstheme="minorHAnsi"/>
          <w:sz w:val="28"/>
          <w:szCs w:val="28"/>
        </w:rPr>
        <w:t>том числе</w:t>
      </w:r>
      <w:r w:rsidRPr="00B055E8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B055E8">
        <w:rPr>
          <w:rStyle w:val="word"/>
          <w:rFonts w:cstheme="minorHAnsi"/>
          <w:sz w:val="28"/>
          <w:szCs w:val="28"/>
        </w:rPr>
        <w:t>разрабатывать</w:t>
      </w:r>
      <w:r w:rsidRPr="00B055E8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B055E8">
        <w:rPr>
          <w:rStyle w:val="word"/>
          <w:rFonts w:cstheme="minorHAnsi"/>
          <w:sz w:val="28"/>
          <w:szCs w:val="28"/>
        </w:rPr>
        <w:t>политики</w:t>
      </w:r>
      <w:r w:rsidRPr="00B055E8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B055E8">
        <w:rPr>
          <w:rStyle w:val="word"/>
          <w:rFonts w:cstheme="minorHAnsi"/>
          <w:sz w:val="28"/>
          <w:szCs w:val="28"/>
        </w:rPr>
        <w:t>безопасности</w:t>
      </w:r>
      <w:r w:rsidRPr="00B055E8">
        <w:rPr>
          <w:rFonts w:cstheme="minorHAnsi"/>
          <w:sz w:val="28"/>
          <w:szCs w:val="28"/>
          <w:shd w:val="clear" w:color="auto" w:fill="FFFFFF"/>
        </w:rPr>
        <w:t xml:space="preserve">, </w:t>
      </w:r>
      <w:r w:rsidRPr="00B055E8">
        <w:rPr>
          <w:rStyle w:val="word"/>
          <w:rFonts w:cstheme="minorHAnsi"/>
          <w:sz w:val="28"/>
          <w:szCs w:val="28"/>
        </w:rPr>
        <w:t>анализировать</w:t>
      </w:r>
      <w:r w:rsidRPr="00B055E8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B055E8">
        <w:rPr>
          <w:rStyle w:val="word"/>
          <w:rFonts w:cstheme="minorHAnsi"/>
          <w:sz w:val="28"/>
          <w:szCs w:val="28"/>
        </w:rPr>
        <w:t>полученные</w:t>
      </w:r>
      <w:r w:rsidRPr="00B055E8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B055E8">
        <w:rPr>
          <w:rStyle w:val="word"/>
          <w:rFonts w:cstheme="minorHAnsi"/>
          <w:sz w:val="28"/>
          <w:szCs w:val="28"/>
        </w:rPr>
        <w:t>данные</w:t>
      </w:r>
      <w:r w:rsidRPr="00B055E8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B055E8">
        <w:rPr>
          <w:rStyle w:val="word"/>
          <w:rFonts w:cstheme="minorHAnsi"/>
          <w:sz w:val="28"/>
          <w:szCs w:val="28"/>
        </w:rPr>
        <w:t>для</w:t>
      </w:r>
      <w:r w:rsidRPr="00B055E8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B055E8">
        <w:rPr>
          <w:rStyle w:val="word"/>
          <w:rFonts w:cstheme="minorHAnsi"/>
          <w:sz w:val="28"/>
          <w:szCs w:val="28"/>
        </w:rPr>
        <w:t>выявления</w:t>
      </w:r>
      <w:r w:rsidRPr="00B055E8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B055E8">
        <w:rPr>
          <w:rStyle w:val="word"/>
          <w:rFonts w:cstheme="minorHAnsi"/>
          <w:sz w:val="28"/>
          <w:szCs w:val="28"/>
        </w:rPr>
        <w:t>нарушений</w:t>
      </w:r>
      <w:r w:rsidRPr="00B055E8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B055E8">
        <w:rPr>
          <w:rStyle w:val="word"/>
          <w:rFonts w:cstheme="minorHAnsi"/>
          <w:sz w:val="28"/>
          <w:szCs w:val="28"/>
        </w:rPr>
        <w:t>со</w:t>
      </w:r>
      <w:r w:rsidRPr="00B055E8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B055E8">
        <w:rPr>
          <w:rStyle w:val="word"/>
          <w:rFonts w:cstheme="minorHAnsi"/>
          <w:sz w:val="28"/>
          <w:szCs w:val="28"/>
        </w:rPr>
        <w:t>стороны</w:t>
      </w:r>
      <w:r w:rsidRPr="00B055E8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B055E8">
        <w:rPr>
          <w:rStyle w:val="word"/>
          <w:rFonts w:cstheme="minorHAnsi"/>
          <w:sz w:val="28"/>
          <w:szCs w:val="28"/>
        </w:rPr>
        <w:t>сотрудников</w:t>
      </w:r>
      <w:r w:rsidRPr="00B055E8">
        <w:rPr>
          <w:rFonts w:cstheme="minorHAnsi"/>
          <w:sz w:val="28"/>
          <w:szCs w:val="28"/>
          <w:shd w:val="clear" w:color="auto" w:fill="FFFFFF"/>
        </w:rPr>
        <w:t>.</w:t>
      </w:r>
      <w:r w:rsidRPr="00B055E8">
        <w:rPr>
          <w:rFonts w:cstheme="minorHAnsi"/>
          <w:sz w:val="28"/>
          <w:szCs w:val="28"/>
        </w:rPr>
        <w:tab/>
      </w:r>
    </w:p>
    <w:p w:rsidR="001E2E22" w:rsidRDefault="001E2E22"/>
    <w:sectPr w:rsidR="001E2E22" w:rsidSect="00B055E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E8"/>
    <w:rsid w:val="001E2E22"/>
    <w:rsid w:val="00B0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8C9D"/>
  <w15:chartTrackingRefBased/>
  <w15:docId w15:val="{82F97F66-BAF1-40F8-B241-D4EA0E0A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5E8"/>
    <w:pPr>
      <w:ind w:left="720"/>
      <w:contextualSpacing/>
    </w:pPr>
  </w:style>
  <w:style w:type="character" w:customStyle="1" w:styleId="word">
    <w:name w:val="word"/>
    <w:basedOn w:val="a0"/>
    <w:rsid w:val="00B05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Dmitrieva</dc:creator>
  <cp:keywords/>
  <dc:description/>
  <cp:lastModifiedBy>Kate Dmitrieva</cp:lastModifiedBy>
  <cp:revision>1</cp:revision>
  <dcterms:created xsi:type="dcterms:W3CDTF">2018-11-12T19:49:00Z</dcterms:created>
  <dcterms:modified xsi:type="dcterms:W3CDTF">2018-11-12T19:51:00Z</dcterms:modified>
</cp:coreProperties>
</file>