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567" w:left="1418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Департамент образования города Москвы </w:t>
      </w:r>
    </w:p>
    <w:p>
      <w:pPr>
        <w:spacing w:before="0" w:after="0" w:line="360"/>
        <w:ind w:right="567" w:left="141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Государственное бюджетное общеобразовательное учреждение города Москвы</w:t>
        <w:br/>
        <w:t xml:space="preserve"> 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1505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Преображенская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567" w:left="141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567" w:left="141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РЕФЕРАТ </w:t>
      </w:r>
    </w:p>
    <w:p>
      <w:pPr>
        <w:spacing w:before="0" w:after="0" w:line="360"/>
        <w:ind w:right="567" w:left="141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тему</w:t>
      </w:r>
    </w:p>
    <w:p>
      <w:pPr>
        <w:spacing w:before="0" w:after="0" w:line="360"/>
        <w:ind w:right="567" w:left="141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Вытачивание различных фигур и 3d моделей на станке с чпу</w:t>
      </w: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6719" w:dyaOrig="6870">
          <v:rect xmlns:o="urn:schemas-microsoft-com:office:office" xmlns:v="urn:schemas-microsoft-com:vml" id="rectole0000000000" style="width:335.950000pt;height:343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Выполнил:</w:t>
      </w: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Анастасиади Дмитрий Евстафьевич</w:t>
      </w: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Руководитель:</w:t>
      </w: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Наумов Алексей Леонидович</w:t>
      </w: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567" w:left="141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567" w:left="141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Москва </w:t>
        <w:br/>
        <w:t xml:space="preserve">2018/2019 уч.г. </w:t>
      </w:r>
    </w:p>
    <w:p>
      <w:pPr>
        <w:spacing w:before="100" w:after="0" w:line="360"/>
        <w:ind w:right="567" w:left="1418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tbl>
      <w:tblPr/>
      <w:tblGrid>
        <w:gridCol w:w="365"/>
        <w:gridCol w:w="8416"/>
        <w:gridCol w:w="528"/>
      </w:tblGrid>
      <w:tr>
        <w:trPr>
          <w:trHeight w:val="1" w:hRule="atLeast"/>
          <w:jc w:val="left"/>
        </w:trPr>
        <w:tc>
          <w:tcPr>
            <w:tcW w:w="3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1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360"/>
              <w:ind w:right="1918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ОГЛАВЛЕНИЕ</w:t>
            </w:r>
          </w:p>
        </w:tc>
        <w:tc>
          <w:tcPr>
            <w:tcW w:w="528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41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360"/>
              <w:ind w:right="191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</w:t>
            </w:r>
          </w:p>
        </w:tc>
        <w:tc>
          <w:tcPr>
            <w:tcW w:w="528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841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360"/>
              <w:ind w:right="191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Основная часть</w:t>
            </w:r>
          </w:p>
        </w:tc>
        <w:tc>
          <w:tcPr>
            <w:tcW w:w="528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841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360"/>
              <w:ind w:right="191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Заключение</w:t>
            </w:r>
          </w:p>
        </w:tc>
        <w:tc>
          <w:tcPr>
            <w:tcW w:w="528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auto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0" w:line="360"/>
        <w:ind w:right="-164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G-code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G-code - это язык программирования устройств с числовым программным управлением (ЧПУ)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Программа, написанная на g-code, имеет жесткую структуру и состоит из отдельных небольших блоков (команд). 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Команда G00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Команда G00 используется для быстрого перемещения инструмента. Эта команда не используется для обработки материала (шпиндель должен быть выключен), поскольку скорость движения очень высока, и используемый инструмент может сломаться.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Пример команды: G00 X10.0 Y10.0 Z;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Команда G01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Команда G01 используется для перемещения инструмента по линии с заданной скоростью. Эта команда чаще всего используется для обработки материала. Скорость перемещения указывается F-адресом. F-адрес указывается в мм/мин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Пример команды: G01 X10.0 Y10.0 F200;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Команда M03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Команда M03 включает шпиндель станка.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Уже с помощью этих трех команд можно вырезать небольшую геометрическую фигуру.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Ниже представлен пример программы, которая вырезает из плоской фанеры толщиной 5 мм небольшой треугольник.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(начало программы)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(устанавливаем фрезу в начальную точку)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G00 X0.0 Y0.0 Z5.0;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(включаем шпиндель)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M03;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(двигаем фрезу по оси Z вниз на 5 мм)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G01 Z0.0 F200;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(вытачиваем первую сторону треугольника)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G01 Y-50 X0.0 F200;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(вытачиваем вторую сторону треугольника)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G01 Y-50 X25.0 F200;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(вытачиваем третью сторону треугольника)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G01 X0.0 Y0.0 F200;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(поднимаем фрезу по оси Z в первоначальное положение)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G00 Z5.0 F200;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100" w:after="0" w:line="360"/>
        <w:ind w:right="-164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Вытачивание 3d моделей</w:t>
      </w: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100" w:after="0" w:line="360"/>
        <w:ind w:right="-164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Выше рассмотрен вариант вытачивания фигур из плоскости и с помощью простых команд g-code. Очевидно, что этим способом невозможно выточить сложную, объемную 3d модель. Схема для этого блока представлена ниже.</w:t>
      </w:r>
    </w:p>
    <w:p>
      <w:pPr>
        <w:numPr>
          <w:ilvl w:val="0"/>
          <w:numId w:val="28"/>
        </w:numPr>
        <w:spacing w:before="100" w:after="0" w:line="360"/>
        <w:ind w:right="-164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Создание 3d модели.</w:t>
      </w:r>
    </w:p>
    <w:p>
      <w:pPr>
        <w:numPr>
          <w:ilvl w:val="0"/>
          <w:numId w:val="28"/>
        </w:numPr>
        <w:spacing w:before="100" w:after="0" w:line="360"/>
        <w:ind w:right="-164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Выбор инструмента для работы с материалом</w:t>
      </w:r>
    </w:p>
    <w:p>
      <w:pPr>
        <w:numPr>
          <w:ilvl w:val="0"/>
          <w:numId w:val="28"/>
        </w:numPr>
        <w:spacing w:before="100" w:after="0" w:line="360"/>
        <w:ind w:right="-164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Установка в программе “материала” из которого будет выточена модель.</w:t>
      </w:r>
    </w:p>
    <w:p>
      <w:pPr>
        <w:numPr>
          <w:ilvl w:val="0"/>
          <w:numId w:val="28"/>
        </w:numPr>
        <w:spacing w:before="100" w:after="0" w:line="360"/>
        <w:ind w:right="-164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Траектории движения фрезы</w:t>
      </w:r>
    </w:p>
    <w:p>
      <w:pPr>
        <w:numPr>
          <w:ilvl w:val="0"/>
          <w:numId w:val="28"/>
        </w:numPr>
        <w:spacing w:before="100" w:after="0" w:line="360"/>
        <w:ind w:right="-164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Получение g-code</w:t>
      </w:r>
    </w:p>
    <w:p>
      <w:pPr>
        <w:numPr>
          <w:ilvl w:val="0"/>
          <w:numId w:val="28"/>
        </w:numPr>
        <w:spacing w:before="100" w:after="0" w:line="360"/>
        <w:ind w:right="-164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Загрузка g-code в компилятор и вытачивание.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28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