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5D54" w14:textId="77777777" w:rsidR="00653C0F" w:rsidRPr="00013A59" w:rsidRDefault="00653C0F" w:rsidP="00653C0F">
      <w:pPr>
        <w:tabs>
          <w:tab w:val="left" w:pos="5715"/>
        </w:tabs>
        <w:spacing w:line="360" w:lineRule="auto"/>
      </w:pPr>
      <w:r w:rsidRPr="00013A59">
        <w:rPr>
          <w:rFonts w:eastAsia="Calibri"/>
          <w:sz w:val="32"/>
          <w:szCs w:val="32"/>
          <w:lang w:eastAsia="en-US"/>
        </w:rPr>
        <w:t>Введение</w:t>
      </w:r>
    </w:p>
    <w:p w14:paraId="217C0462" w14:textId="77777777" w:rsidR="00653C0F" w:rsidRDefault="00653C0F" w:rsidP="00653C0F">
      <w:pPr>
        <w:spacing w:after="200" w:line="360" w:lineRule="auto"/>
        <w:ind w:firstLine="708"/>
        <w:jc w:val="both"/>
        <w:rPr>
          <w:rFonts w:eastAsia="Calibri"/>
          <w:lang w:eastAsia="en-US"/>
        </w:rPr>
      </w:pPr>
    </w:p>
    <w:p w14:paraId="2DC0E52A" w14:textId="77777777" w:rsidR="00653C0F" w:rsidRPr="00013A59" w:rsidRDefault="00653C0F" w:rsidP="00653C0F">
      <w:pPr>
        <w:spacing w:after="200" w:line="360" w:lineRule="auto"/>
        <w:ind w:firstLine="708"/>
        <w:jc w:val="both"/>
        <w:rPr>
          <w:rFonts w:eastAsia="Calibri"/>
          <w:lang w:eastAsia="en-US"/>
        </w:rPr>
      </w:pPr>
      <w:r w:rsidRPr="00013A59">
        <w:rPr>
          <w:rFonts w:eastAsia="Calibri"/>
          <w:lang w:eastAsia="en-US"/>
        </w:rPr>
        <w:t>В моем</w:t>
      </w:r>
      <w:r>
        <w:rPr>
          <w:rFonts w:eastAsia="Calibri"/>
          <w:lang w:eastAsia="en-US"/>
        </w:rPr>
        <w:t xml:space="preserve"> дипломе</w:t>
      </w:r>
      <w:r w:rsidRPr="00013A59">
        <w:rPr>
          <w:rFonts w:eastAsia="Calibri"/>
          <w:lang w:eastAsia="en-US"/>
        </w:rPr>
        <w:t xml:space="preserve"> я собираюсь рассматривать один из противоречивейших вопросов в Русской истории-итоги Первой мировой войны. Разные историки, когда их просят назвать дату окончания Первой мировой войны, называют разные даты. Какие-то историки называют датой окончания войны </w:t>
      </w:r>
      <w:proofErr w:type="spellStart"/>
      <w:r w:rsidRPr="00013A59">
        <w:rPr>
          <w:rFonts w:eastAsia="Calibri"/>
          <w:lang w:eastAsia="en-US"/>
        </w:rPr>
        <w:t>Компьенское</w:t>
      </w:r>
      <w:proofErr w:type="spellEnd"/>
      <w:r w:rsidRPr="00013A59">
        <w:rPr>
          <w:rFonts w:eastAsia="Calibri"/>
          <w:lang w:eastAsia="en-US"/>
        </w:rPr>
        <w:t xml:space="preserve"> перемирие (11.11.1918), какие-то называют Брестский мир (03.03.1918), какие-то говорят, что Первая мировая война в России кончилась тогда, когда кончилась Гражданская война, а кто-то говорит, что Первая мировая постепенно перетекла во Вторую мировую войну. Разница между этими датами очень велика. Если возникают противоречия даже при названии даты, то несложно представить, насколько мнения рознятся о непосредственно итогах этой «забытой войны».</w:t>
      </w:r>
    </w:p>
    <w:p w14:paraId="78A8F305" w14:textId="2D1D8770" w:rsidR="00653C0F" w:rsidRPr="00013A59" w:rsidRDefault="00653C0F" w:rsidP="002276DB">
      <w:pPr>
        <w:spacing w:after="200" w:line="360" w:lineRule="auto"/>
        <w:ind w:firstLine="708"/>
        <w:jc w:val="both"/>
        <w:rPr>
          <w:rFonts w:eastAsia="Calibri"/>
          <w:lang w:eastAsia="en-US"/>
        </w:rPr>
      </w:pPr>
      <w:r w:rsidRPr="00013A59">
        <w:rPr>
          <w:rFonts w:eastAsia="Calibri"/>
          <w:lang w:eastAsia="en-US"/>
        </w:rPr>
        <w:t xml:space="preserve">Первая мировая, один из крупнейших вооруженных конфликтов в истории человечества, началась с покушения на австрийского </w:t>
      </w:r>
      <w:proofErr w:type="spellStart"/>
      <w:proofErr w:type="gramStart"/>
      <w:r w:rsidRPr="00013A59">
        <w:rPr>
          <w:rFonts w:eastAsia="Calibri"/>
          <w:lang w:eastAsia="en-US"/>
        </w:rPr>
        <w:t>эрц</w:t>
      </w:r>
      <w:proofErr w:type="spellEnd"/>
      <w:r w:rsidRPr="00013A59">
        <w:rPr>
          <w:rFonts w:eastAsia="Calibri"/>
          <w:lang w:eastAsia="en-US"/>
        </w:rPr>
        <w:t>-герцога</w:t>
      </w:r>
      <w:proofErr w:type="gramEnd"/>
      <w:r w:rsidRPr="00013A59">
        <w:rPr>
          <w:rFonts w:eastAsia="Calibri"/>
          <w:lang w:eastAsia="en-US"/>
        </w:rPr>
        <w:t xml:space="preserve">, а кончилась крахом нескольких империй, созданием новых государств, революцией, Гражданской войной…Чем же именно она закончилась? И когда? На эти </w:t>
      </w:r>
      <w:proofErr w:type="gramStart"/>
      <w:r w:rsidRPr="00013A59">
        <w:rPr>
          <w:rFonts w:eastAsia="Calibri"/>
          <w:lang w:eastAsia="en-US"/>
        </w:rPr>
        <w:t>вопросы  однозначных</w:t>
      </w:r>
      <w:proofErr w:type="gramEnd"/>
      <w:r w:rsidRPr="00013A59">
        <w:rPr>
          <w:rFonts w:eastAsia="Calibri"/>
          <w:lang w:eastAsia="en-US"/>
        </w:rPr>
        <w:t xml:space="preserve"> ответов нет. Каждая сторона конфликта имеет свои точки зрения на это.</w:t>
      </w:r>
    </w:p>
    <w:p w14:paraId="6309663C" w14:textId="38868314" w:rsidR="00653C0F" w:rsidRPr="00013A59" w:rsidRDefault="00653C0F" w:rsidP="00653C0F">
      <w:pPr>
        <w:spacing w:after="200" w:line="360" w:lineRule="auto"/>
        <w:ind w:firstLine="708"/>
        <w:jc w:val="both"/>
        <w:rPr>
          <w:rFonts w:eastAsia="Calibri"/>
          <w:lang w:eastAsia="en-US"/>
        </w:rPr>
      </w:pPr>
      <w:r>
        <w:rPr>
          <w:rFonts w:eastAsia="Calibri"/>
          <w:lang w:eastAsia="en-US"/>
        </w:rPr>
        <w:t xml:space="preserve">Цель </w:t>
      </w:r>
      <w:r w:rsidR="004C1334">
        <w:rPr>
          <w:rFonts w:eastAsia="Calibri"/>
          <w:lang w:eastAsia="en-US"/>
        </w:rPr>
        <w:t>моей дипломной работы</w:t>
      </w:r>
      <w:r w:rsidRPr="00013A59">
        <w:rPr>
          <w:rFonts w:eastAsia="Calibri"/>
          <w:lang w:eastAsia="en-US"/>
        </w:rPr>
        <w:t xml:space="preserve"> </w:t>
      </w:r>
      <w:r w:rsidR="00952755">
        <w:rPr>
          <w:rFonts w:eastAsia="Calibri"/>
          <w:lang w:eastAsia="en-US"/>
        </w:rPr>
        <w:t>–</w:t>
      </w:r>
      <w:r w:rsidR="005D13B8" w:rsidRPr="005D13B8">
        <w:rPr>
          <w:rFonts w:eastAsia="Calibri"/>
          <w:lang w:eastAsia="en-US"/>
        </w:rPr>
        <w:t>дать характеристику оценке русским генералитетом Императорской армии итогов Первой мировой войны.</w:t>
      </w:r>
    </w:p>
    <w:p w14:paraId="7AA3FB96" w14:textId="77777777" w:rsidR="00653C0F" w:rsidRPr="00013A59" w:rsidRDefault="00653C0F" w:rsidP="00653C0F">
      <w:pPr>
        <w:spacing w:after="200" w:line="360" w:lineRule="auto"/>
        <w:ind w:firstLine="708"/>
        <w:jc w:val="both"/>
        <w:rPr>
          <w:rFonts w:eastAsia="Calibri"/>
          <w:lang w:eastAsia="en-US"/>
        </w:rPr>
      </w:pPr>
      <w:r>
        <w:rPr>
          <w:rFonts w:eastAsia="Calibri"/>
          <w:lang w:eastAsia="en-US"/>
        </w:rPr>
        <w:t xml:space="preserve">Задачами моего </w:t>
      </w:r>
      <w:r w:rsidR="008F32E1">
        <w:rPr>
          <w:rFonts w:eastAsia="Calibri"/>
          <w:lang w:eastAsia="en-US"/>
        </w:rPr>
        <w:t xml:space="preserve">диплома </w:t>
      </w:r>
      <w:r w:rsidRPr="00013A59">
        <w:rPr>
          <w:rFonts w:eastAsia="Calibri"/>
          <w:lang w:eastAsia="en-US"/>
        </w:rPr>
        <w:t xml:space="preserve">являются: </w:t>
      </w:r>
    </w:p>
    <w:p w14:paraId="7FF7A9FE" w14:textId="77777777" w:rsidR="00653C0F" w:rsidRPr="00013A59" w:rsidRDefault="00653C0F" w:rsidP="00653C0F">
      <w:pPr>
        <w:spacing w:after="200" w:line="360" w:lineRule="auto"/>
        <w:ind w:firstLine="708"/>
        <w:jc w:val="both"/>
        <w:rPr>
          <w:rFonts w:eastAsia="Calibri"/>
          <w:lang w:eastAsia="en-US"/>
        </w:rPr>
      </w:pPr>
      <w:r w:rsidRPr="00013A59">
        <w:rPr>
          <w:rFonts w:eastAsia="Calibri"/>
          <w:lang w:eastAsia="en-US"/>
        </w:rPr>
        <w:t>1) Проведение сравнительного анализа характеристики итогов Первой мировой войны для России в советской и отечественной эмигрантской историографии</w:t>
      </w:r>
      <w:r w:rsidR="00952755">
        <w:rPr>
          <w:rFonts w:eastAsia="Calibri"/>
          <w:lang w:eastAsia="en-US"/>
        </w:rPr>
        <w:t xml:space="preserve"> и с</w:t>
      </w:r>
      <w:r w:rsidR="00952755" w:rsidRPr="00013A59">
        <w:rPr>
          <w:rFonts w:eastAsia="Calibri"/>
          <w:lang w:eastAsia="en-US"/>
        </w:rPr>
        <w:t>равнение взглядов на итоги войны современных отечественных историков.</w:t>
      </w:r>
    </w:p>
    <w:p w14:paraId="5B4162E4" w14:textId="479AFEA5" w:rsidR="00653C0F" w:rsidRDefault="00653C0F" w:rsidP="00056B7D">
      <w:pPr>
        <w:spacing w:after="200" w:line="360" w:lineRule="auto"/>
        <w:ind w:firstLine="708"/>
        <w:jc w:val="both"/>
        <w:rPr>
          <w:rFonts w:eastAsia="Calibri"/>
          <w:lang w:eastAsia="en-US"/>
        </w:rPr>
      </w:pPr>
      <w:r w:rsidRPr="00013A59">
        <w:rPr>
          <w:rFonts w:eastAsia="Calibri"/>
          <w:lang w:eastAsia="en-US"/>
        </w:rPr>
        <w:t>2)</w:t>
      </w:r>
      <w:r w:rsidR="002276DB">
        <w:rPr>
          <w:rFonts w:eastAsia="Calibri"/>
          <w:lang w:eastAsia="en-US"/>
        </w:rPr>
        <w:t xml:space="preserve"> Проведение сравнительного анализа</w:t>
      </w:r>
      <w:r w:rsidR="008F32E1">
        <w:rPr>
          <w:rFonts w:eastAsia="Calibri"/>
          <w:lang w:eastAsia="en-US"/>
        </w:rPr>
        <w:t xml:space="preserve"> характеристики итогов Первой мировой войны для России</w:t>
      </w:r>
      <w:r w:rsidR="00056B7D">
        <w:rPr>
          <w:rFonts w:eastAsia="Calibri"/>
          <w:lang w:eastAsia="en-US"/>
        </w:rPr>
        <w:t>, представленной в</w:t>
      </w:r>
      <w:r w:rsidR="008F32E1">
        <w:rPr>
          <w:rFonts w:eastAsia="Calibri"/>
          <w:lang w:eastAsia="en-US"/>
        </w:rPr>
        <w:t xml:space="preserve"> мемуара</w:t>
      </w:r>
      <w:r w:rsidR="00056B7D">
        <w:rPr>
          <w:rFonts w:eastAsia="Calibri"/>
          <w:lang w:eastAsia="en-US"/>
        </w:rPr>
        <w:t>х</w:t>
      </w:r>
      <w:r w:rsidR="008F32E1">
        <w:rPr>
          <w:rFonts w:eastAsia="Calibri"/>
          <w:lang w:eastAsia="en-US"/>
        </w:rPr>
        <w:t xml:space="preserve"> русских</w:t>
      </w:r>
      <w:r w:rsidR="005B16F9">
        <w:rPr>
          <w:rFonts w:eastAsia="Calibri"/>
          <w:lang w:eastAsia="en-US"/>
        </w:rPr>
        <w:t xml:space="preserve"> генералов Императорской </w:t>
      </w:r>
      <w:proofErr w:type="gramStart"/>
      <w:r w:rsidR="005B16F9">
        <w:rPr>
          <w:rFonts w:eastAsia="Calibri"/>
          <w:lang w:eastAsia="en-US"/>
        </w:rPr>
        <w:t xml:space="preserve">армии </w:t>
      </w:r>
      <w:r w:rsidR="008F32E1">
        <w:rPr>
          <w:rFonts w:eastAsia="Calibri"/>
          <w:lang w:eastAsia="en-US"/>
        </w:rPr>
        <w:t xml:space="preserve"> </w:t>
      </w:r>
      <w:r w:rsidR="005B16F9">
        <w:rPr>
          <w:rFonts w:eastAsia="Calibri"/>
          <w:lang w:eastAsia="en-US"/>
        </w:rPr>
        <w:t>(</w:t>
      </w:r>
      <w:proofErr w:type="gramEnd"/>
      <w:r w:rsidR="005D13B8">
        <w:t>Вел. Кн. Александр</w:t>
      </w:r>
      <w:r w:rsidR="005D13B8">
        <w:t>а</w:t>
      </w:r>
      <w:r w:rsidR="005D13B8">
        <w:t xml:space="preserve"> Михайлович</w:t>
      </w:r>
      <w:r w:rsidR="005D13B8">
        <w:t>а;</w:t>
      </w:r>
      <w:r w:rsidR="005D13B8" w:rsidRPr="005D13B8">
        <w:t xml:space="preserve"> </w:t>
      </w:r>
      <w:r w:rsidR="005D13B8">
        <w:t>Брусилов</w:t>
      </w:r>
      <w:r w:rsidR="005D13B8">
        <w:t>а</w:t>
      </w:r>
      <w:r w:rsidR="005D13B8">
        <w:t xml:space="preserve"> А.А</w:t>
      </w:r>
      <w:r w:rsidR="00CE1D80">
        <w:t>.</w:t>
      </w:r>
      <w:r w:rsidR="005D13B8">
        <w:t>;</w:t>
      </w:r>
      <w:r w:rsidR="00CE1D80" w:rsidRPr="00CE1D80">
        <w:t xml:space="preserve"> </w:t>
      </w:r>
      <w:proofErr w:type="spellStart"/>
      <w:r w:rsidR="00CE1D80">
        <w:t>Верховск</w:t>
      </w:r>
      <w:r w:rsidR="00CE1D80">
        <w:t>ого</w:t>
      </w:r>
      <w:proofErr w:type="spellEnd"/>
      <w:r w:rsidR="00CE1D80">
        <w:t xml:space="preserve"> А. И.</w:t>
      </w:r>
      <w:r w:rsidR="00CE1D80">
        <w:t>;</w:t>
      </w:r>
      <w:r w:rsidR="005D13B8" w:rsidRPr="005D13B8">
        <w:t xml:space="preserve"> </w:t>
      </w:r>
      <w:proofErr w:type="spellStart"/>
      <w:r w:rsidR="005D13B8">
        <w:t>Верцинск</w:t>
      </w:r>
      <w:r w:rsidR="00CE1D80">
        <w:t>ого</w:t>
      </w:r>
      <w:proofErr w:type="spellEnd"/>
      <w:r w:rsidR="005D13B8">
        <w:t xml:space="preserve"> Э. А</w:t>
      </w:r>
      <w:r w:rsidR="00CE1D80">
        <w:t>.</w:t>
      </w:r>
      <w:r w:rsidR="005D13B8">
        <w:t>;</w:t>
      </w:r>
      <w:r w:rsidR="00CE1D80">
        <w:t xml:space="preserve"> </w:t>
      </w:r>
      <w:r w:rsidR="00CE1D80">
        <w:t>Врангел</w:t>
      </w:r>
      <w:r w:rsidR="00CE1D80">
        <w:t>я</w:t>
      </w:r>
      <w:r w:rsidR="00CE1D80">
        <w:t xml:space="preserve"> П.Н.</w:t>
      </w:r>
      <w:r w:rsidR="00CE1D80">
        <w:t xml:space="preserve">; </w:t>
      </w:r>
      <w:r w:rsidR="00CE1D80">
        <w:t>Головин</w:t>
      </w:r>
      <w:r w:rsidR="00CE1D80">
        <w:t>а</w:t>
      </w:r>
      <w:r w:rsidR="00CE1D80">
        <w:t xml:space="preserve"> H. H</w:t>
      </w:r>
      <w:r w:rsidR="00CE1D80">
        <w:t xml:space="preserve">.; </w:t>
      </w:r>
      <w:r w:rsidR="00CE1D80">
        <w:t>Деникин</w:t>
      </w:r>
      <w:r w:rsidR="00CE1D80">
        <w:t>а</w:t>
      </w:r>
      <w:r w:rsidR="00CE1D80">
        <w:t xml:space="preserve"> А.И.</w:t>
      </w:r>
      <w:r w:rsidR="00CE1D80">
        <w:t xml:space="preserve">; </w:t>
      </w:r>
      <w:proofErr w:type="spellStart"/>
      <w:r w:rsidR="00CE1D80">
        <w:t>Дроздовск</w:t>
      </w:r>
      <w:r w:rsidR="00CE1D80">
        <w:t>ого</w:t>
      </w:r>
      <w:proofErr w:type="spellEnd"/>
      <w:r w:rsidR="00CE1D80">
        <w:t xml:space="preserve"> М. Г.</w:t>
      </w:r>
      <w:r w:rsidR="00CE1D80">
        <w:t xml:space="preserve">; </w:t>
      </w:r>
      <w:r w:rsidR="00CE1D80">
        <w:t>Свечин</w:t>
      </w:r>
      <w:r w:rsidR="00CE1D80">
        <w:t>а</w:t>
      </w:r>
      <w:r w:rsidR="00CE1D80">
        <w:t xml:space="preserve"> М. А.</w:t>
      </w:r>
      <w:r w:rsidR="00CE1D80">
        <w:t>; а также по допросу Колчака</w:t>
      </w:r>
      <w:bookmarkStart w:id="0" w:name="_GoBack"/>
      <w:bookmarkEnd w:id="0"/>
      <w:r w:rsidR="005B16F9">
        <w:rPr>
          <w:rFonts w:eastAsia="Calibri"/>
          <w:lang w:eastAsia="en-US"/>
        </w:rPr>
        <w:t>)</w:t>
      </w:r>
    </w:p>
    <w:p w14:paraId="793B7407" w14:textId="77777777" w:rsidR="002276DB" w:rsidRPr="00013A59" w:rsidRDefault="002276DB" w:rsidP="002276DB">
      <w:pPr>
        <w:spacing w:after="200" w:line="360" w:lineRule="auto"/>
        <w:ind w:firstLine="708"/>
        <w:jc w:val="both"/>
        <w:rPr>
          <w:rFonts w:eastAsia="Calibri"/>
          <w:lang w:eastAsia="en-US"/>
        </w:rPr>
      </w:pPr>
      <w:r w:rsidRPr="00013A59">
        <w:rPr>
          <w:rFonts w:eastAsia="Calibri"/>
          <w:lang w:eastAsia="en-US"/>
        </w:rPr>
        <w:t xml:space="preserve">В первой главе моего </w:t>
      </w:r>
      <w:r>
        <w:rPr>
          <w:rFonts w:eastAsia="Calibri"/>
          <w:lang w:eastAsia="en-US"/>
        </w:rPr>
        <w:t>диплома</w:t>
      </w:r>
      <w:r w:rsidRPr="00013A59">
        <w:rPr>
          <w:rFonts w:eastAsia="Calibri"/>
          <w:lang w:eastAsia="en-US"/>
        </w:rPr>
        <w:t xml:space="preserve"> я </w:t>
      </w:r>
      <w:r>
        <w:rPr>
          <w:rFonts w:eastAsia="Calibri"/>
          <w:lang w:eastAsia="en-US"/>
        </w:rPr>
        <w:t>рассматриваю</w:t>
      </w:r>
      <w:r w:rsidRPr="00013A59">
        <w:rPr>
          <w:rFonts w:eastAsia="Calibri"/>
          <w:lang w:eastAsia="en-US"/>
        </w:rPr>
        <w:t xml:space="preserve"> </w:t>
      </w:r>
      <w:r>
        <w:rPr>
          <w:rFonts w:eastAsia="Calibri"/>
          <w:lang w:eastAsia="en-US"/>
        </w:rPr>
        <w:t>исследования</w:t>
      </w:r>
      <w:r w:rsidRPr="00013A59">
        <w:rPr>
          <w:rFonts w:eastAsia="Calibri"/>
          <w:lang w:eastAsia="en-US"/>
        </w:rPr>
        <w:t xml:space="preserve"> историков советского времени. А именно: Виноградова К. Б.; Головина Н.Н (</w:t>
      </w:r>
      <w:proofErr w:type="spellStart"/>
      <w:proofErr w:type="gramStart"/>
      <w:r w:rsidRPr="00013A59">
        <w:rPr>
          <w:rFonts w:eastAsia="Calibri"/>
          <w:lang w:eastAsia="en-US"/>
        </w:rPr>
        <w:t>Искл:Военачальник</w:t>
      </w:r>
      <w:proofErr w:type="spellEnd"/>
      <w:proofErr w:type="gramEnd"/>
      <w:r w:rsidRPr="00013A59">
        <w:rPr>
          <w:rFonts w:eastAsia="Calibri"/>
          <w:lang w:eastAsia="en-US"/>
        </w:rPr>
        <w:t xml:space="preserve"> Императорской армии. Был в Белом движении. Эмигрировал во Францию.</w:t>
      </w:r>
      <w:proofErr w:type="gramStart"/>
      <w:r w:rsidRPr="00013A59">
        <w:rPr>
          <w:rFonts w:eastAsia="Calibri"/>
          <w:lang w:eastAsia="en-US"/>
        </w:rPr>
        <w:t>);  Покровского</w:t>
      </w:r>
      <w:proofErr w:type="gramEnd"/>
      <w:r w:rsidRPr="00013A59">
        <w:rPr>
          <w:rFonts w:eastAsia="Calibri"/>
          <w:lang w:eastAsia="en-US"/>
        </w:rPr>
        <w:t xml:space="preserve"> М.Н.; </w:t>
      </w:r>
      <w:proofErr w:type="spellStart"/>
      <w:r w:rsidRPr="00013A59">
        <w:rPr>
          <w:rFonts w:eastAsia="Calibri"/>
          <w:lang w:eastAsia="en-US"/>
        </w:rPr>
        <w:t>Проэктора</w:t>
      </w:r>
      <w:proofErr w:type="spellEnd"/>
      <w:r w:rsidRPr="00013A59">
        <w:rPr>
          <w:rFonts w:eastAsia="Calibri"/>
          <w:lang w:eastAsia="en-US"/>
        </w:rPr>
        <w:t xml:space="preserve"> Д. M.; Зайончковского А. М.  Срав</w:t>
      </w:r>
      <w:r>
        <w:rPr>
          <w:rFonts w:eastAsia="Calibri"/>
          <w:lang w:eastAsia="en-US"/>
        </w:rPr>
        <w:t>ниваю</w:t>
      </w:r>
      <w:r w:rsidRPr="00013A59">
        <w:rPr>
          <w:rFonts w:eastAsia="Calibri"/>
          <w:lang w:eastAsia="en-US"/>
        </w:rPr>
        <w:t xml:space="preserve"> их разные позиции и </w:t>
      </w:r>
      <w:r>
        <w:rPr>
          <w:rFonts w:eastAsia="Calibri"/>
          <w:lang w:eastAsia="en-US"/>
        </w:rPr>
        <w:t>делаю</w:t>
      </w:r>
      <w:r w:rsidRPr="00013A59">
        <w:rPr>
          <w:rFonts w:eastAsia="Calibri"/>
          <w:lang w:eastAsia="en-US"/>
        </w:rPr>
        <w:t xml:space="preserve"> вывод.</w:t>
      </w:r>
      <w:r w:rsidRPr="00653C0F">
        <w:rPr>
          <w:rFonts w:eastAsia="Calibri"/>
          <w:lang w:eastAsia="en-US"/>
        </w:rPr>
        <w:t xml:space="preserve"> </w:t>
      </w:r>
      <w:r>
        <w:rPr>
          <w:rFonts w:eastAsia="Calibri"/>
          <w:lang w:eastAsia="en-US"/>
        </w:rPr>
        <w:t>Также</w:t>
      </w:r>
      <w:r w:rsidRPr="00013A59">
        <w:rPr>
          <w:rFonts w:eastAsia="Calibri"/>
          <w:lang w:eastAsia="en-US"/>
        </w:rPr>
        <w:t xml:space="preserve"> </w:t>
      </w:r>
      <w:r>
        <w:rPr>
          <w:rFonts w:eastAsia="Calibri"/>
          <w:lang w:eastAsia="en-US"/>
        </w:rPr>
        <w:t>я делаю</w:t>
      </w:r>
      <w:r w:rsidRPr="00013A59">
        <w:rPr>
          <w:rFonts w:eastAsia="Calibri"/>
          <w:lang w:eastAsia="en-US"/>
        </w:rPr>
        <w:t xml:space="preserve"> </w:t>
      </w:r>
      <w:r w:rsidRPr="00013A59">
        <w:rPr>
          <w:rFonts w:eastAsia="Calibri"/>
          <w:lang w:eastAsia="en-US"/>
        </w:rPr>
        <w:lastRenderedPageBreak/>
        <w:t xml:space="preserve">аналогичное по </w:t>
      </w:r>
      <w:r>
        <w:rPr>
          <w:rFonts w:eastAsia="Calibri"/>
          <w:lang w:eastAsia="en-US"/>
        </w:rPr>
        <w:t>исследования</w:t>
      </w:r>
      <w:r w:rsidRPr="00013A59">
        <w:rPr>
          <w:rFonts w:eastAsia="Calibri"/>
          <w:lang w:eastAsia="en-US"/>
        </w:rPr>
        <w:t>м современных историков: Миронова В. Б.;</w:t>
      </w:r>
      <w:r>
        <w:rPr>
          <w:rFonts w:eastAsia="Calibri"/>
          <w:lang w:eastAsia="en-US"/>
        </w:rPr>
        <w:t xml:space="preserve"> </w:t>
      </w:r>
      <w:r w:rsidRPr="00013A59">
        <w:rPr>
          <w:rFonts w:eastAsia="Calibri"/>
          <w:lang w:eastAsia="en-US"/>
        </w:rPr>
        <w:t>Бутакова Я.А.;</w:t>
      </w:r>
      <w:r>
        <w:rPr>
          <w:rFonts w:eastAsia="Calibri"/>
          <w:lang w:eastAsia="en-US"/>
        </w:rPr>
        <w:t xml:space="preserve"> </w:t>
      </w:r>
      <w:r w:rsidRPr="00013A59">
        <w:rPr>
          <w:rFonts w:eastAsia="Calibri"/>
          <w:lang w:eastAsia="en-US"/>
        </w:rPr>
        <w:t>Ардашева А.Н.; а также по сборнику статей к 100-летию начала Первой мировой войны.</w:t>
      </w:r>
      <w:r w:rsidRPr="00653C0F">
        <w:rPr>
          <w:rFonts w:eastAsia="Calibri"/>
          <w:lang w:eastAsia="en-US"/>
        </w:rPr>
        <w:t xml:space="preserve"> </w:t>
      </w:r>
      <w:r w:rsidRPr="00013A59">
        <w:rPr>
          <w:rFonts w:eastAsia="Calibri"/>
          <w:lang w:eastAsia="en-US"/>
        </w:rPr>
        <w:t>Далее мне надо</w:t>
      </w:r>
      <w:r>
        <w:rPr>
          <w:rFonts w:eastAsia="Calibri"/>
          <w:lang w:eastAsia="en-US"/>
        </w:rPr>
        <w:t xml:space="preserve"> </w:t>
      </w:r>
      <w:r w:rsidRPr="00013A59">
        <w:rPr>
          <w:rFonts w:eastAsia="Calibri"/>
          <w:lang w:eastAsia="en-US"/>
        </w:rPr>
        <w:t>сделать обобщение и прийти к определённому выводу.</w:t>
      </w:r>
      <w:r>
        <w:rPr>
          <w:rFonts w:eastAsia="Calibri"/>
          <w:lang w:eastAsia="en-US"/>
        </w:rPr>
        <w:t xml:space="preserve"> М</w:t>
      </w:r>
      <w:r w:rsidRPr="00013A59">
        <w:rPr>
          <w:rFonts w:eastAsia="Calibri"/>
          <w:lang w:eastAsia="en-US"/>
        </w:rPr>
        <w:t>не требуется ответить на эти вопросы: «Как они оценивают итоги войны?»; «Что они считают итогами?»; «Какую дату они считают датой окончания войны?" и "Как они относятся к произошедшему?».</w:t>
      </w:r>
    </w:p>
    <w:p w14:paraId="78DF323E" w14:textId="7E84BB87" w:rsidR="002276DB" w:rsidRPr="008721CF" w:rsidRDefault="002276DB" w:rsidP="002276DB">
      <w:pPr>
        <w:spacing w:after="200" w:line="360" w:lineRule="auto"/>
        <w:jc w:val="both"/>
        <w:rPr>
          <w:rFonts w:eastAsia="Calibri"/>
          <w:lang w:eastAsia="en-US"/>
        </w:rPr>
      </w:pPr>
      <w:r>
        <w:rPr>
          <w:rFonts w:eastAsia="Calibri"/>
          <w:lang w:eastAsia="en-US"/>
        </w:rPr>
        <w:t xml:space="preserve">            </w:t>
      </w:r>
      <w:r w:rsidRPr="008721CF">
        <w:rPr>
          <w:rFonts w:eastAsia="Calibri"/>
          <w:lang w:eastAsia="en-US"/>
        </w:rPr>
        <w:t xml:space="preserve">Во второй главе </w:t>
      </w:r>
      <w:r>
        <w:rPr>
          <w:rFonts w:eastAsia="Calibri"/>
          <w:lang w:eastAsia="en-US"/>
        </w:rPr>
        <w:t>я исследую мемуары русских генералов Императорской армии. Я рассматриваю мемуары генералов, присоединившихся после революции к Белому или Красному движению, а также эмигрировавших заграницу.</w:t>
      </w:r>
      <w:r w:rsidRPr="008721CF">
        <w:rPr>
          <w:rFonts w:eastAsia="Calibri"/>
          <w:lang w:eastAsia="en-US"/>
        </w:rPr>
        <w:t xml:space="preserve"> </w:t>
      </w:r>
      <w:r>
        <w:rPr>
          <w:rFonts w:eastAsia="Calibri"/>
          <w:lang w:eastAsia="en-US"/>
        </w:rPr>
        <w:t>М</w:t>
      </w:r>
      <w:r w:rsidRPr="00013A59">
        <w:rPr>
          <w:rFonts w:eastAsia="Calibri"/>
          <w:lang w:eastAsia="en-US"/>
        </w:rPr>
        <w:t>не требуется ответить на эти вопросы</w:t>
      </w:r>
      <w:bookmarkStart w:id="1" w:name="_Hlk529103038"/>
      <w:r w:rsidRPr="00013A59">
        <w:rPr>
          <w:rFonts w:eastAsia="Calibri"/>
          <w:lang w:eastAsia="en-US"/>
        </w:rPr>
        <w:t>: «Как они оценивают итоги войны?»; «Что они считают итогами?»; «Какую дату они считают датой окончания войны?" и "Как они относятся к произошедшему?».</w:t>
      </w:r>
      <w:r>
        <w:rPr>
          <w:rFonts w:eastAsia="Calibri"/>
          <w:lang w:eastAsia="en-US"/>
        </w:rPr>
        <w:t xml:space="preserve"> </w:t>
      </w:r>
      <w:bookmarkEnd w:id="1"/>
      <w:r>
        <w:rPr>
          <w:rFonts w:eastAsia="Calibri"/>
          <w:lang w:eastAsia="en-US"/>
        </w:rPr>
        <w:t>Работать с такого типа историческими источниками сложнее, т.к. их авторы скорее всего не имели изначальной цели рассказать нам о события и дать им оценку. Однако, очень интересно узнать мнение участников тех событий, узнать взгляд изнутри на события, изменившие ход истории нашей страны, узнать мнение генералов Русской Императорской армии получить ответы на вопросы, которые актуальны и обсуждаемы до сих пор. Мне требуется сравнить их позиции и оценки и сделать определенные выводы.</w:t>
      </w:r>
    </w:p>
    <w:p w14:paraId="53F6FCA1" w14:textId="77777777" w:rsidR="002276DB" w:rsidRPr="00013A59" w:rsidRDefault="002276DB" w:rsidP="00056B7D">
      <w:pPr>
        <w:spacing w:after="200" w:line="360" w:lineRule="auto"/>
        <w:ind w:firstLine="708"/>
        <w:jc w:val="both"/>
        <w:rPr>
          <w:rFonts w:eastAsia="Calibri"/>
          <w:lang w:eastAsia="en-US"/>
        </w:rPr>
      </w:pPr>
    </w:p>
    <w:p w14:paraId="767BBB23" w14:textId="77777777" w:rsidR="00653C0F" w:rsidRPr="00013A59" w:rsidRDefault="00653C0F" w:rsidP="00653C0F">
      <w:pPr>
        <w:spacing w:after="200" w:line="360" w:lineRule="auto"/>
        <w:jc w:val="center"/>
        <w:rPr>
          <w:b/>
        </w:rPr>
      </w:pP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637"/>
        <w:gridCol w:w="6718"/>
      </w:tblGrid>
      <w:tr w:rsidR="005D13B8" w14:paraId="09A58FE9" w14:textId="77777777" w:rsidTr="005D13B8">
        <w:trPr>
          <w:tblCellSpacing w:w="15" w:type="dxa"/>
        </w:trPr>
        <w:tc>
          <w:tcPr>
            <w:tcW w:w="0" w:type="auto"/>
            <w:vAlign w:val="center"/>
            <w:hideMark/>
          </w:tcPr>
          <w:p w14:paraId="62B73711" w14:textId="77777777" w:rsidR="005D13B8" w:rsidRDefault="005D13B8" w:rsidP="005D13B8">
            <w:pPr>
              <w:rPr>
                <w:sz w:val="20"/>
                <w:szCs w:val="20"/>
              </w:rPr>
            </w:pPr>
          </w:p>
        </w:tc>
        <w:tc>
          <w:tcPr>
            <w:tcW w:w="0" w:type="auto"/>
            <w:vAlign w:val="center"/>
            <w:hideMark/>
          </w:tcPr>
          <w:p w14:paraId="29C865E3" w14:textId="77777777" w:rsidR="005D13B8" w:rsidRDefault="005D13B8" w:rsidP="005D13B8">
            <w:pPr>
              <w:pStyle w:val="a9"/>
            </w:pPr>
            <w:r>
              <w:t xml:space="preserve">Допрос Колчака. — Л.: </w:t>
            </w:r>
            <w:proofErr w:type="spellStart"/>
            <w:r>
              <w:t>Гиз</w:t>
            </w:r>
            <w:proofErr w:type="spellEnd"/>
            <w:r>
              <w:t>, 1925.</w:t>
            </w:r>
          </w:p>
          <w:p w14:paraId="07F97FB9" w14:textId="77777777" w:rsidR="005D13B8" w:rsidRDefault="005D13B8" w:rsidP="005D13B8">
            <w:pPr>
              <w:pStyle w:val="a9"/>
            </w:pPr>
            <w:hyperlink r:id="rId7" w:history="1">
              <w:r>
                <w:rPr>
                  <w:rStyle w:val="a8"/>
                </w:rPr>
                <w:t>http://militera.lib.ru/db/kolchak/index.html</w:t>
              </w:r>
            </w:hyperlink>
          </w:p>
        </w:tc>
      </w:tr>
      <w:tr w:rsidR="005D13B8" w14:paraId="66908BAD" w14:textId="77777777" w:rsidTr="005D13B8">
        <w:trPr>
          <w:tblCellSpacing w:w="15" w:type="dxa"/>
        </w:trPr>
        <w:tc>
          <w:tcPr>
            <w:tcW w:w="0" w:type="auto"/>
            <w:vAlign w:val="center"/>
            <w:hideMark/>
          </w:tcPr>
          <w:p w14:paraId="2F8E9DDC" w14:textId="77777777" w:rsidR="005D13B8" w:rsidRDefault="005D13B8" w:rsidP="005D13B8">
            <w:hyperlink r:id="rId8" w:history="1">
              <w:r>
                <w:rPr>
                  <w:rStyle w:val="a8"/>
                </w:rPr>
                <w:t>Воспоминания</w:t>
              </w:r>
            </w:hyperlink>
            <w:r>
              <w:t xml:space="preserve"> </w:t>
            </w:r>
          </w:p>
        </w:tc>
        <w:tc>
          <w:tcPr>
            <w:tcW w:w="0" w:type="auto"/>
            <w:vAlign w:val="center"/>
            <w:hideMark/>
          </w:tcPr>
          <w:p w14:paraId="0D4ACDF4" w14:textId="77777777" w:rsidR="005D13B8" w:rsidRDefault="005D13B8" w:rsidP="005D13B8">
            <w:pPr>
              <w:pStyle w:val="a9"/>
            </w:pPr>
            <w:bookmarkStart w:id="2" w:name="_Hlk530340229"/>
            <w:r>
              <w:t>Брусилов А.А</w:t>
            </w:r>
            <w:bookmarkEnd w:id="2"/>
            <w:r>
              <w:t>. Воспоминания. — М.: Воениздат, 1963</w:t>
            </w:r>
          </w:p>
          <w:p w14:paraId="09CBB2A1" w14:textId="77777777" w:rsidR="005D13B8" w:rsidRDefault="005D13B8" w:rsidP="005D13B8">
            <w:pPr>
              <w:pStyle w:val="a9"/>
            </w:pPr>
            <w:hyperlink r:id="rId9" w:history="1">
              <w:r>
                <w:rPr>
                  <w:rStyle w:val="a8"/>
                </w:rPr>
                <w:t>http://militera.lib.ru/memo/russian/brusilov/index.html</w:t>
              </w:r>
            </w:hyperlink>
          </w:p>
        </w:tc>
      </w:tr>
      <w:tr w:rsidR="005D13B8" w14:paraId="1E537AE1" w14:textId="77777777" w:rsidTr="005D13B8">
        <w:trPr>
          <w:tblCellSpacing w:w="15" w:type="dxa"/>
        </w:trPr>
        <w:tc>
          <w:tcPr>
            <w:tcW w:w="0" w:type="auto"/>
            <w:vAlign w:val="center"/>
            <w:hideMark/>
          </w:tcPr>
          <w:p w14:paraId="524B46BC" w14:textId="77777777" w:rsidR="005D13B8" w:rsidRDefault="005D13B8" w:rsidP="005D13B8">
            <w:hyperlink r:id="rId10" w:history="1">
              <w:r>
                <w:rPr>
                  <w:rStyle w:val="a8"/>
                </w:rPr>
                <w:t>Военные усилия России в Мировой войне.</w:t>
              </w:r>
            </w:hyperlink>
            <w:r>
              <w:t xml:space="preserve"> </w:t>
            </w:r>
          </w:p>
        </w:tc>
        <w:tc>
          <w:tcPr>
            <w:tcW w:w="0" w:type="auto"/>
            <w:vAlign w:val="center"/>
            <w:hideMark/>
          </w:tcPr>
          <w:p w14:paraId="2CE580CD" w14:textId="77777777" w:rsidR="005D13B8" w:rsidRDefault="005D13B8" w:rsidP="005D13B8">
            <w:pPr>
              <w:pStyle w:val="a9"/>
            </w:pPr>
            <w:r>
              <w:t>Головин H. H. Военные усилия России в Мировой войне. — Париж: Т-во объединённых издателей, 1939.</w:t>
            </w:r>
          </w:p>
          <w:p w14:paraId="7B8AFE87" w14:textId="77777777" w:rsidR="005D13B8" w:rsidRDefault="005D13B8" w:rsidP="005D13B8">
            <w:pPr>
              <w:pStyle w:val="a9"/>
            </w:pPr>
            <w:hyperlink r:id="rId11" w:history="1">
              <w:r>
                <w:rPr>
                  <w:rStyle w:val="a8"/>
                </w:rPr>
                <w:t>http://militera.lib.ru/research/golovnin_nn/index.html</w:t>
              </w:r>
            </w:hyperlink>
          </w:p>
        </w:tc>
      </w:tr>
      <w:tr w:rsidR="005D13B8" w14:paraId="7E124A2B" w14:textId="77777777" w:rsidTr="005D13B8">
        <w:trPr>
          <w:tblCellSpacing w:w="15" w:type="dxa"/>
        </w:trPr>
        <w:tc>
          <w:tcPr>
            <w:tcW w:w="0" w:type="auto"/>
            <w:vAlign w:val="center"/>
            <w:hideMark/>
          </w:tcPr>
          <w:p w14:paraId="039DCAB5" w14:textId="77777777" w:rsidR="005D13B8" w:rsidRDefault="005D13B8" w:rsidP="005D13B8">
            <w:hyperlink r:id="rId12" w:history="1">
              <w:r>
                <w:rPr>
                  <w:rStyle w:val="a8"/>
                </w:rPr>
                <w:t>На трудном перевале.</w:t>
              </w:r>
            </w:hyperlink>
            <w:r>
              <w:t xml:space="preserve"> </w:t>
            </w:r>
          </w:p>
        </w:tc>
        <w:tc>
          <w:tcPr>
            <w:tcW w:w="0" w:type="auto"/>
            <w:vAlign w:val="center"/>
            <w:hideMark/>
          </w:tcPr>
          <w:p w14:paraId="5776215F" w14:textId="77777777" w:rsidR="005D13B8" w:rsidRDefault="005D13B8" w:rsidP="005D13B8">
            <w:pPr>
              <w:pStyle w:val="a9"/>
            </w:pPr>
            <w:proofErr w:type="spellStart"/>
            <w:r>
              <w:t>Верховский</w:t>
            </w:r>
            <w:proofErr w:type="spellEnd"/>
            <w:r>
              <w:t xml:space="preserve"> А. И. На трудном перевале. — М.: Воениздат, 1959. — 448 с. (Военные мемуары)</w:t>
            </w:r>
          </w:p>
          <w:p w14:paraId="69EB2C60" w14:textId="77777777" w:rsidR="005D13B8" w:rsidRDefault="005D13B8" w:rsidP="005D13B8">
            <w:pPr>
              <w:pStyle w:val="a9"/>
            </w:pPr>
            <w:hyperlink r:id="rId13" w:history="1">
              <w:r>
                <w:rPr>
                  <w:rStyle w:val="a8"/>
                </w:rPr>
                <w:t>http://militera.lib.ru/memo/russian/verhovsky_ai/index.html</w:t>
              </w:r>
            </w:hyperlink>
          </w:p>
        </w:tc>
      </w:tr>
      <w:tr w:rsidR="005D13B8" w14:paraId="7310ABF7" w14:textId="77777777" w:rsidTr="005D13B8">
        <w:trPr>
          <w:tblCellSpacing w:w="15" w:type="dxa"/>
        </w:trPr>
        <w:tc>
          <w:tcPr>
            <w:tcW w:w="0" w:type="auto"/>
            <w:vAlign w:val="center"/>
            <w:hideMark/>
          </w:tcPr>
          <w:p w14:paraId="1EB45806" w14:textId="77777777" w:rsidR="005D13B8" w:rsidRDefault="005D13B8" w:rsidP="005D13B8">
            <w:hyperlink r:id="rId14" w:history="1">
              <w:r>
                <w:rPr>
                  <w:rStyle w:val="a8"/>
                </w:rPr>
                <w:t>Очерки русской смуты.</w:t>
              </w:r>
            </w:hyperlink>
            <w:r>
              <w:t xml:space="preserve"> </w:t>
            </w:r>
          </w:p>
        </w:tc>
        <w:tc>
          <w:tcPr>
            <w:tcW w:w="0" w:type="auto"/>
            <w:vAlign w:val="center"/>
            <w:hideMark/>
          </w:tcPr>
          <w:p w14:paraId="07A19029" w14:textId="77777777" w:rsidR="005D13B8" w:rsidRDefault="005D13B8" w:rsidP="005D13B8">
            <w:pPr>
              <w:pStyle w:val="a9"/>
            </w:pPr>
            <w:r>
              <w:t>Деникин А.И. Очерки русской смуты. — Париж, 1921.</w:t>
            </w:r>
          </w:p>
          <w:p w14:paraId="5C242E4A" w14:textId="77777777" w:rsidR="005D13B8" w:rsidRDefault="005D13B8" w:rsidP="005D13B8">
            <w:pPr>
              <w:pStyle w:val="a9"/>
            </w:pPr>
            <w:hyperlink r:id="rId15" w:history="1">
              <w:r>
                <w:rPr>
                  <w:rStyle w:val="a8"/>
                </w:rPr>
                <w:t>http://militera.lib.ru/memo/russian/denikin_ai2/index.html</w:t>
              </w:r>
            </w:hyperlink>
          </w:p>
        </w:tc>
      </w:tr>
      <w:tr w:rsidR="005D13B8" w14:paraId="1F9BBE91" w14:textId="77777777" w:rsidTr="005D13B8">
        <w:trPr>
          <w:tblCellSpacing w:w="15" w:type="dxa"/>
        </w:trPr>
        <w:tc>
          <w:tcPr>
            <w:tcW w:w="0" w:type="auto"/>
            <w:vAlign w:val="center"/>
            <w:hideMark/>
          </w:tcPr>
          <w:p w14:paraId="61A20FD3" w14:textId="77777777" w:rsidR="005D13B8" w:rsidRDefault="005D13B8" w:rsidP="005D13B8">
            <w:hyperlink r:id="rId16" w:history="1">
              <w:r>
                <w:rPr>
                  <w:rStyle w:val="a8"/>
                </w:rPr>
                <w:t>Записки старого генерала о былом.</w:t>
              </w:r>
            </w:hyperlink>
            <w:r>
              <w:t xml:space="preserve"> </w:t>
            </w:r>
          </w:p>
        </w:tc>
        <w:tc>
          <w:tcPr>
            <w:tcW w:w="0" w:type="auto"/>
            <w:vAlign w:val="center"/>
            <w:hideMark/>
          </w:tcPr>
          <w:p w14:paraId="2145FD7A" w14:textId="77777777" w:rsidR="005D13B8" w:rsidRDefault="005D13B8" w:rsidP="005D13B8">
            <w:pPr>
              <w:pStyle w:val="a9"/>
            </w:pPr>
            <w:r>
              <w:t>Свечин М. А. Записки старого генерала о былом. — Ницца, 1964.</w:t>
            </w:r>
          </w:p>
          <w:p w14:paraId="1519F369" w14:textId="77777777" w:rsidR="005D13B8" w:rsidRDefault="005D13B8" w:rsidP="005D13B8">
            <w:pPr>
              <w:pStyle w:val="a9"/>
            </w:pPr>
            <w:hyperlink r:id="rId17" w:history="1">
              <w:r>
                <w:rPr>
                  <w:rStyle w:val="a8"/>
                </w:rPr>
                <w:t>http://militera.lib.ru/memo/russian/svechin_ma01/index.html</w:t>
              </w:r>
            </w:hyperlink>
          </w:p>
        </w:tc>
      </w:tr>
      <w:tr w:rsidR="005D13B8" w14:paraId="5EE78C9E" w14:textId="77777777" w:rsidTr="005D13B8">
        <w:trPr>
          <w:tblCellSpacing w:w="15" w:type="dxa"/>
        </w:trPr>
        <w:tc>
          <w:tcPr>
            <w:tcW w:w="0" w:type="auto"/>
            <w:vAlign w:val="center"/>
            <w:hideMark/>
          </w:tcPr>
          <w:p w14:paraId="34EA75BA" w14:textId="77777777" w:rsidR="005D13B8" w:rsidRDefault="005D13B8" w:rsidP="005D13B8">
            <w:hyperlink r:id="rId18" w:history="1">
              <w:r>
                <w:rPr>
                  <w:rStyle w:val="a8"/>
                </w:rPr>
                <w:t>Книга воспоминаний</w:t>
              </w:r>
            </w:hyperlink>
            <w:r>
              <w:t xml:space="preserve"> </w:t>
            </w:r>
          </w:p>
        </w:tc>
        <w:tc>
          <w:tcPr>
            <w:tcW w:w="0" w:type="auto"/>
            <w:vAlign w:val="center"/>
            <w:hideMark/>
          </w:tcPr>
          <w:p w14:paraId="21B32B20" w14:textId="77777777" w:rsidR="005D13B8" w:rsidRDefault="005D13B8" w:rsidP="005D13B8">
            <w:pPr>
              <w:pStyle w:val="a9"/>
            </w:pPr>
            <w:bookmarkStart w:id="3" w:name="_Hlk530340164"/>
            <w:r>
              <w:t xml:space="preserve">Вел. Кн. Александр Михайлович. </w:t>
            </w:r>
            <w:bookmarkEnd w:id="3"/>
            <w:r>
              <w:t>Книга воспоминаний. // «Иллюстрированная Россия», 1933 (Прил.)</w:t>
            </w:r>
          </w:p>
          <w:p w14:paraId="718A3A32" w14:textId="77777777" w:rsidR="005D13B8" w:rsidRDefault="005D13B8" w:rsidP="005D13B8">
            <w:pPr>
              <w:pStyle w:val="a9"/>
            </w:pPr>
            <w:hyperlink r:id="rId19" w:history="1">
              <w:r>
                <w:rPr>
                  <w:rStyle w:val="a8"/>
                </w:rPr>
                <w:t>http://militera.lib.ru/memo/russian/a-m/index.html</w:t>
              </w:r>
            </w:hyperlink>
          </w:p>
        </w:tc>
      </w:tr>
      <w:tr w:rsidR="005D13B8" w14:paraId="48553D30" w14:textId="77777777" w:rsidTr="005D13B8">
        <w:trPr>
          <w:tblCellSpacing w:w="15" w:type="dxa"/>
        </w:trPr>
        <w:tc>
          <w:tcPr>
            <w:tcW w:w="0" w:type="auto"/>
            <w:vAlign w:val="center"/>
            <w:hideMark/>
          </w:tcPr>
          <w:p w14:paraId="740A7E5C" w14:textId="77777777" w:rsidR="005D13B8" w:rsidRDefault="005D13B8" w:rsidP="005D13B8">
            <w:hyperlink r:id="rId20" w:history="1">
              <w:r>
                <w:rPr>
                  <w:rStyle w:val="a8"/>
                </w:rPr>
                <w:t>Год революции. Воспоминания офицера генерального штаба за 1917-1918 года</w:t>
              </w:r>
            </w:hyperlink>
            <w:r>
              <w:t xml:space="preserve"> </w:t>
            </w:r>
          </w:p>
        </w:tc>
        <w:tc>
          <w:tcPr>
            <w:tcW w:w="0" w:type="auto"/>
            <w:vAlign w:val="center"/>
            <w:hideMark/>
          </w:tcPr>
          <w:p w14:paraId="519E7E04" w14:textId="77777777" w:rsidR="005D13B8" w:rsidRDefault="005D13B8" w:rsidP="005D13B8">
            <w:pPr>
              <w:pStyle w:val="a9"/>
            </w:pPr>
            <w:proofErr w:type="spellStart"/>
            <w:r>
              <w:t>Верцинский</w:t>
            </w:r>
            <w:proofErr w:type="spellEnd"/>
            <w:r>
              <w:t xml:space="preserve"> </w:t>
            </w:r>
          </w:p>
        </w:tc>
      </w:tr>
    </w:tbl>
    <w:p w14:paraId="03C726A7" w14:textId="03DE7606" w:rsidR="00033233" w:rsidRDefault="005D13B8">
      <w:r>
        <w:br w:type="textWrapping" w:clear="all"/>
      </w:r>
    </w:p>
    <w:sectPr w:rsidR="000332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B47E9" w14:textId="77777777" w:rsidR="00C403D4" w:rsidRDefault="00C403D4" w:rsidP="00653C0F">
      <w:r>
        <w:separator/>
      </w:r>
    </w:p>
  </w:endnote>
  <w:endnote w:type="continuationSeparator" w:id="0">
    <w:p w14:paraId="049DAAB9" w14:textId="77777777" w:rsidR="00C403D4" w:rsidRDefault="00C403D4" w:rsidP="0065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5AB7" w14:textId="77777777" w:rsidR="00C403D4" w:rsidRDefault="00C403D4" w:rsidP="00653C0F">
      <w:r>
        <w:separator/>
      </w:r>
    </w:p>
  </w:footnote>
  <w:footnote w:type="continuationSeparator" w:id="0">
    <w:p w14:paraId="0255D92C" w14:textId="77777777" w:rsidR="00C403D4" w:rsidRDefault="00C403D4" w:rsidP="00653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366F0"/>
    <w:multiLevelType w:val="hybridMultilevel"/>
    <w:tmpl w:val="869ED6F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0F"/>
    <w:rsid w:val="00033233"/>
    <w:rsid w:val="00056B7D"/>
    <w:rsid w:val="002276DB"/>
    <w:rsid w:val="00483C30"/>
    <w:rsid w:val="004C1334"/>
    <w:rsid w:val="005B16F9"/>
    <w:rsid w:val="005D13B8"/>
    <w:rsid w:val="00653C0F"/>
    <w:rsid w:val="006A26C5"/>
    <w:rsid w:val="008721CF"/>
    <w:rsid w:val="008F32E1"/>
    <w:rsid w:val="00952755"/>
    <w:rsid w:val="00C01CED"/>
    <w:rsid w:val="00C403D4"/>
    <w:rsid w:val="00CE1D80"/>
    <w:rsid w:val="00D3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215F"/>
  <w15:chartTrackingRefBased/>
  <w15:docId w15:val="{8F410C96-BC29-47AC-B88E-74D8455A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C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C0F"/>
    <w:pPr>
      <w:tabs>
        <w:tab w:val="center" w:pos="4677"/>
        <w:tab w:val="right" w:pos="9355"/>
      </w:tabs>
    </w:pPr>
  </w:style>
  <w:style w:type="character" w:customStyle="1" w:styleId="a4">
    <w:name w:val="Верхний колонтитул Знак"/>
    <w:basedOn w:val="a0"/>
    <w:link w:val="a3"/>
    <w:uiPriority w:val="99"/>
    <w:rsid w:val="00653C0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3C0F"/>
    <w:pPr>
      <w:tabs>
        <w:tab w:val="center" w:pos="4677"/>
        <w:tab w:val="right" w:pos="9355"/>
      </w:tabs>
    </w:pPr>
  </w:style>
  <w:style w:type="character" w:customStyle="1" w:styleId="a6">
    <w:name w:val="Нижний колонтитул Знак"/>
    <w:basedOn w:val="a0"/>
    <w:link w:val="a5"/>
    <w:uiPriority w:val="99"/>
    <w:rsid w:val="00653C0F"/>
    <w:rPr>
      <w:rFonts w:ascii="Times New Roman" w:eastAsia="Times New Roman" w:hAnsi="Times New Roman" w:cs="Times New Roman"/>
      <w:sz w:val="24"/>
      <w:szCs w:val="24"/>
      <w:lang w:eastAsia="ru-RU"/>
    </w:rPr>
  </w:style>
  <w:style w:type="paragraph" w:styleId="a7">
    <w:name w:val="List Paragraph"/>
    <w:basedOn w:val="a"/>
    <w:uiPriority w:val="34"/>
    <w:qFormat/>
    <w:rsid w:val="008721CF"/>
    <w:pPr>
      <w:ind w:left="720"/>
      <w:contextualSpacing/>
    </w:pPr>
  </w:style>
  <w:style w:type="character" w:styleId="a8">
    <w:name w:val="Hyperlink"/>
    <w:basedOn w:val="a0"/>
    <w:uiPriority w:val="99"/>
    <w:semiHidden/>
    <w:unhideWhenUsed/>
    <w:rsid w:val="005D13B8"/>
    <w:rPr>
      <w:color w:val="0000FF"/>
      <w:u w:val="single"/>
    </w:rPr>
  </w:style>
  <w:style w:type="paragraph" w:styleId="a9">
    <w:name w:val="Normal (Web)"/>
    <w:basedOn w:val="a"/>
    <w:uiPriority w:val="99"/>
    <w:semiHidden/>
    <w:unhideWhenUsed/>
    <w:rsid w:val="005D13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gym1505.ru/node/12838" TargetMode="External"/><Relationship Id="rId13" Type="http://schemas.openxmlformats.org/officeDocument/2006/relationships/hyperlink" Target="http://militera.lib.ru/memo/russian/verhovsky_ai/index.html" TargetMode="External"/><Relationship Id="rId18" Type="http://schemas.openxmlformats.org/officeDocument/2006/relationships/hyperlink" Target="http://research.gym1505.ru/node/1195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ilitera.lib.ru/db/kolchak/index.html" TargetMode="External"/><Relationship Id="rId12" Type="http://schemas.openxmlformats.org/officeDocument/2006/relationships/hyperlink" Target="http://research.gym1505.ru/node/11960" TargetMode="External"/><Relationship Id="rId17" Type="http://schemas.openxmlformats.org/officeDocument/2006/relationships/hyperlink" Target="http://militera.lib.ru/memo/russian/svechin_ma01/index.html" TargetMode="External"/><Relationship Id="rId2" Type="http://schemas.openxmlformats.org/officeDocument/2006/relationships/styles" Target="styles.xml"/><Relationship Id="rId16" Type="http://schemas.openxmlformats.org/officeDocument/2006/relationships/hyperlink" Target="http://research.gym1505.ru/node/11954" TargetMode="External"/><Relationship Id="rId20" Type="http://schemas.openxmlformats.org/officeDocument/2006/relationships/hyperlink" Target="http://research.gym1505.ru/node/119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litera.lib.ru/research/golovnin_nn/index.html" TargetMode="External"/><Relationship Id="rId5" Type="http://schemas.openxmlformats.org/officeDocument/2006/relationships/footnotes" Target="footnotes.xml"/><Relationship Id="rId15" Type="http://schemas.openxmlformats.org/officeDocument/2006/relationships/hyperlink" Target="http://militera.lib.ru/memo/russian/denikin_ai2/index.html" TargetMode="External"/><Relationship Id="rId10" Type="http://schemas.openxmlformats.org/officeDocument/2006/relationships/hyperlink" Target="http://research.gym1505.ru/node/11962" TargetMode="External"/><Relationship Id="rId19" Type="http://schemas.openxmlformats.org/officeDocument/2006/relationships/hyperlink" Target="http://militera.lib.ru/memo/russian/a-m/index.html" TargetMode="External"/><Relationship Id="rId4" Type="http://schemas.openxmlformats.org/officeDocument/2006/relationships/webSettings" Target="webSettings.xml"/><Relationship Id="rId9" Type="http://schemas.openxmlformats.org/officeDocument/2006/relationships/hyperlink" Target="http://militera.lib.ru/memo/russian/brusilov/index.html" TargetMode="External"/><Relationship Id="rId14" Type="http://schemas.openxmlformats.org/officeDocument/2006/relationships/hyperlink" Target="http://research.gym1505.ru/node/1195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якушина</dc:creator>
  <cp:keywords/>
  <dc:description/>
  <cp:lastModifiedBy>ирина якушина</cp:lastModifiedBy>
  <cp:revision>2</cp:revision>
  <dcterms:created xsi:type="dcterms:W3CDTF">2018-11-18T18:44:00Z</dcterms:created>
  <dcterms:modified xsi:type="dcterms:W3CDTF">2018-11-18T18:44:00Z</dcterms:modified>
</cp:coreProperties>
</file>