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F11" w:rsidRDefault="00F11D4D">
      <w:pPr>
        <w:pStyle w:val="1"/>
        <w:jc w:val="center"/>
      </w:pPr>
      <w:bookmarkStart w:id="0" w:name="_fb9bnaark52t" w:colFirst="0" w:colLast="0"/>
      <w:bookmarkEnd w:id="0"/>
      <w:r>
        <w:t xml:space="preserve">Индивидуальный проект (в форме проекта или исследования): </w:t>
      </w:r>
    </w:p>
    <w:p w:rsidR="00DE5F11" w:rsidRDefault="00DE5F11">
      <w:pPr>
        <w:rPr>
          <w:sz w:val="24"/>
          <w:szCs w:val="24"/>
        </w:rPr>
      </w:pPr>
    </w:p>
    <w:p w:rsidR="00DE5F11" w:rsidRDefault="00DE5F11">
      <w:pPr>
        <w:pStyle w:val="2"/>
      </w:pPr>
      <w:bookmarkStart w:id="1" w:name="_dspwhz83dk5i" w:colFirst="0" w:colLast="0"/>
      <w:bookmarkEnd w:id="1"/>
    </w:p>
    <w:sdt>
      <w:sdtPr>
        <w:id w:val="-290977993"/>
        <w:docPartObj>
          <w:docPartGallery w:val="Table of Contents"/>
          <w:docPartUnique/>
        </w:docPartObj>
      </w:sdtPr>
      <w:sdtContent>
        <w:p w:rsidR="00DE5F11" w:rsidRDefault="00C61EC5">
          <w:pPr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 w:rsidR="00F11D4D">
            <w:instrText xml:space="preserve"> TOC \h \u \z \n </w:instrText>
          </w:r>
          <w:r>
            <w:fldChar w:fldCharType="separate"/>
          </w:r>
          <w:hyperlink w:anchor="_fb9bnaark52t">
            <w:r w:rsidR="00F11D4D">
              <w:rPr>
                <w:color w:val="1155CC"/>
                <w:u w:val="single"/>
              </w:rPr>
              <w:t>Индивидуальный проект (в форме проекта или исследования):</w:t>
            </w:r>
          </w:hyperlink>
        </w:p>
        <w:p w:rsidR="00DE5F11" w:rsidRDefault="00C61EC5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sbbrt2m3be34">
            <w:r w:rsidR="00F11D4D">
              <w:rPr>
                <w:color w:val="1155CC"/>
                <w:u w:val="single"/>
              </w:rPr>
              <w:t>Общие положения</w:t>
            </w:r>
          </w:hyperlink>
        </w:p>
        <w:p w:rsidR="00DE5F11" w:rsidRDefault="00C61EC5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344xxkfvlngi">
            <w:r w:rsidR="00F11D4D">
              <w:rPr>
                <w:color w:val="1155CC"/>
                <w:u w:val="single"/>
              </w:rPr>
              <w:t>Оценка процесса работы</w:t>
            </w:r>
          </w:hyperlink>
        </w:p>
        <w:p w:rsidR="00DE5F11" w:rsidRDefault="00C61EC5">
          <w:pPr>
            <w:spacing w:before="60" w:line="240" w:lineRule="auto"/>
            <w:ind w:left="360"/>
            <w:rPr>
              <w:color w:val="1155CC"/>
              <w:u w:val="single"/>
            </w:rPr>
          </w:pPr>
          <w:hyperlink w:anchor="_dqoo74unyuan">
            <w:r w:rsidR="00F11D4D">
              <w:rPr>
                <w:color w:val="1155CC"/>
                <w:u w:val="single"/>
              </w:rPr>
              <w:t>Оценка результата работы</w:t>
            </w:r>
          </w:hyperlink>
        </w:p>
        <w:p w:rsidR="00DE5F11" w:rsidRDefault="00C61EC5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347e4ba93ma5">
            <w:r w:rsidR="00F11D4D">
              <w:rPr>
                <w:color w:val="1155CC"/>
                <w:u w:val="single"/>
              </w:rPr>
              <w:t>Оценка смысла текста</w:t>
            </w:r>
          </w:hyperlink>
        </w:p>
        <w:p w:rsidR="00DE5F11" w:rsidRDefault="00C61EC5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uo27829owm80">
            <w:r w:rsidR="00F11D4D">
              <w:rPr>
                <w:color w:val="1155CC"/>
                <w:u w:val="single"/>
              </w:rPr>
              <w:t>Оценка формы текста</w:t>
            </w:r>
          </w:hyperlink>
        </w:p>
        <w:p w:rsidR="00DE5F11" w:rsidRDefault="00C61EC5">
          <w:pPr>
            <w:spacing w:before="60" w:line="240" w:lineRule="auto"/>
            <w:ind w:left="720"/>
            <w:rPr>
              <w:color w:val="1155CC"/>
              <w:u w:val="single"/>
            </w:rPr>
          </w:pPr>
          <w:hyperlink w:anchor="_jpu4qyfe9oek">
            <w:r w:rsidR="00F11D4D">
              <w:rPr>
                <w:color w:val="1155CC"/>
                <w:u w:val="single"/>
              </w:rPr>
              <w:t>Оценка выступления</w:t>
            </w:r>
          </w:hyperlink>
        </w:p>
        <w:p w:rsidR="00DE5F11" w:rsidRDefault="00C61EC5">
          <w:pPr>
            <w:spacing w:before="60" w:after="80" w:line="240" w:lineRule="auto"/>
            <w:ind w:left="360"/>
            <w:rPr>
              <w:color w:val="1155CC"/>
              <w:u w:val="single"/>
            </w:rPr>
          </w:pPr>
          <w:hyperlink w:anchor="_gne9xaxhr1l0">
            <w:r w:rsidR="00F11D4D">
              <w:rPr>
                <w:color w:val="1155CC"/>
                <w:u w:val="single"/>
              </w:rPr>
              <w:t>Некоторые требования к оформлению текстов и слайдов</w:t>
            </w:r>
          </w:hyperlink>
          <w:r>
            <w:fldChar w:fldCharType="end"/>
          </w:r>
        </w:p>
      </w:sdtContent>
    </w:sdt>
    <w:p w:rsidR="00DE5F11" w:rsidRDefault="00DE5F11"/>
    <w:p w:rsidR="00DE5F11" w:rsidRDefault="00F11D4D">
      <w:pPr>
        <w:pStyle w:val="2"/>
      </w:pPr>
      <w:bookmarkStart w:id="2" w:name="_8sthffb10qf5" w:colFirst="0" w:colLast="0"/>
      <w:bookmarkStart w:id="3" w:name="_mbxoh0xkwna2" w:colFirst="0" w:colLast="0"/>
      <w:bookmarkStart w:id="4" w:name="_sbbrt2m3be34" w:colFirst="0" w:colLast="0"/>
      <w:bookmarkEnd w:id="2"/>
      <w:bookmarkEnd w:id="3"/>
      <w:bookmarkEnd w:id="4"/>
      <w:r>
        <w:t>Общие положения</w:t>
      </w:r>
    </w:p>
    <w:p w:rsidR="00DE5F11" w:rsidRDefault="00DE5F11">
      <w:pPr>
        <w:rPr>
          <w:sz w:val="24"/>
          <w:szCs w:val="24"/>
        </w:rPr>
      </w:pPr>
    </w:p>
    <w:p w:rsidR="00DE5F11" w:rsidRDefault="00F11D4D">
      <w:pPr>
        <w:rPr>
          <w:sz w:val="24"/>
          <w:szCs w:val="24"/>
        </w:rPr>
      </w:pPr>
      <w:r>
        <w:rPr>
          <w:sz w:val="24"/>
          <w:szCs w:val="24"/>
        </w:rPr>
        <w:t>В рамках написания работы оценке подлежит как сам ПРОЦЕСС написания (планирование времени, соблюдение сроков, … ) так и РЕЗУЛЬТАТ (текстовый и устный).</w:t>
      </w:r>
    </w:p>
    <w:p w:rsidR="00DE5F11" w:rsidRDefault="00DE5F11">
      <w:pPr>
        <w:rPr>
          <w:sz w:val="24"/>
          <w:szCs w:val="24"/>
        </w:rPr>
      </w:pPr>
    </w:p>
    <w:p w:rsidR="00DE5F11" w:rsidRDefault="00F11D4D">
      <w:pPr>
        <w:rPr>
          <w:sz w:val="24"/>
          <w:szCs w:val="24"/>
        </w:rPr>
      </w:pPr>
      <w:r>
        <w:rPr>
          <w:sz w:val="24"/>
          <w:szCs w:val="24"/>
        </w:rPr>
        <w:t>Финальная оценка складывается из следующих элементов:</w:t>
      </w:r>
    </w:p>
    <w:tbl>
      <w:tblPr>
        <w:tblStyle w:val="a5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8"/>
        <w:gridCol w:w="3009"/>
        <w:gridCol w:w="3009"/>
      </w:tblGrid>
      <w:tr w:rsidR="00DE5F11">
        <w:tc>
          <w:tcPr>
            <w:tcW w:w="30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Что?</w:t>
            </w:r>
          </w:p>
        </w:tc>
        <w:tc>
          <w:tcPr>
            <w:tcW w:w="30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Кто?</w:t>
            </w:r>
          </w:p>
        </w:tc>
        <w:tc>
          <w:tcPr>
            <w:tcW w:w="300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баллов?</w:t>
            </w:r>
          </w:p>
        </w:tc>
      </w:tr>
      <w:tr w:rsidR="00DE5F11">
        <w:tc>
          <w:tcPr>
            <w:tcW w:w="300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течение года</w:t>
            </w:r>
          </w:p>
        </w:tc>
        <w:tc>
          <w:tcPr>
            <w:tcW w:w="300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3008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</w:tr>
      <w:tr w:rsidR="00DE5F11"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Текст: содержание</w:t>
            </w:r>
          </w:p>
        </w:tc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0-12</w:t>
            </w:r>
          </w:p>
        </w:tc>
      </w:tr>
      <w:tr w:rsidR="00DE5F11"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Текст: форма</w:t>
            </w:r>
          </w:p>
        </w:tc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Рецензент</w:t>
            </w:r>
          </w:p>
        </w:tc>
        <w:tc>
          <w:tcPr>
            <w:tcW w:w="3008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0-8</w:t>
            </w:r>
          </w:p>
        </w:tc>
      </w:tr>
      <w:tr w:rsidR="00DE5F11"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300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0-10</w:t>
            </w:r>
          </w:p>
        </w:tc>
      </w:tr>
    </w:tbl>
    <w:p w:rsidR="00DE5F11" w:rsidRDefault="00DE5F11">
      <w:pPr>
        <w:rPr>
          <w:sz w:val="24"/>
          <w:szCs w:val="24"/>
        </w:rPr>
      </w:pPr>
    </w:p>
    <w:p w:rsidR="00DE5F11" w:rsidRDefault="00DE5F11">
      <w:pPr>
        <w:rPr>
          <w:sz w:val="24"/>
          <w:szCs w:val="24"/>
        </w:rPr>
      </w:pPr>
    </w:p>
    <w:p w:rsidR="00DE5F11" w:rsidRDefault="00F11D4D">
      <w:pPr>
        <w:rPr>
          <w:sz w:val="24"/>
          <w:szCs w:val="24"/>
        </w:rPr>
      </w:pPr>
      <w:r>
        <w:rPr>
          <w:sz w:val="24"/>
          <w:szCs w:val="24"/>
        </w:rPr>
        <w:t>Перевод в 5-ти балльную шкалу.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>Выставляется отметка “2” и/или не допускается до защиты вне зависимости от количества набранных баллов в случае, если</w:t>
      </w:r>
    </w:p>
    <w:p w:rsidR="00DE5F11" w:rsidRDefault="00F11D4D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не является аутентичной работой учащегося</w:t>
      </w:r>
    </w:p>
    <w:p w:rsidR="00DE5F11" w:rsidRDefault="00F11D4D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текста оценено менее чем в 6 баллов рецензентом</w:t>
      </w:r>
    </w:p>
    <w:p w:rsidR="00DE5F11" w:rsidRDefault="00F11D4D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 любому из критериев по “форме” текста, стоит “0”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договоренности, ученик может самостоятельно работать над индивидуальным проектом используя помощь консультанта в незначительной мере. В этом случае, он тем не менее, должен демонстрировать процесс работы консультанту, так как именно консультант указывает, что работа выполненная учеником аутентична. </w:t>
      </w:r>
    </w:p>
    <w:p w:rsidR="00DE5F11" w:rsidRDefault="00DE5F11">
      <w:pPr>
        <w:rPr>
          <w:sz w:val="24"/>
          <w:szCs w:val="24"/>
        </w:rPr>
      </w:pPr>
    </w:p>
    <w:p w:rsidR="00DE5F11" w:rsidRDefault="00DE5F11">
      <w:pPr>
        <w:rPr>
          <w:sz w:val="24"/>
          <w:szCs w:val="24"/>
        </w:rPr>
      </w:pP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3"/>
        <w:gridCol w:w="4513"/>
      </w:tblGrid>
      <w:tr w:rsidR="00DE5F11"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451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Шкала</w:t>
            </w:r>
          </w:p>
        </w:tc>
      </w:tr>
      <w:tr w:rsidR="00DE5F1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5F1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5F1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5F11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17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E5F11" w:rsidRDefault="00DE5F11">
      <w:pPr>
        <w:rPr>
          <w:sz w:val="24"/>
          <w:szCs w:val="24"/>
        </w:rPr>
      </w:pPr>
    </w:p>
    <w:p w:rsidR="00DE5F11" w:rsidRDefault="00DE5F11">
      <w:pPr>
        <w:ind w:left="1440"/>
        <w:rPr>
          <w:sz w:val="24"/>
          <w:szCs w:val="24"/>
        </w:rPr>
      </w:pPr>
    </w:p>
    <w:p w:rsidR="00DE5F11" w:rsidRDefault="00F11D4D">
      <w:pPr>
        <w:pStyle w:val="2"/>
        <w:rPr>
          <w:sz w:val="24"/>
          <w:szCs w:val="24"/>
        </w:rPr>
      </w:pPr>
      <w:bookmarkStart w:id="5" w:name="_344xxkfvlngi" w:colFirst="0" w:colLast="0"/>
      <w:bookmarkEnd w:id="5"/>
      <w:r>
        <w:t>Оценка процесса работы</w:t>
      </w: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процесса написания необходима, потому что мы считаем важным сформировать у учащегося правильное понимание того, как нужно распределять время и работать с экспертом (консультантом). Оценивание происходит по 5-ти бальной шкале. </w:t>
      </w: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выставлении балла учитываются следующие аспекты: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Своевременность предоставление материалов консультанту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Степень самостоятельности при поиске материалов / разработке решения/ работе над индивидуальным проектом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Степень подготовки учащегося к консультациям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Соблюдение общих сроков сдачи работы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Степень ознакомленности учащегося с требованиями к тексту, слайдам, выступлению</w:t>
      </w:r>
      <w:bookmarkStart w:id="6" w:name="_GoBack"/>
      <w:bookmarkEnd w:id="6"/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Сложность работы</w:t>
      </w:r>
    </w:p>
    <w:p w:rsidR="00DE5F11" w:rsidRDefault="00F11D4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Бонус консультанта</w:t>
      </w:r>
    </w:p>
    <w:p w:rsidR="00DE5F11" w:rsidRDefault="00F11D4D">
      <w:pPr>
        <w:pStyle w:val="2"/>
      </w:pPr>
      <w:bookmarkStart w:id="7" w:name="_dqoo74unyuan" w:colFirst="0" w:colLast="0"/>
      <w:bookmarkEnd w:id="7"/>
      <w:r>
        <w:t>Оценка результата работы</w:t>
      </w:r>
    </w:p>
    <w:p w:rsidR="00DE5F11" w:rsidRDefault="00F11D4D">
      <w:pPr>
        <w:pStyle w:val="3"/>
      </w:pPr>
      <w:bookmarkStart w:id="8" w:name="_347e4ba93ma5" w:colFirst="0" w:colLast="0"/>
      <w:bookmarkEnd w:id="8"/>
      <w:r>
        <w:t>Оценка смысла текста</w:t>
      </w:r>
    </w:p>
    <w:p w:rsidR="00DE5F11" w:rsidRDefault="00F11D4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Оценку СМЫСЛА проводит РЕЦЕНЗЕНТ. Он оценивает КАЖДЫЙ критерий по шкале: 0 - не содержится, 1 - содержится, но с недочетами, 2 - содержится в полной мере</w:t>
      </w:r>
    </w:p>
    <w:p w:rsidR="00DE5F11" w:rsidRDefault="00F11D4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Отличие “содержится, но с недочетами” от “содержится в полной мере” на данном этапе носит субъективный характер. Рецензент, в данном случае выступает в качестве финального эксперта. </w:t>
      </w:r>
    </w:p>
    <w:p w:rsidR="00DE5F11" w:rsidRDefault="00F11D4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тот или иной аспект с точки зрения рецензента содержит недочеты, </w:t>
      </w:r>
      <w:r>
        <w:rPr>
          <w:b/>
          <w:sz w:val="24"/>
          <w:szCs w:val="24"/>
          <w:u w:val="single"/>
        </w:rPr>
        <w:t>обязанность</w:t>
      </w:r>
      <w:r>
        <w:rPr>
          <w:sz w:val="24"/>
          <w:szCs w:val="24"/>
        </w:rPr>
        <w:t xml:space="preserve"> рецензента эти недочеты сформулировать и указать </w:t>
      </w:r>
      <w:r>
        <w:rPr>
          <w:b/>
          <w:sz w:val="24"/>
          <w:szCs w:val="24"/>
          <w:u w:val="single"/>
        </w:rPr>
        <w:t>не позднее чем за 5 рабочих дней до защиты</w:t>
      </w:r>
      <w:r>
        <w:rPr>
          <w:sz w:val="24"/>
          <w:szCs w:val="24"/>
        </w:rPr>
        <w:t xml:space="preserve">. (У рецензента должно быть не менее 14 дней на ознакомление с работой) </w:t>
      </w:r>
    </w:p>
    <w:p w:rsidR="00DE5F11" w:rsidRDefault="00F11D4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 по свому желанию может согласится с указанными недочетами и исправить их или не согласиться и прокомментировать свою позицию  в рамках очной защиты. В этом случае по спорнгому аспекту решение принимается коллегиально: рецензент, консультант, присутствующие члены комиссии. </w:t>
      </w:r>
    </w:p>
    <w:p w:rsidR="00DE5F11" w:rsidRDefault="00DE5F11">
      <w:pPr>
        <w:ind w:left="720"/>
        <w:rPr>
          <w:sz w:val="24"/>
          <w:szCs w:val="24"/>
        </w:rPr>
      </w:pP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65"/>
        <w:gridCol w:w="1335"/>
      </w:tblGrid>
      <w:tr w:rsidR="00DE5F11">
        <w:trPr>
          <w:trHeight w:val="54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ТЕКСТ: требование к СМЫСЛУ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Актуальность работы (+ личный вклад)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(Точность) формулировка цели и задач работы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(Обоснование) Целесообразность выбранных методов исследования и оборудования / выбранного решения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Степень раскрытия темы / Полнота реализации задач, поставленных в работе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Наличие самостоятельно выполненного исследования / наличие практической части (в какой степени данная работа не реферативна)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(0-2)x2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баллов</w:t>
            </w:r>
          </w:p>
        </w:tc>
      </w:tr>
    </w:tbl>
    <w:p w:rsidR="00DE5F11" w:rsidRDefault="00DE5F11">
      <w:pPr>
        <w:rPr>
          <w:sz w:val="24"/>
          <w:szCs w:val="24"/>
        </w:rPr>
      </w:pPr>
    </w:p>
    <w:p w:rsidR="00DE5F11" w:rsidRDefault="00F11D4D">
      <w:pPr>
        <w:pStyle w:val="3"/>
      </w:pPr>
      <w:bookmarkStart w:id="9" w:name="_uo27829owm80" w:colFirst="0" w:colLast="0"/>
      <w:bookmarkEnd w:id="9"/>
      <w:r>
        <w:t>Оценка формы текста</w:t>
      </w:r>
    </w:p>
    <w:p w:rsidR="00DE5F11" w:rsidRDefault="00F11D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Оценку ФОРМАЛЬНОГО СОДЕРЖАНИЯ проводит РЕЦЕНЗЕНТ или КОНСУЛЬТАНТ. Он оценивает КАЖДЫЙ критерий по шкале: 0 - не содержится, 0.5 - содержится, но с недочетами, 1 - содержится в полной мере </w:t>
      </w:r>
    </w:p>
    <w:p w:rsidR="00DE5F11" w:rsidRDefault="00F11D4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рамках оценки ФОРМЫ, проверяется а) наличие элемента б) правильное редактирование элемента</w:t>
      </w:r>
    </w:p>
    <w:p w:rsidR="00DE5F11" w:rsidRDefault="00DE5F11">
      <w:pPr>
        <w:rPr>
          <w:sz w:val="24"/>
          <w:szCs w:val="24"/>
        </w:rPr>
      </w:pPr>
    </w:p>
    <w:p w:rsidR="00DE5F11" w:rsidRDefault="00DE5F11">
      <w:pPr>
        <w:rPr>
          <w:sz w:val="24"/>
          <w:szCs w:val="24"/>
        </w:rPr>
      </w:pP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665"/>
        <w:gridCol w:w="1335"/>
      </w:tblGrid>
      <w:tr w:rsidR="00DE5F11">
        <w:trPr>
          <w:trHeight w:val="480"/>
        </w:trPr>
        <w:tc>
          <w:tcPr>
            <w:tcW w:w="90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ТЕКСТ: требование к ФОРМАЛЬНОМУ СОДЕРЖАНИЮ </w:t>
            </w:r>
          </w:p>
        </w:tc>
      </w:tr>
      <w:tr w:rsidR="00DE5F11">
        <w:trPr>
          <w:trHeight w:val="540"/>
        </w:trPr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Титульный лист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Оглавление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Введение (актуальность работы, обоснование выбора темы)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Цель и задачи работы, гипотеза (для исследовательских работ)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Методика выполнения работы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Результаты работы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Выводы, сделанные в результате исследования, или описание завершенного продукта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Список использованной литературы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</w:p>
        </w:tc>
      </w:tr>
      <w:tr w:rsidR="00DE5F11"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ИТОГ: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E5F11" w:rsidRDefault="00DE5F11">
      <w:pPr>
        <w:rPr>
          <w:sz w:val="24"/>
          <w:szCs w:val="24"/>
        </w:rPr>
      </w:pPr>
    </w:p>
    <w:p w:rsidR="00DE5F11" w:rsidRDefault="00F11D4D">
      <w:pPr>
        <w:pStyle w:val="3"/>
      </w:pPr>
      <w:bookmarkStart w:id="10" w:name="_jpu4qyfe9oek" w:colFirst="0" w:colLast="0"/>
      <w:bookmarkEnd w:id="10"/>
      <w:r>
        <w:t>Оценка выступления</w:t>
      </w:r>
    </w:p>
    <w:p w:rsidR="00DE5F11" w:rsidRDefault="00F11D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УСТНОЕ очное выступление выносятся пункты указанные ниже</w:t>
      </w:r>
    </w:p>
    <w:p w:rsidR="00DE5F11" w:rsidRDefault="00F11D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ОДНАКО, первый пункт УЖЕ должен быть СОДЕРЖАТЕЛЬНО оценен РЕЦЕНЗЕНТОМ, и изменение отметки по данным элементам возможно только в случае обоснованного несогласия учащегося. </w:t>
      </w:r>
    </w:p>
    <w:p w:rsidR="00DE5F11" w:rsidRDefault="00F11D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устном выступлении в рамках 1) пункта оценивается ПОЛНОТА изложенного материала </w:t>
      </w:r>
    </w:p>
    <w:p w:rsidR="00DE5F11" w:rsidRDefault="00F11D4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рамках оценки ФОРМЫ, проверяется а) наличие элемента б) правильное редактирование элемента</w:t>
      </w:r>
    </w:p>
    <w:p w:rsidR="00DE5F11" w:rsidRDefault="00DE5F11"/>
    <w:tbl>
      <w:tblPr>
        <w:tblStyle w:val="a9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929"/>
        <w:gridCol w:w="3928"/>
        <w:gridCol w:w="1173"/>
      </w:tblGrid>
      <w:tr w:rsidR="00DE5F11">
        <w:trPr>
          <w:trHeight w:val="660"/>
        </w:trPr>
        <w:tc>
          <w:tcPr>
            <w:tcW w:w="9029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Полнота представленного материала</w:t>
            </w: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1.1) Актуальность выбранной проблемы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1.2) Логичность и полнота представленных материалов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1.3) Практическая реализуемость работы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1.4) Внедрение в практику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1.5) Обоснование использованных методов и применение современного оборудования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DE5F11">
        <w:trPr>
          <w:trHeight w:val="540"/>
        </w:trPr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Умение отвечать на вопросы</w:t>
            </w: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Культура публичного выступления</w:t>
            </w: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Качество презентационных материалов</w:t>
            </w:r>
          </w:p>
        </w:tc>
        <w:tc>
          <w:tcPr>
            <w:tcW w:w="3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DE5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</w:tc>
      </w:tr>
      <w:tr w:rsidR="00DE5F11">
        <w:trPr>
          <w:trHeight w:val="440"/>
        </w:trPr>
        <w:tc>
          <w:tcPr>
            <w:tcW w:w="78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ИТОГ:</w:t>
            </w:r>
          </w:p>
        </w:tc>
        <w:tc>
          <w:tcPr>
            <w:tcW w:w="1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F11" w:rsidRDefault="00F11D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E5F11" w:rsidRDefault="00F11D4D">
      <w:pPr>
        <w:pStyle w:val="2"/>
        <w:widowControl w:val="0"/>
        <w:spacing w:before="729"/>
        <w:ind w:left="-288" w:right="-417"/>
      </w:pPr>
      <w:bookmarkStart w:id="11" w:name="_gne9xaxhr1l0" w:colFirst="0" w:colLast="0"/>
      <w:bookmarkEnd w:id="11"/>
      <w:r>
        <w:t>Некоторые требования к оформлению текстов и слайдов</w:t>
      </w:r>
    </w:p>
    <w:p w:rsidR="00DE5F11" w:rsidRDefault="00F1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тексту </w:t>
      </w: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 страницы: все поля (слева, справа, сверху, снизу) - 2 см. Для всего текста следует использовать шрифт Times New Roman, размер 14 пт, межстрочный интервал - полуторный, выравнивание по ширине. Отступ абзаца (красная строка) - 1,25 см, все отступы (слева, справа, сверху, снизу) - 0.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допускаются подчеркивание и выделение цветом. Необходимо исправить все орфографические и пунктуационные ошибки (например, с помощью кнопки «Правописание» программы Word).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Таблицы создаются стандартными средствами редактора Microsoft Word. Не допускается вставка таблиц из других программ.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виде рисунков оформляются фотографии, схемы, графики, диаграммы и др. Объем каждого изображения должен быть не более 1 Мб. Все рисунки и таблицы должны иметь названия и отдельную нумерацию, а также ссылки на них в тексте. Подрисуночные и надтабличные подписи приводятся в тексте в месте расположения рисунка или таблицы.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требования к тексту: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аббревиатуры (сокращения) должны быть расшифрованы при первом упоминании.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Ссылки на источники должны быть оформлены согласно ГОСТ 7.0.5- 2008.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выравнивать текст пробелами. Недопустимы пробелы (табуляторы) в начале и в конце абзаца, два и более пробелов или табуляторов подряд.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Обязательные пробелы: </w:t>
      </w:r>
    </w:p>
    <w:p w:rsidR="00DE5F11" w:rsidRDefault="00F11D4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указании адреса (ул. Воронцовская, д. 6а, стр. 1</w:t>
      </w:r>
    </w:p>
    <w:p w:rsidR="00DE5F11" w:rsidRDefault="00F11D4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знаком номера и цифрой (школа No 75); </w:t>
      </w:r>
    </w:p>
    <w:p w:rsidR="00DE5F11" w:rsidRDefault="00F11D4D">
      <w:pPr>
        <w:numPr>
          <w:ilvl w:val="1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составленном вручную нумерованном списке в каждом пункте после номера, например: 1) вариант «Горки»; 2) вариант «Рыбки»; 3) вариант «Лодки».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Написание даты: 25 сентября 2018 г. (число года, пробел, буква «г» с точкой).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Переносы в тексте могут быть расставлены только средствами текстового редактора.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Тире (короткое и длинное) и дефис являются разными знаками и употребляются в разных случаях. Дефис ставится в сложных словах без пробелов между их частями (например, сине-зеленый, северо-запад, как-нибудь, овсянка- крошка).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цифрами используется короткое тире (одновременное нажатие клавиш: Ctrl+минус на дополнительной клавиатуре) без пробелов с обеих сторон, например: 02-18.06.1999 г. или 15-18 с.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 препинания между словами - длинное тире (Ctrl+Alt+минус на дополнительной клавиатуре) с пробелами с обеих сторон, например: «Цель исследования - изучение...». Длинное тире не может быть заменено дефисом. Короткое и длинное тире могут быть вставлены командами «Вставка» - «Символ» - «Специальные знаки».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Кавычки («...») не могут быть заменены знаками дюйма ("..."). При необходимости внутри обычных кавычек («...») используйте кавычки (“...”)&gt; вводящиеся в режиме набора латинских букв.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 номера No не может быть заменен латинской буквой N. 12. Буквы греческого алфавита вставляйте из шрифта Symbol (команды редактора «Вставка» - «Символ»); «нестандартные» буквы - из шрифтов Times New Roman СЕ или Arial СЕ.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 градуса (°С) недопустимо устанавливать буквой «О» или цифрой «0» в режиме надстрочного символа. Используйте команды «Вставка» - «Символ». </w:t>
      </w:r>
    </w:p>
    <w:p w:rsidR="00DE5F11" w:rsidRDefault="00F11D4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Разделителем целой и дробной частей числа должна являться запятая (например: 1,9), а не точка (1.9). </w:t>
      </w: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Знак множителя или кратности (х) - самостоятельный символ, а не буква «х».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титульному листу </w:t>
      </w:r>
    </w:p>
    <w:p w:rsidR="00DE5F11" w:rsidRDefault="00F1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Включает следующую основную информацию: </w:t>
      </w:r>
    </w:p>
    <w:p w:rsidR="00DE5F11" w:rsidRDefault="00F11D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верхней части листа - полное название образовательной организации (использовать полужирный шрифт Times New Roman, размер 14 пт, одинарный межстрочный интервал);</w:t>
      </w:r>
    </w:p>
    <w:p w:rsidR="00DE5F11" w:rsidRDefault="00F11D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центре листа - название работы заглавными буквами (использовать полужирный шрифт Times New Roman, размер 16 пт);</w:t>
      </w:r>
    </w:p>
    <w:p w:rsidR="00DE5F11" w:rsidRDefault="00F11D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правом нижнем углу листа - класс, образовательная организация, фамилия, имя, отчество (полностью) автора(ов) работы и должность, место работы, фамилия, имя, отчество (полностью) руководителя(ей) работы (использовать обычный шрифт Times New Roman, размер 14 пт, одинарный межстрочный интервал); </w:t>
      </w:r>
    </w:p>
    <w:p w:rsidR="00DE5F11" w:rsidRDefault="00F11D4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нижней части листа по центру - указание на город и год (пишутся через запятую) написания проекта (использовать полужирный шрифт Times New Roman, размер 14 пт).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устному выступлению </w:t>
      </w:r>
    </w:p>
    <w:p w:rsidR="00DE5F11" w:rsidRDefault="00DE5F11">
      <w:pPr>
        <w:jc w:val="both"/>
        <w:rPr>
          <w:sz w:val="24"/>
          <w:szCs w:val="24"/>
        </w:rPr>
      </w:pPr>
    </w:p>
    <w:p w:rsidR="00DE5F11" w:rsidRDefault="00F11D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более 7 минут </w:t>
      </w:r>
    </w:p>
    <w:p w:rsidR="00DE5F11" w:rsidRDefault="00F11D4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оценке качества презентационного материала учитывается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презентации поставленным дидактическим целям и задачам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принятых правил орфографии, пунктуации, сокращений и правил оформления текста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фактических ошибок, достоверность представленной информации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Лаконичность текста на слайде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Расположение информации на слайде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изображений содержанию </w:t>
      </w:r>
    </w:p>
    <w:p w:rsidR="00DE5F11" w:rsidRDefault="00F11D4D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Качество изображения</w:t>
      </w:r>
    </w:p>
    <w:sectPr w:rsidR="00DE5F11" w:rsidSect="00C61EC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69B"/>
    <w:multiLevelType w:val="multilevel"/>
    <w:tmpl w:val="1B422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55F23E0"/>
    <w:multiLevelType w:val="multilevel"/>
    <w:tmpl w:val="149869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8D7E28"/>
    <w:multiLevelType w:val="multilevel"/>
    <w:tmpl w:val="51720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F23EA0"/>
    <w:multiLevelType w:val="multilevel"/>
    <w:tmpl w:val="7F647D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1F26FC"/>
    <w:multiLevelType w:val="multilevel"/>
    <w:tmpl w:val="726CFC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7953613"/>
    <w:multiLevelType w:val="multilevel"/>
    <w:tmpl w:val="8AF2D84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61FF326B"/>
    <w:multiLevelType w:val="multilevel"/>
    <w:tmpl w:val="CCB0F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ADA52FA"/>
    <w:multiLevelType w:val="multilevel"/>
    <w:tmpl w:val="197AE5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E5F11"/>
    <w:rsid w:val="00241125"/>
    <w:rsid w:val="00425520"/>
    <w:rsid w:val="00C61EC5"/>
    <w:rsid w:val="00DE5F11"/>
    <w:rsid w:val="00F11D4D"/>
    <w:rsid w:val="00FA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1EC5"/>
  </w:style>
  <w:style w:type="paragraph" w:styleId="1">
    <w:name w:val="heading 1"/>
    <w:basedOn w:val="a"/>
    <w:next w:val="a"/>
    <w:rsid w:val="00C61E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61E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61E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61E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61EC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61E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61E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61EC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61E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61E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61E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61E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61E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61E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5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Савкина</cp:lastModifiedBy>
  <cp:revision>5</cp:revision>
  <dcterms:created xsi:type="dcterms:W3CDTF">2019-09-23T21:00:00Z</dcterms:created>
  <dcterms:modified xsi:type="dcterms:W3CDTF">2019-10-13T12:38:00Z</dcterms:modified>
</cp:coreProperties>
</file>