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25" w:rsidRPr="00E403E8" w:rsidRDefault="00BE5225" w:rsidP="00BE52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32"/>
        </w:rPr>
      </w:pPr>
      <w:r w:rsidRPr="00E403E8">
        <w:rPr>
          <w:rFonts w:ascii="Times New Roman" w:hAnsi="Times New Roman" w:cs="Times New Roman"/>
          <w:sz w:val="24"/>
          <w:szCs w:val="32"/>
        </w:rPr>
        <w:t>ГБОУ города Москвы школа №1505 «Преображенская»</w:t>
      </w:r>
    </w:p>
    <w:p w:rsidR="00BE5225" w:rsidRPr="00E403E8" w:rsidRDefault="00BE5225" w:rsidP="00BE522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32"/>
        </w:rPr>
      </w:pPr>
      <w:r w:rsidRPr="00E403E8">
        <w:rPr>
          <w:rFonts w:ascii="Times New Roman" w:hAnsi="Times New Roman" w:cs="Times New Roman"/>
          <w:color w:val="000000" w:themeColor="text1"/>
          <w:sz w:val="24"/>
          <w:szCs w:val="32"/>
        </w:rPr>
        <w:t>Структурное подразделение «</w:t>
      </w:r>
      <w:proofErr w:type="gramStart"/>
      <w:r w:rsidRPr="00E403E8">
        <w:rPr>
          <w:rFonts w:ascii="Times New Roman" w:hAnsi="Times New Roman" w:cs="Times New Roman"/>
          <w:color w:val="000000" w:themeColor="text1"/>
          <w:sz w:val="24"/>
          <w:szCs w:val="32"/>
        </w:rPr>
        <w:t>Пугачевская</w:t>
      </w:r>
      <w:proofErr w:type="gramEnd"/>
      <w:r w:rsidRPr="00E403E8">
        <w:rPr>
          <w:rFonts w:ascii="Times New Roman" w:hAnsi="Times New Roman" w:cs="Times New Roman"/>
          <w:color w:val="000000" w:themeColor="text1"/>
          <w:sz w:val="24"/>
          <w:szCs w:val="32"/>
        </w:rPr>
        <w:t>, 6а»</w:t>
      </w:r>
    </w:p>
    <w:p w:rsidR="00BE5225" w:rsidRPr="00E403E8" w:rsidRDefault="00BE5225" w:rsidP="00BE5225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BE5225" w:rsidRPr="00E403E8" w:rsidRDefault="00BE5225" w:rsidP="00BE522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225" w:rsidRPr="00E403E8" w:rsidRDefault="00BE5225" w:rsidP="00BE522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225" w:rsidRPr="00E403E8" w:rsidRDefault="00BE5225" w:rsidP="00BE522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225" w:rsidRPr="00E403E8" w:rsidRDefault="00BE5225" w:rsidP="00BE522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225" w:rsidRPr="00E403E8" w:rsidRDefault="00BE5225" w:rsidP="00BE522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225" w:rsidRPr="00E403E8" w:rsidRDefault="00BE5225" w:rsidP="00BE5225">
      <w:pPr>
        <w:spacing w:line="360" w:lineRule="auto"/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proofErr w:type="gramStart"/>
      <w:r w:rsidRPr="00E403E8">
        <w:rPr>
          <w:rFonts w:ascii="Times New Roman" w:hAnsi="Times New Roman" w:cs="Times New Roman"/>
          <w:sz w:val="72"/>
          <w:szCs w:val="72"/>
        </w:rPr>
        <w:t>Нейро-компьютерный</w:t>
      </w:r>
      <w:proofErr w:type="spellEnd"/>
      <w:proofErr w:type="gramEnd"/>
      <w:r w:rsidRPr="00E403E8">
        <w:rPr>
          <w:rFonts w:ascii="Times New Roman" w:hAnsi="Times New Roman" w:cs="Times New Roman"/>
          <w:sz w:val="72"/>
          <w:szCs w:val="72"/>
        </w:rPr>
        <w:t xml:space="preserve"> интерфейс</w:t>
      </w:r>
    </w:p>
    <w:p w:rsidR="00BE5225" w:rsidRPr="00E403E8" w:rsidRDefault="00BE5225" w:rsidP="00BE522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5225" w:rsidRPr="00E403E8" w:rsidRDefault="00BE5225" w:rsidP="00BE522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5225" w:rsidRPr="00E403E8" w:rsidRDefault="00BE5225" w:rsidP="00BE522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Работа выполнена Горячевой Софьей, учащейся 9 «Б» класса</w:t>
      </w:r>
    </w:p>
    <w:p w:rsidR="00BE5225" w:rsidRPr="00E403E8" w:rsidRDefault="00BE5225" w:rsidP="00BE522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Консультант: Воробьева Е.А.</w:t>
      </w:r>
    </w:p>
    <w:p w:rsidR="00BE5225" w:rsidRPr="00E403E8" w:rsidRDefault="00BE5225" w:rsidP="00BE522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225" w:rsidRPr="00E403E8" w:rsidRDefault="00BE5225" w:rsidP="00BE522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225" w:rsidRPr="00E403E8" w:rsidRDefault="00BE5225" w:rsidP="00BE522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225" w:rsidRPr="00E403E8" w:rsidRDefault="00BE5225" w:rsidP="00BE522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225" w:rsidRPr="00E403E8" w:rsidRDefault="00BE5225" w:rsidP="00BE522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225" w:rsidRPr="00E403E8" w:rsidRDefault="00BE5225" w:rsidP="00BE522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225" w:rsidRPr="00E403E8" w:rsidRDefault="00BE5225" w:rsidP="00BE522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225" w:rsidRPr="00E403E8" w:rsidRDefault="00BE5225" w:rsidP="00BE522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225" w:rsidRPr="00E403E8" w:rsidRDefault="00BE5225" w:rsidP="00BE522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225" w:rsidRPr="00E403E8" w:rsidRDefault="00BE5225" w:rsidP="00BE522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Москва, 2017</w:t>
      </w:r>
    </w:p>
    <w:p w:rsidR="00BE5225" w:rsidRPr="00E403E8" w:rsidRDefault="00BE5225" w:rsidP="00BE522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Содержание:</w:t>
      </w:r>
    </w:p>
    <w:p w:rsidR="00BE5225" w:rsidRDefault="00BE5225" w:rsidP="00BE5225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r w:rsidRPr="00E403E8">
        <w:rPr>
          <w:rFonts w:ascii="Times New Roman" w:hAnsi="Times New Roman" w:cs="Times New Roman"/>
          <w:sz w:val="28"/>
          <w:szCs w:val="28"/>
        </w:rPr>
        <w:fldChar w:fldCharType="begin"/>
      </w:r>
      <w:r w:rsidRPr="00E403E8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E403E8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06477766" w:history="1">
        <w:r w:rsidRPr="00641041">
          <w:rPr>
            <w:rStyle w:val="a4"/>
            <w:rFonts w:ascii="Times New Roman" w:hAnsi="Times New Roman" w:cs="Times New Roman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_Toc506477766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E5225" w:rsidRDefault="00BE5225" w:rsidP="00BE5225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6477767" w:history="1">
        <w:r w:rsidRPr="00641041">
          <w:rPr>
            <w:rStyle w:val="a4"/>
            <w:rFonts w:ascii="Times New Roman" w:hAnsi="Times New Roman" w:cs="Times New Roman"/>
            <w:noProof/>
          </w:rPr>
          <w:t>Актуальность: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_Toc506477767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E5225" w:rsidRDefault="00BE5225" w:rsidP="00BE5225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6477768" w:history="1">
        <w:r w:rsidRPr="00641041">
          <w:rPr>
            <w:rStyle w:val="a4"/>
            <w:rFonts w:ascii="Times New Roman" w:hAnsi="Times New Roman" w:cs="Times New Roman"/>
            <w:noProof/>
          </w:rPr>
          <w:t>Цель: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_Toc506477768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E5225" w:rsidRDefault="00BE5225" w:rsidP="00BE5225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6477769" w:history="1">
        <w:r w:rsidRPr="00641041">
          <w:rPr>
            <w:rStyle w:val="a4"/>
            <w:rFonts w:ascii="Times New Roman" w:hAnsi="Times New Roman" w:cs="Times New Roman"/>
            <w:noProof/>
          </w:rPr>
          <w:t>Задачи: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_Toc506477769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E5225" w:rsidRDefault="00BE5225" w:rsidP="00BE5225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6477770" w:history="1">
        <w:r w:rsidRPr="00641041">
          <w:rPr>
            <w:rStyle w:val="a4"/>
            <w:rFonts w:ascii="Times New Roman" w:hAnsi="Times New Roman" w:cs="Times New Roman"/>
            <w:noProof/>
          </w:rPr>
          <w:t>§1 Анатомия и физиология нервной системы человека.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_Toc506477770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E5225" w:rsidRDefault="00BE5225" w:rsidP="00BE5225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6477771" w:history="1">
        <w:r w:rsidRPr="00641041">
          <w:rPr>
            <w:rStyle w:val="a4"/>
            <w:rFonts w:ascii="Times New Roman" w:hAnsi="Times New Roman" w:cs="Times New Roman"/>
            <w:noProof/>
          </w:rPr>
          <w:t>§1.1 строение нервной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_Toc506477771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E5225" w:rsidRDefault="00BE5225" w:rsidP="00BE5225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6477772" w:history="1">
        <w:r w:rsidRPr="00641041">
          <w:rPr>
            <w:rStyle w:val="a4"/>
            <w:rFonts w:ascii="Times New Roman" w:hAnsi="Times New Roman" w:cs="Times New Roman"/>
            <w:noProof/>
          </w:rPr>
          <w:t>§1.2 Функции нервной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_Toc506477772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E5225" w:rsidRDefault="00BE5225" w:rsidP="00BE5225">
      <w:pPr>
        <w:pStyle w:val="3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6477773" w:history="1">
        <w:r w:rsidRPr="00641041">
          <w:rPr>
            <w:rStyle w:val="a4"/>
            <w:rFonts w:ascii="Times New Roman" w:hAnsi="Times New Roman" w:cs="Times New Roman"/>
            <w:noProof/>
          </w:rPr>
          <w:t>Функции спинного мозга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_Toc506477773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E5225" w:rsidRDefault="00BE5225" w:rsidP="00BE5225">
      <w:pPr>
        <w:pStyle w:val="3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6477774" w:history="1">
        <w:r w:rsidRPr="00641041">
          <w:rPr>
            <w:rStyle w:val="a4"/>
            <w:rFonts w:ascii="Times New Roman" w:hAnsi="Times New Roman" w:cs="Times New Roman"/>
            <w:noProof/>
          </w:rPr>
          <w:t>Функции головного мозга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_Toc506477774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E5225" w:rsidRDefault="00BE5225" w:rsidP="00BE5225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6477775" w:history="1">
        <w:r w:rsidRPr="00641041">
          <w:rPr>
            <w:rStyle w:val="a4"/>
            <w:rFonts w:ascii="Times New Roman" w:hAnsi="Times New Roman" w:cs="Times New Roman"/>
            <w:noProof/>
          </w:rPr>
          <w:t>§1.3 Высшая нервная деятельность (ВНД)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_Toc506477775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E5225" w:rsidRDefault="00BE5225" w:rsidP="00BE5225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6477776" w:history="1">
        <w:r w:rsidRPr="00641041">
          <w:rPr>
            <w:rStyle w:val="a4"/>
            <w:rFonts w:ascii="Times New Roman" w:hAnsi="Times New Roman" w:cs="Times New Roman"/>
            <w:noProof/>
          </w:rPr>
          <w:t>§2 Человек – машина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_Toc506477776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E5225" w:rsidRDefault="00BE5225" w:rsidP="00BE5225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6477777" w:history="1">
        <w:r w:rsidRPr="00641041">
          <w:rPr>
            <w:rStyle w:val="a4"/>
            <w:noProof/>
          </w:rPr>
          <w:t>§ 2.1 Рецепторы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_Toc506477777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E5225" w:rsidRDefault="00BE5225" w:rsidP="00BE5225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6477778" w:history="1">
        <w:r w:rsidRPr="00641041">
          <w:rPr>
            <w:rStyle w:val="a4"/>
            <w:noProof/>
          </w:rPr>
          <w:t>§ 2.2 Способы изучения нервной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_Toc506477778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E5225" w:rsidRDefault="00BE5225" w:rsidP="00BE5225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6477779" w:history="1">
        <w:r w:rsidRPr="00641041">
          <w:rPr>
            <w:rStyle w:val="a4"/>
            <w:noProof/>
          </w:rPr>
          <w:t>§</w:t>
        </w:r>
        <w:r w:rsidRPr="00641041">
          <w:rPr>
            <w:rStyle w:val="a4"/>
            <w:noProof/>
            <w:lang w:val="en-US"/>
          </w:rPr>
          <w:t xml:space="preserve">3 </w:t>
        </w:r>
        <w:r w:rsidRPr="00641041">
          <w:rPr>
            <w:rStyle w:val="a4"/>
            <w:noProof/>
          </w:rPr>
          <w:t>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_Toc506477779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E5225" w:rsidRDefault="00BE5225" w:rsidP="00BE5225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6477780" w:history="1">
        <w:r w:rsidRPr="00641041">
          <w:rPr>
            <w:rStyle w:val="a4"/>
            <w:rFonts w:ascii="Times New Roman" w:hAnsi="Times New Roman" w:cs="Times New Roman"/>
            <w:noProof/>
          </w:rPr>
          <w:t>§3.1 История 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_Toc506477780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E5225" w:rsidRDefault="00BE5225" w:rsidP="00BE5225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6477781" w:history="1">
        <w:r w:rsidRPr="00641041">
          <w:rPr>
            <w:rStyle w:val="a4"/>
            <w:rFonts w:ascii="Times New Roman" w:hAnsi="Times New Roman" w:cs="Times New Roman"/>
            <w:noProof/>
          </w:rPr>
          <w:t>§3.1 Классификация 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_Toc506477781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E5225" w:rsidRDefault="00BE5225" w:rsidP="00BE5225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6477782" w:history="1">
        <w:r w:rsidRPr="00641041">
          <w:rPr>
            <w:rStyle w:val="a4"/>
            <w:rFonts w:ascii="Times New Roman" w:hAnsi="Times New Roman" w:cs="Times New Roman"/>
            <w:noProof/>
          </w:rPr>
          <w:t>§3.</w:t>
        </w:r>
        <w:r w:rsidRPr="00641041">
          <w:rPr>
            <w:rStyle w:val="a4"/>
            <w:rFonts w:ascii="Times New Roman" w:hAnsi="Times New Roman" w:cs="Times New Roman"/>
            <w:noProof/>
            <w:lang w:val="en-US"/>
          </w:rPr>
          <w:t>2</w:t>
        </w:r>
        <w:r w:rsidRPr="00641041">
          <w:rPr>
            <w:rStyle w:val="a4"/>
            <w:rFonts w:ascii="Times New Roman" w:hAnsi="Times New Roman" w:cs="Times New Roman"/>
            <w:noProof/>
          </w:rPr>
          <w:t xml:space="preserve"> Методика регистрации нерональной активности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_Toc506477782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E5225" w:rsidRDefault="00BE5225" w:rsidP="00BE5225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06477783" w:history="1">
        <w:r w:rsidRPr="00641041">
          <w:rPr>
            <w:rStyle w:val="a4"/>
            <w:rFonts w:ascii="Times New Roman" w:hAnsi="Times New Roman" w:cs="Times New Roman"/>
            <w:noProof/>
          </w:rPr>
          <w:t>§3.3 Декодирование нейрональной активности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_Toc506477783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E5225" w:rsidRPr="00E403E8" w:rsidRDefault="00BE5225" w:rsidP="00BE522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fldChar w:fldCharType="end"/>
      </w:r>
      <w:r w:rsidRPr="00E4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225" w:rsidRDefault="00BE5225" w:rsidP="00BE5225">
      <w:pPr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bookmarkStart w:id="0" w:name="_Toc506477766"/>
      <w:r>
        <w:rPr>
          <w:rFonts w:ascii="Times New Roman" w:hAnsi="Times New Roman" w:cs="Times New Roman"/>
          <w:sz w:val="32"/>
        </w:rPr>
        <w:br w:type="page"/>
      </w:r>
    </w:p>
    <w:p w:rsidR="00BE5225" w:rsidRPr="00E403E8" w:rsidRDefault="00BE5225" w:rsidP="00BE5225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32"/>
        </w:rPr>
      </w:pPr>
      <w:r w:rsidRPr="00E403E8">
        <w:rPr>
          <w:rFonts w:ascii="Times New Roman" w:hAnsi="Times New Roman" w:cs="Times New Roman"/>
          <w:color w:val="auto"/>
          <w:sz w:val="32"/>
        </w:rPr>
        <w:lastRenderedPageBreak/>
        <w:t>Введение</w:t>
      </w:r>
      <w:bookmarkEnd w:id="0"/>
    </w:p>
    <w:p w:rsidR="00BE5225" w:rsidRPr="00E403E8" w:rsidRDefault="00BE5225" w:rsidP="00BE5225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E5225" w:rsidRPr="00E403E8" w:rsidRDefault="00BE5225" w:rsidP="00BE5225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 xml:space="preserve">Межличностное общение существенно отличается от коммуникации с машиной. При общении с машиной человек использует набор команд, которые машина может выполнить. Общение с другими людьми намного сложнее и интереснее, так как предполагает не только восприятие явной информации, но и анализ жестов, движений, выражения лица. Задача </w:t>
      </w:r>
      <w:proofErr w:type="spellStart"/>
      <w:proofErr w:type="gramStart"/>
      <w:r w:rsidRPr="00E403E8">
        <w:rPr>
          <w:rFonts w:ascii="Times New Roman" w:hAnsi="Times New Roman" w:cs="Times New Roman"/>
          <w:sz w:val="28"/>
          <w:szCs w:val="28"/>
        </w:rPr>
        <w:t>нейро-компьютерного</w:t>
      </w:r>
      <w:proofErr w:type="spellEnd"/>
      <w:proofErr w:type="gramEnd"/>
      <w:r w:rsidRPr="00E403E8">
        <w:rPr>
          <w:rFonts w:ascii="Times New Roman" w:hAnsi="Times New Roman" w:cs="Times New Roman"/>
          <w:sz w:val="28"/>
          <w:szCs w:val="28"/>
        </w:rPr>
        <w:t xml:space="preserve"> интерфейса – перенести свойства человеческого общения на общение человека с машиной. Одним из путей решения данной задачи является интерпретация сигналов, возникающих в мозгу. Однако существуют две основные проблемы, препятствующие достижению цели. Во-первых, поверхность мозга имеет складчатую форму, что осложняет процесс интерпретации сигналов. Во-вторых, кора мозга, а именно ее «узор», абсолютно индивидуальны, из-за чего расположение некоторых функциональных частей, из которых поступает сигнал, у разных индивидуумов отличается. </w:t>
      </w:r>
    </w:p>
    <w:p w:rsidR="00BE5225" w:rsidRPr="00E403E8" w:rsidRDefault="00BE5225" w:rsidP="00BE5225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 xml:space="preserve">Еще в древности человек пытался  найти способ заменить поврежденные или отсутствующие конечности. По всему миру люди находят разные типы протезов, возраст некоторых из них насчитывает более 2200 лет. Уже в </w:t>
      </w:r>
      <w:r w:rsidRPr="00E403E8">
        <w:rPr>
          <w:rFonts w:ascii="Times New Roman" w:hAnsi="Times New Roman" w:cs="Times New Roman"/>
          <w:sz w:val="28"/>
          <w:szCs w:val="28"/>
          <w:lang w:val="en-GB"/>
        </w:rPr>
        <w:t>XVI</w:t>
      </w:r>
      <w:r w:rsidRPr="00E403E8">
        <w:rPr>
          <w:rFonts w:ascii="Times New Roman" w:hAnsi="Times New Roman" w:cs="Times New Roman"/>
          <w:sz w:val="28"/>
          <w:szCs w:val="28"/>
        </w:rPr>
        <w:t xml:space="preserve"> веке были совершены попытки создания подвижных протезов. Так, в 1504 году в </w:t>
      </w:r>
      <w:proofErr w:type="spellStart"/>
      <w:r w:rsidRPr="00E403E8">
        <w:rPr>
          <w:rFonts w:ascii="Times New Roman" w:hAnsi="Times New Roman" w:cs="Times New Roman"/>
          <w:sz w:val="28"/>
          <w:szCs w:val="28"/>
        </w:rPr>
        <w:t>Баден-Вюнтерберге</w:t>
      </w:r>
      <w:proofErr w:type="spellEnd"/>
      <w:r w:rsidRPr="00E403E8">
        <w:rPr>
          <w:rFonts w:ascii="Times New Roman" w:hAnsi="Times New Roman" w:cs="Times New Roman"/>
          <w:sz w:val="28"/>
          <w:szCs w:val="28"/>
        </w:rPr>
        <w:t xml:space="preserve"> один кузнец смастерил руку с четырьмя подвижными пальцами, а в 1564 году французский хирург </w:t>
      </w:r>
      <w:proofErr w:type="spellStart"/>
      <w:r w:rsidRPr="00E403E8">
        <w:rPr>
          <w:rFonts w:ascii="Times New Roman" w:hAnsi="Times New Roman" w:cs="Times New Roman"/>
          <w:sz w:val="28"/>
          <w:szCs w:val="28"/>
        </w:rPr>
        <w:t>Амбруаз</w:t>
      </w:r>
      <w:proofErr w:type="spellEnd"/>
      <w:r w:rsidRPr="00E403E8">
        <w:rPr>
          <w:rFonts w:ascii="Times New Roman" w:hAnsi="Times New Roman" w:cs="Times New Roman"/>
          <w:sz w:val="28"/>
          <w:szCs w:val="28"/>
        </w:rPr>
        <w:t xml:space="preserve"> Паре смоделировал подвижные протезы рук и ног, а также изобрел первые протезы глазных яблок. В </w:t>
      </w:r>
      <w:r w:rsidRPr="00E403E8">
        <w:rPr>
          <w:rFonts w:ascii="Times New Roman" w:hAnsi="Times New Roman" w:cs="Times New Roman"/>
          <w:sz w:val="28"/>
          <w:szCs w:val="28"/>
          <w:lang w:val="en-GB"/>
        </w:rPr>
        <w:t>XVII</w:t>
      </w:r>
      <w:r w:rsidRPr="00E403E8">
        <w:rPr>
          <w:rFonts w:ascii="Times New Roman" w:hAnsi="Times New Roman" w:cs="Times New Roman"/>
          <w:sz w:val="28"/>
          <w:szCs w:val="28"/>
        </w:rPr>
        <w:t xml:space="preserve"> веке произошли значительные усовершенствования механических протезов. Они стали более практичны в использовании и выглядели более эстетично. Принцип таких протезов используется и в наше время, однако сейчас используются другие материалы.</w:t>
      </w:r>
    </w:p>
    <w:p w:rsidR="00BE5225" w:rsidRPr="00E403E8" w:rsidRDefault="00BE5225" w:rsidP="00BE5225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403E8">
        <w:rPr>
          <w:rFonts w:ascii="Times New Roman" w:hAnsi="Times New Roman" w:cs="Times New Roman"/>
          <w:sz w:val="28"/>
          <w:szCs w:val="28"/>
        </w:rPr>
        <w:t xml:space="preserve">Помимо протезов, заменяющих отсутствующие конечности, существуют устройства, протезирующие или способствующие нормальной </w:t>
      </w:r>
      <w:r w:rsidRPr="00E403E8">
        <w:rPr>
          <w:rFonts w:ascii="Times New Roman" w:hAnsi="Times New Roman" w:cs="Times New Roman"/>
          <w:sz w:val="28"/>
          <w:szCs w:val="28"/>
        </w:rPr>
        <w:lastRenderedPageBreak/>
        <w:t>работе внутренних органов: кардиостимуляторы, искусственные хрящи, сосудистые стены, жесткие структуры для суставов и костей.</w:t>
      </w:r>
      <w:proofErr w:type="gramEnd"/>
      <w:r w:rsidRPr="00E403E8">
        <w:rPr>
          <w:rFonts w:ascii="Times New Roman" w:hAnsi="Times New Roman" w:cs="Times New Roman"/>
          <w:sz w:val="28"/>
          <w:szCs w:val="28"/>
        </w:rPr>
        <w:t xml:space="preserve"> Однако такие хирургические протезы появились только в конце </w:t>
      </w:r>
      <w:r w:rsidRPr="00E403E8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Pr="00E403E8">
        <w:rPr>
          <w:rFonts w:ascii="Times New Roman" w:hAnsi="Times New Roman" w:cs="Times New Roman"/>
          <w:sz w:val="28"/>
          <w:szCs w:val="28"/>
        </w:rPr>
        <w:t xml:space="preserve"> века. Следующий этап развития протезов – «интеллектуальные»  протезы, эндо протезы и </w:t>
      </w:r>
      <w:proofErr w:type="spellStart"/>
      <w:r w:rsidRPr="00E403E8">
        <w:rPr>
          <w:rFonts w:ascii="Times New Roman" w:hAnsi="Times New Roman" w:cs="Times New Roman"/>
          <w:sz w:val="28"/>
          <w:szCs w:val="28"/>
        </w:rPr>
        <w:t>киберпротезы</w:t>
      </w:r>
      <w:proofErr w:type="spellEnd"/>
      <w:r w:rsidRPr="00E403E8">
        <w:rPr>
          <w:rFonts w:ascii="Times New Roman" w:hAnsi="Times New Roman" w:cs="Times New Roman"/>
          <w:sz w:val="28"/>
          <w:szCs w:val="28"/>
        </w:rPr>
        <w:t xml:space="preserve">. такие протезы существенно отличаются от их предшественников, так как они непосредственно связаны с нервной системой или мышцами носителя. </w:t>
      </w:r>
    </w:p>
    <w:p w:rsidR="00BE5225" w:rsidRPr="00E403E8" w:rsidRDefault="00BE5225" w:rsidP="00BE5225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 xml:space="preserve">На сегодняшний день технологии </w:t>
      </w:r>
      <w:proofErr w:type="spellStart"/>
      <w:proofErr w:type="gramStart"/>
      <w:r w:rsidRPr="00E403E8">
        <w:rPr>
          <w:rFonts w:ascii="Times New Roman" w:hAnsi="Times New Roman" w:cs="Times New Roman"/>
          <w:sz w:val="28"/>
          <w:szCs w:val="28"/>
        </w:rPr>
        <w:t>нейро-компьютерного</w:t>
      </w:r>
      <w:proofErr w:type="spellEnd"/>
      <w:proofErr w:type="gramEnd"/>
      <w:r w:rsidRPr="00E403E8">
        <w:rPr>
          <w:rFonts w:ascii="Times New Roman" w:hAnsi="Times New Roman" w:cs="Times New Roman"/>
          <w:sz w:val="28"/>
          <w:szCs w:val="28"/>
        </w:rPr>
        <w:t xml:space="preserve"> интерфейса (НКИ) способны повлиять на образ жизни многих людей с ограниченными возможностями. Существует несколько систем классификации НКИ. Функциональная классификация выделяет: </w:t>
      </w:r>
    </w:p>
    <w:p w:rsidR="00BE5225" w:rsidRPr="00E403E8" w:rsidRDefault="00BE5225" w:rsidP="00BE522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моторные</w:t>
      </w:r>
    </w:p>
    <w:p w:rsidR="00BE5225" w:rsidRPr="00E403E8" w:rsidRDefault="00BE5225" w:rsidP="00BE522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сенсорные</w:t>
      </w:r>
    </w:p>
    <w:p w:rsidR="00BE5225" w:rsidRPr="00E403E8" w:rsidRDefault="00BE5225" w:rsidP="00BE522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сенсомоторные, или двунаправленные</w:t>
      </w:r>
    </w:p>
    <w:p w:rsidR="00BE5225" w:rsidRPr="00E403E8" w:rsidRDefault="00BE5225" w:rsidP="00BE522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когнитивные НКИ</w:t>
      </w:r>
    </w:p>
    <w:p w:rsidR="00BE5225" w:rsidRPr="00E403E8" w:rsidRDefault="00BE5225" w:rsidP="00BE522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403E8">
        <w:rPr>
          <w:rFonts w:ascii="Times New Roman" w:hAnsi="Times New Roman" w:cs="Times New Roman"/>
          <w:sz w:val="28"/>
          <w:szCs w:val="28"/>
        </w:rPr>
        <w:t>мозгосети</w:t>
      </w:r>
      <w:proofErr w:type="spellEnd"/>
      <w:r w:rsidRPr="00E403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225" w:rsidRPr="00E403E8" w:rsidRDefault="00BE5225" w:rsidP="00BE5225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 xml:space="preserve">Моторные НКИ воспроизводят движения конечностей, а также осуществляют управление движением моторизированного кресла. Сенсорные НКИ вызывают ощущения, а сенсомоторные НКИ одновременно выполняют функции </w:t>
      </w:r>
      <w:proofErr w:type="gramStart"/>
      <w:r w:rsidRPr="00E403E8">
        <w:rPr>
          <w:rFonts w:ascii="Times New Roman" w:hAnsi="Times New Roman" w:cs="Times New Roman"/>
          <w:sz w:val="28"/>
          <w:szCs w:val="28"/>
        </w:rPr>
        <w:t>сенсорных</w:t>
      </w:r>
      <w:proofErr w:type="gramEnd"/>
      <w:r w:rsidRPr="00E403E8">
        <w:rPr>
          <w:rFonts w:ascii="Times New Roman" w:hAnsi="Times New Roman" w:cs="Times New Roman"/>
          <w:sz w:val="28"/>
          <w:szCs w:val="28"/>
        </w:rPr>
        <w:t xml:space="preserve"> и моторных НКИ.  Когнитивные НКИ работают в области высшей нервной деятельности, они улучшают такие функции, как память, внимание и принятие решений. </w:t>
      </w:r>
      <w:proofErr w:type="spellStart"/>
      <w:r w:rsidRPr="00E403E8">
        <w:rPr>
          <w:rFonts w:ascii="Times New Roman" w:hAnsi="Times New Roman" w:cs="Times New Roman"/>
          <w:sz w:val="28"/>
          <w:szCs w:val="28"/>
        </w:rPr>
        <w:t>Мозгосети</w:t>
      </w:r>
      <w:proofErr w:type="spellEnd"/>
      <w:r w:rsidRPr="00E403E8">
        <w:rPr>
          <w:rFonts w:ascii="Times New Roman" w:hAnsi="Times New Roman" w:cs="Times New Roman"/>
          <w:sz w:val="28"/>
          <w:szCs w:val="28"/>
        </w:rPr>
        <w:t xml:space="preserve"> – это НКИ, включающие несколько участников. Также принято классифицировать НКИ по степени </w:t>
      </w:r>
      <w:proofErr w:type="spellStart"/>
      <w:r w:rsidRPr="00E403E8">
        <w:rPr>
          <w:rFonts w:ascii="Times New Roman" w:hAnsi="Times New Roman" w:cs="Times New Roman"/>
          <w:sz w:val="28"/>
          <w:szCs w:val="28"/>
        </w:rPr>
        <w:t>инвазивности</w:t>
      </w:r>
      <w:proofErr w:type="spellEnd"/>
      <w:r w:rsidRPr="00E403E8">
        <w:rPr>
          <w:rFonts w:ascii="Times New Roman" w:hAnsi="Times New Roman" w:cs="Times New Roman"/>
          <w:sz w:val="28"/>
          <w:szCs w:val="28"/>
        </w:rPr>
        <w:t xml:space="preserve"> (степень внедрения во внутреннюю среду организма). Выделяют </w:t>
      </w:r>
      <w:proofErr w:type="spellStart"/>
      <w:r w:rsidRPr="00E403E8">
        <w:rPr>
          <w:rFonts w:ascii="Times New Roman" w:hAnsi="Times New Roman" w:cs="Times New Roman"/>
          <w:sz w:val="28"/>
          <w:szCs w:val="28"/>
        </w:rPr>
        <w:t>инвазивные</w:t>
      </w:r>
      <w:proofErr w:type="spellEnd"/>
      <w:r w:rsidRPr="00E403E8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E403E8">
        <w:rPr>
          <w:rFonts w:ascii="Times New Roman" w:hAnsi="Times New Roman" w:cs="Times New Roman"/>
          <w:sz w:val="28"/>
          <w:szCs w:val="28"/>
        </w:rPr>
        <w:t>неинвазивные</w:t>
      </w:r>
      <w:proofErr w:type="spellEnd"/>
      <w:r w:rsidRPr="00E403E8">
        <w:rPr>
          <w:rFonts w:ascii="Times New Roman" w:hAnsi="Times New Roman" w:cs="Times New Roman"/>
          <w:sz w:val="28"/>
          <w:szCs w:val="28"/>
        </w:rPr>
        <w:t xml:space="preserve">  НКИ. </w:t>
      </w:r>
      <w:proofErr w:type="spellStart"/>
      <w:r w:rsidRPr="00E403E8">
        <w:rPr>
          <w:rFonts w:ascii="Times New Roman" w:hAnsi="Times New Roman" w:cs="Times New Roman"/>
          <w:sz w:val="28"/>
          <w:szCs w:val="28"/>
        </w:rPr>
        <w:t>Инвазивные</w:t>
      </w:r>
      <w:proofErr w:type="spellEnd"/>
      <w:r w:rsidRPr="00E403E8">
        <w:rPr>
          <w:rFonts w:ascii="Times New Roman" w:hAnsi="Times New Roman" w:cs="Times New Roman"/>
          <w:sz w:val="28"/>
          <w:szCs w:val="28"/>
        </w:rPr>
        <w:t xml:space="preserve"> НКИ небезопасны: для них требуется трепанация черепа, позволяющая ввести электроды в мозг или поместить на его поверхность. Использование </w:t>
      </w:r>
      <w:proofErr w:type="spellStart"/>
      <w:r w:rsidRPr="00E403E8">
        <w:rPr>
          <w:rFonts w:ascii="Times New Roman" w:hAnsi="Times New Roman" w:cs="Times New Roman"/>
          <w:sz w:val="28"/>
          <w:szCs w:val="28"/>
        </w:rPr>
        <w:t>неинвазивных</w:t>
      </w:r>
      <w:proofErr w:type="spellEnd"/>
      <w:r w:rsidRPr="00E403E8">
        <w:rPr>
          <w:rFonts w:ascii="Times New Roman" w:hAnsi="Times New Roman" w:cs="Times New Roman"/>
          <w:sz w:val="28"/>
          <w:szCs w:val="28"/>
        </w:rPr>
        <w:t xml:space="preserve"> НКИ незатруднительно. Например, ЭЭ</w:t>
      </w:r>
      <w:proofErr w:type="gramStart"/>
      <w:r w:rsidRPr="00E403E8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E403E8">
        <w:rPr>
          <w:rFonts w:ascii="Times New Roman" w:hAnsi="Times New Roman" w:cs="Times New Roman"/>
          <w:sz w:val="28"/>
          <w:szCs w:val="28"/>
        </w:rPr>
        <w:t xml:space="preserve"> электроды смачиваются электродной пастой и накладываются на поверхность головы. </w:t>
      </w:r>
      <w:r w:rsidRPr="00E403E8">
        <w:rPr>
          <w:rFonts w:ascii="Times New Roman" w:hAnsi="Times New Roman" w:cs="Times New Roman"/>
          <w:sz w:val="28"/>
          <w:szCs w:val="28"/>
        </w:rPr>
        <w:lastRenderedPageBreak/>
        <w:t xml:space="preserve">Так же существует классификация НКИ, основанная на области мозга, в которой записывается активность. </w:t>
      </w:r>
    </w:p>
    <w:p w:rsidR="00BE5225" w:rsidRPr="00E403E8" w:rsidRDefault="00BE5225" w:rsidP="00BE5225">
      <w:pPr>
        <w:pStyle w:val="2"/>
        <w:spacing w:line="360" w:lineRule="auto"/>
        <w:ind w:firstLine="709"/>
        <w:rPr>
          <w:rFonts w:ascii="Times New Roman" w:hAnsi="Times New Roman" w:cs="Times New Roman"/>
          <w:color w:val="auto"/>
          <w:sz w:val="32"/>
        </w:rPr>
      </w:pPr>
      <w:bookmarkStart w:id="1" w:name="_Toc506477767"/>
      <w:r w:rsidRPr="00E403E8">
        <w:rPr>
          <w:rFonts w:ascii="Times New Roman" w:hAnsi="Times New Roman" w:cs="Times New Roman"/>
          <w:color w:val="auto"/>
          <w:sz w:val="32"/>
        </w:rPr>
        <w:t>Актуальность:</w:t>
      </w:r>
      <w:bookmarkEnd w:id="1"/>
    </w:p>
    <w:p w:rsidR="00BE5225" w:rsidRPr="00E403E8" w:rsidRDefault="00BE5225" w:rsidP="00BE5225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Так как данная технология достаточно новая и находится в стадии активного развития, то изучение этой темы может привлечь интерес нового поколения, что будет способствовать появлению новых идей ее 5дальнейшего развития и использования. Изучение данной темы позволяет ознакомиться с начальным этапом современной технологии, которая имеет широкий спектр применения. Так же развитие данной технологии может кардинально изменить образ жизни многих людей, особенно людей с ограниченными возможностями.</w:t>
      </w:r>
    </w:p>
    <w:p w:rsidR="00BE5225" w:rsidRPr="00E403E8" w:rsidRDefault="00BE5225" w:rsidP="00BE5225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5225" w:rsidRPr="00E403E8" w:rsidRDefault="00BE5225" w:rsidP="00BE5225">
      <w:pPr>
        <w:pStyle w:val="2"/>
        <w:spacing w:line="360" w:lineRule="auto"/>
        <w:ind w:firstLine="709"/>
        <w:rPr>
          <w:rFonts w:ascii="Times New Roman" w:hAnsi="Times New Roman" w:cs="Times New Roman"/>
          <w:color w:val="auto"/>
          <w:sz w:val="32"/>
        </w:rPr>
      </w:pPr>
      <w:bookmarkStart w:id="2" w:name="_Toc506477768"/>
      <w:r w:rsidRPr="00E403E8">
        <w:rPr>
          <w:rFonts w:ascii="Times New Roman" w:hAnsi="Times New Roman" w:cs="Times New Roman"/>
          <w:color w:val="auto"/>
          <w:sz w:val="32"/>
        </w:rPr>
        <w:t>Цель:</w:t>
      </w:r>
      <w:bookmarkEnd w:id="2"/>
    </w:p>
    <w:p w:rsidR="00BE5225" w:rsidRPr="00E403E8" w:rsidRDefault="00BE5225" w:rsidP="00BE5225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изучение основных принципов работы </w:t>
      </w:r>
      <w:proofErr w:type="spellStart"/>
      <w:proofErr w:type="gramStart"/>
      <w:r w:rsidRPr="00E403E8">
        <w:rPr>
          <w:rFonts w:ascii="Times New Roman" w:hAnsi="Times New Roman" w:cs="Times New Roman"/>
          <w:sz w:val="28"/>
          <w:szCs w:val="28"/>
        </w:rPr>
        <w:t>нейро-компьютерного</w:t>
      </w:r>
      <w:proofErr w:type="spellEnd"/>
      <w:proofErr w:type="gramEnd"/>
      <w:r w:rsidRPr="00E403E8">
        <w:rPr>
          <w:rFonts w:ascii="Times New Roman" w:hAnsi="Times New Roman" w:cs="Times New Roman"/>
          <w:sz w:val="28"/>
          <w:szCs w:val="28"/>
        </w:rPr>
        <w:t xml:space="preserve"> интерфейса, а так же определить факторы, влияющие на развитие данной технологии.</w:t>
      </w:r>
    </w:p>
    <w:p w:rsidR="00BE5225" w:rsidRPr="00E403E8" w:rsidRDefault="00BE5225" w:rsidP="00BE5225">
      <w:pPr>
        <w:pStyle w:val="2"/>
        <w:spacing w:line="360" w:lineRule="auto"/>
        <w:ind w:firstLine="709"/>
        <w:rPr>
          <w:rFonts w:ascii="Times New Roman" w:hAnsi="Times New Roman" w:cs="Times New Roman"/>
          <w:color w:val="auto"/>
          <w:sz w:val="32"/>
        </w:rPr>
      </w:pPr>
      <w:bookmarkStart w:id="3" w:name="_Toc506477769"/>
      <w:r w:rsidRPr="00E403E8">
        <w:rPr>
          <w:rFonts w:ascii="Times New Roman" w:hAnsi="Times New Roman" w:cs="Times New Roman"/>
          <w:color w:val="auto"/>
          <w:sz w:val="32"/>
        </w:rPr>
        <w:t>Задачи:</w:t>
      </w:r>
      <w:bookmarkEnd w:id="3"/>
    </w:p>
    <w:p w:rsidR="00BE5225" w:rsidRPr="00E403E8" w:rsidRDefault="00BE5225" w:rsidP="00BE5225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выполнить следующие задачи:</w:t>
      </w:r>
    </w:p>
    <w:p w:rsidR="00BE5225" w:rsidRPr="00E403E8" w:rsidRDefault="00BE5225" w:rsidP="00BE5225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поиск источников информации по теме</w:t>
      </w:r>
    </w:p>
    <w:p w:rsidR="00BE5225" w:rsidRPr="00E403E8" w:rsidRDefault="00BE5225" w:rsidP="00BE5225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изучение информации в найденной литературе</w:t>
      </w:r>
    </w:p>
    <w:p w:rsidR="00BE5225" w:rsidRPr="00E403E8" w:rsidRDefault="00BE5225" w:rsidP="00BE5225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03E8">
        <w:rPr>
          <w:rFonts w:ascii="Times New Roman" w:hAnsi="Times New Roman" w:cs="Times New Roman"/>
          <w:sz w:val="28"/>
          <w:szCs w:val="28"/>
        </w:rPr>
        <w:t>обобщение и структурирование полученных знаний</w:t>
      </w:r>
    </w:p>
    <w:p w:rsidR="00BE5225" w:rsidRPr="00E403E8" w:rsidRDefault="00BE5225" w:rsidP="00BE5225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5225" w:rsidRDefault="00BE5225" w:rsidP="00BE5225">
      <w:pPr>
        <w:jc w:val="center"/>
        <w:rPr>
          <w:rFonts w:ascii="Times New Roman" w:hAnsi="Times New Roman" w:cs="Times New Roman"/>
          <w:sz w:val="36"/>
          <w:szCs w:val="36"/>
        </w:rPr>
      </w:pPr>
      <w:r>
        <w:br w:type="page"/>
      </w:r>
      <w:r w:rsidRPr="00BE5225">
        <w:rPr>
          <w:rFonts w:ascii="Times New Roman" w:hAnsi="Times New Roman" w:cs="Times New Roman"/>
          <w:sz w:val="36"/>
          <w:szCs w:val="36"/>
        </w:rPr>
        <w:lastRenderedPageBreak/>
        <w:t>Список литературы</w:t>
      </w:r>
    </w:p>
    <w:p w:rsidR="00BE5225" w:rsidRPr="002B3A1F" w:rsidRDefault="00BE5225" w:rsidP="00BE522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хомутов"/>
      <w:r w:rsidRPr="002B3A1F">
        <w:rPr>
          <w:rFonts w:ascii="Times New Roman" w:hAnsi="Times New Roman" w:cs="Times New Roman"/>
          <w:sz w:val="24"/>
          <w:szCs w:val="24"/>
        </w:rPr>
        <w:t xml:space="preserve">А.Е. Хомутов, С.Н. </w:t>
      </w:r>
      <w:proofErr w:type="spellStart"/>
      <w:r w:rsidRPr="002B3A1F">
        <w:rPr>
          <w:rFonts w:ascii="Times New Roman" w:hAnsi="Times New Roman" w:cs="Times New Roman"/>
          <w:sz w:val="24"/>
          <w:szCs w:val="24"/>
        </w:rPr>
        <w:t>Кульба</w:t>
      </w:r>
      <w:proofErr w:type="spellEnd"/>
      <w:r w:rsidRPr="002B3A1F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2B3A1F">
        <w:rPr>
          <w:rFonts w:ascii="Times New Roman" w:hAnsi="Times New Roman" w:cs="Times New Roman"/>
          <w:sz w:val="24"/>
          <w:szCs w:val="24"/>
        </w:rPr>
        <w:t>«</w:t>
      </w:r>
      <w:r w:rsidRPr="002B3A1F">
        <w:rPr>
          <w:rFonts w:ascii="Times New Roman" w:hAnsi="Times New Roman" w:cs="Times New Roman"/>
          <w:bCs/>
          <w:sz w:val="24"/>
          <w:szCs w:val="24"/>
        </w:rPr>
        <w:t>Анатомия центральной нервной системы»</w:t>
      </w:r>
    </w:p>
    <w:p w:rsidR="00BE5225" w:rsidRPr="002B3A1F" w:rsidRDefault="00BE5225" w:rsidP="00BE522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пивоварчик"/>
      <w:r w:rsidRPr="002B3A1F">
        <w:rPr>
          <w:rFonts w:ascii="Times New Roman" w:hAnsi="Times New Roman" w:cs="Times New Roman"/>
          <w:sz w:val="24"/>
          <w:szCs w:val="24"/>
        </w:rPr>
        <w:t xml:space="preserve">М. В. </w:t>
      </w:r>
      <w:proofErr w:type="spellStart"/>
      <w:r w:rsidRPr="002B3A1F">
        <w:rPr>
          <w:rFonts w:ascii="Times New Roman" w:hAnsi="Times New Roman" w:cs="Times New Roman"/>
          <w:sz w:val="24"/>
          <w:szCs w:val="24"/>
        </w:rPr>
        <w:t>Пивоварчик</w:t>
      </w:r>
      <w:bookmarkEnd w:id="5"/>
      <w:proofErr w:type="spellEnd"/>
      <w:r w:rsidRPr="002B3A1F">
        <w:rPr>
          <w:rFonts w:ascii="Times New Roman" w:hAnsi="Times New Roman" w:cs="Times New Roman"/>
          <w:sz w:val="24"/>
          <w:szCs w:val="24"/>
        </w:rPr>
        <w:t xml:space="preserve"> «Анатомия и физиология центральной нервной системы»</w:t>
      </w:r>
    </w:p>
    <w:p w:rsidR="00BE5225" w:rsidRPr="002B3A1F" w:rsidRDefault="00BE5225" w:rsidP="00BE522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осипов"/>
      <w:r w:rsidRPr="002B3A1F">
        <w:rPr>
          <w:rFonts w:ascii="Times New Roman" w:hAnsi="Times New Roman" w:cs="Times New Roman"/>
          <w:sz w:val="24"/>
          <w:szCs w:val="24"/>
          <w:shd w:val="clear" w:color="auto" w:fill="FFFFFF"/>
        </w:rPr>
        <w:t>Высшая нервная деятельность и сенсорные системы : учеб</w:t>
      </w:r>
      <w:proofErr w:type="gramStart"/>
      <w:r w:rsidRPr="002B3A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B3A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B3A1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B3A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/ Б. С. Осипов, Е. В. Пономарева ; Российский </w:t>
      </w:r>
      <w:proofErr w:type="spellStart"/>
      <w:r w:rsidRPr="002B3A1F">
        <w:rPr>
          <w:rFonts w:ascii="Times New Roman" w:hAnsi="Times New Roman" w:cs="Times New Roman"/>
          <w:sz w:val="24"/>
          <w:szCs w:val="24"/>
          <w:shd w:val="clear" w:color="auto" w:fill="FFFFFF"/>
        </w:rPr>
        <w:t>гос</w:t>
      </w:r>
      <w:proofErr w:type="spellEnd"/>
      <w:r w:rsidRPr="002B3A1F">
        <w:rPr>
          <w:rFonts w:ascii="Times New Roman" w:hAnsi="Times New Roman" w:cs="Times New Roman"/>
          <w:sz w:val="24"/>
          <w:szCs w:val="24"/>
          <w:shd w:val="clear" w:color="auto" w:fill="FFFFFF"/>
        </w:rPr>
        <w:t>. ун-т им. И. Канта. - Калининград</w:t>
      </w:r>
      <w:proofErr w:type="gramStart"/>
      <w:r w:rsidRPr="002B3A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B3A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Российского </w:t>
      </w:r>
      <w:proofErr w:type="spellStart"/>
      <w:r w:rsidRPr="002B3A1F">
        <w:rPr>
          <w:rFonts w:ascii="Times New Roman" w:hAnsi="Times New Roman" w:cs="Times New Roman"/>
          <w:sz w:val="24"/>
          <w:szCs w:val="24"/>
          <w:shd w:val="clear" w:color="auto" w:fill="FFFFFF"/>
        </w:rPr>
        <w:t>гос</w:t>
      </w:r>
      <w:proofErr w:type="spellEnd"/>
      <w:r w:rsidRPr="002B3A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ун-та, 2006. - 139 с. : ил.; 21 </w:t>
      </w:r>
      <w:proofErr w:type="spellStart"/>
      <w:proofErr w:type="gramStart"/>
      <w:r w:rsidRPr="002B3A1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gramEnd"/>
      <w:r w:rsidRPr="002B3A1F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spellEnd"/>
      <w:r w:rsidRPr="002B3A1F">
        <w:rPr>
          <w:rFonts w:ascii="Times New Roman" w:hAnsi="Times New Roman" w:cs="Times New Roman"/>
          <w:sz w:val="24"/>
          <w:szCs w:val="24"/>
          <w:shd w:val="clear" w:color="auto" w:fill="FFFFFF"/>
        </w:rPr>
        <w:t>.; ISBN 5-88874-704-1</w:t>
      </w:r>
    </w:p>
    <w:p w:rsidR="00BE5225" w:rsidRPr="002B3A1F" w:rsidRDefault="00BE5225" w:rsidP="00BE522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смирнов"/>
      <w:r w:rsidRPr="002B3A1F">
        <w:rPr>
          <w:rFonts w:ascii="Times New Roman" w:hAnsi="Times New Roman" w:cs="Times New Roman"/>
          <w:bCs/>
          <w:sz w:val="24"/>
          <w:szCs w:val="24"/>
        </w:rPr>
        <w:t>В.М. Смирнов</w:t>
      </w:r>
      <w:bookmarkEnd w:id="7"/>
      <w:r w:rsidRPr="002B3A1F">
        <w:rPr>
          <w:rFonts w:ascii="Times New Roman" w:hAnsi="Times New Roman" w:cs="Times New Roman"/>
          <w:bCs/>
          <w:sz w:val="24"/>
          <w:szCs w:val="24"/>
        </w:rPr>
        <w:t xml:space="preserve">, С.М. </w:t>
      </w:r>
      <w:proofErr w:type="spellStart"/>
      <w:r w:rsidRPr="002B3A1F">
        <w:rPr>
          <w:rFonts w:ascii="Times New Roman" w:hAnsi="Times New Roman" w:cs="Times New Roman"/>
          <w:bCs/>
          <w:sz w:val="24"/>
          <w:szCs w:val="24"/>
        </w:rPr>
        <w:t>Будылина</w:t>
      </w:r>
      <w:proofErr w:type="spellEnd"/>
      <w:r w:rsidRPr="002B3A1F">
        <w:rPr>
          <w:rFonts w:ascii="Times New Roman" w:hAnsi="Times New Roman" w:cs="Times New Roman"/>
          <w:bCs/>
          <w:sz w:val="24"/>
          <w:szCs w:val="24"/>
        </w:rPr>
        <w:t xml:space="preserve"> «Физиология сенсорных систем и высшая нервная </w:t>
      </w:r>
      <w:proofErr w:type="spellStart"/>
      <w:r w:rsidRPr="002B3A1F">
        <w:rPr>
          <w:rFonts w:ascii="Times New Roman" w:hAnsi="Times New Roman" w:cs="Times New Roman"/>
          <w:bCs/>
          <w:sz w:val="24"/>
          <w:szCs w:val="24"/>
        </w:rPr>
        <w:t>деятелность</w:t>
      </w:r>
      <w:proofErr w:type="spellEnd"/>
      <w:r w:rsidRPr="002B3A1F">
        <w:rPr>
          <w:rFonts w:ascii="Times New Roman" w:hAnsi="Times New Roman" w:cs="Times New Roman"/>
          <w:bCs/>
          <w:sz w:val="24"/>
          <w:szCs w:val="24"/>
        </w:rPr>
        <w:t xml:space="preserve">»: учебное </w:t>
      </w:r>
      <w:proofErr w:type="spellStart"/>
      <w:r w:rsidRPr="002B3A1F">
        <w:rPr>
          <w:rFonts w:ascii="Times New Roman" w:hAnsi="Times New Roman" w:cs="Times New Roman"/>
          <w:bCs/>
          <w:sz w:val="24"/>
          <w:szCs w:val="24"/>
        </w:rPr>
        <w:t>пособиедля</w:t>
      </w:r>
      <w:proofErr w:type="spellEnd"/>
      <w:r w:rsidRPr="002B3A1F">
        <w:rPr>
          <w:rFonts w:ascii="Times New Roman" w:hAnsi="Times New Roman" w:cs="Times New Roman"/>
          <w:bCs/>
          <w:sz w:val="24"/>
          <w:szCs w:val="24"/>
        </w:rPr>
        <w:t xml:space="preserve"> студентов </w:t>
      </w:r>
      <w:proofErr w:type="spellStart"/>
      <w:r w:rsidRPr="002B3A1F"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 w:rsidRPr="002B3A1F">
        <w:rPr>
          <w:rFonts w:ascii="Times New Roman" w:hAnsi="Times New Roman" w:cs="Times New Roman"/>
          <w:bCs/>
          <w:sz w:val="24"/>
          <w:szCs w:val="24"/>
        </w:rPr>
        <w:t>. учеб</w:t>
      </w:r>
      <w:proofErr w:type="gramStart"/>
      <w:r w:rsidRPr="002B3A1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B3A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B3A1F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2B3A1F">
        <w:rPr>
          <w:rFonts w:ascii="Times New Roman" w:hAnsi="Times New Roman" w:cs="Times New Roman"/>
          <w:bCs/>
          <w:sz w:val="24"/>
          <w:szCs w:val="24"/>
        </w:rPr>
        <w:t xml:space="preserve">аведений </w:t>
      </w:r>
    </w:p>
    <w:p w:rsidR="00BE5225" w:rsidRPr="002B3A1F" w:rsidRDefault="00BE5225" w:rsidP="00BE522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1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8" w:name="Science"/>
      <w:bookmarkEnd w:id="8"/>
      <w:r w:rsidRPr="002B3A1F">
        <w:rPr>
          <w:rFonts w:ascii="Times New Roman" w:hAnsi="Times New Roman" w:cs="Times New Roman"/>
          <w:bCs/>
          <w:sz w:val="24"/>
          <w:szCs w:val="24"/>
        </w:rPr>
        <w:t xml:space="preserve">Наука и инновации </w:t>
      </w:r>
      <w:r w:rsidRPr="002B3A1F">
        <w:rPr>
          <w:rFonts w:ascii="Times New Roman" w:hAnsi="Times New Roman" w:cs="Times New Roman"/>
          <w:sz w:val="24"/>
          <w:szCs w:val="24"/>
        </w:rPr>
        <w:t xml:space="preserve">в медицине. Научно-практический рецензируемый журнал. Учредитель и издатель — ФГБОУ </w:t>
      </w:r>
      <w:proofErr w:type="gramStart"/>
      <w:r w:rsidRPr="002B3A1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B3A1F">
        <w:rPr>
          <w:rFonts w:ascii="Times New Roman" w:hAnsi="Times New Roman" w:cs="Times New Roman"/>
          <w:sz w:val="24"/>
          <w:szCs w:val="24"/>
        </w:rPr>
        <w:t xml:space="preserve"> «Самарский государственный медицинский университет».</w:t>
      </w:r>
      <w:bookmarkEnd w:id="6"/>
      <w:r w:rsidRPr="002B3A1F">
        <w:rPr>
          <w:rFonts w:ascii="Times New Roman" w:hAnsi="Times New Roman" w:cs="Times New Roman"/>
          <w:sz w:val="24"/>
          <w:szCs w:val="24"/>
        </w:rPr>
        <w:t xml:space="preserve"> </w:t>
      </w:r>
      <w:r w:rsidRPr="002B3A1F">
        <w:rPr>
          <w:rFonts w:ascii="Times New Roman" w:hAnsi="Times New Roman" w:cs="Times New Roman"/>
          <w:bCs/>
          <w:sz w:val="24"/>
          <w:szCs w:val="24"/>
        </w:rPr>
        <w:t>Главный редактор — Г.П. Котельников,</w:t>
      </w:r>
      <w:r w:rsidRPr="002B3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A1F">
        <w:rPr>
          <w:rFonts w:ascii="Times New Roman" w:hAnsi="Times New Roman" w:cs="Times New Roman"/>
          <w:sz w:val="24"/>
          <w:szCs w:val="24"/>
        </w:rPr>
        <w:t>академик РАН, профессор (Самара, Россия)</w:t>
      </w:r>
    </w:p>
    <w:p w:rsidR="00BE5225" w:rsidRPr="00E403E8" w:rsidRDefault="00BE5225" w:rsidP="00BE5225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225" w:rsidRPr="00BE5225" w:rsidRDefault="00BE5225" w:rsidP="00BE5225">
      <w:pPr>
        <w:rPr>
          <w:rFonts w:ascii="Times New Roman" w:hAnsi="Times New Roman" w:cs="Times New Roman"/>
          <w:sz w:val="36"/>
          <w:szCs w:val="36"/>
        </w:rPr>
      </w:pPr>
    </w:p>
    <w:p w:rsidR="00BE5225" w:rsidRDefault="00BE5225" w:rsidP="00BE5225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0"/>
          <w:szCs w:val="40"/>
        </w:rPr>
      </w:pPr>
    </w:p>
    <w:p w:rsidR="005D6A89" w:rsidRDefault="005D6A89"/>
    <w:sectPr w:rsidR="005D6A89" w:rsidSect="005D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61EDC"/>
    <w:multiLevelType w:val="hybridMultilevel"/>
    <w:tmpl w:val="125A8C92"/>
    <w:lvl w:ilvl="0" w:tplc="0419000F">
      <w:start w:val="1"/>
      <w:numFmt w:val="decimal"/>
      <w:lvlText w:val="%1.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6119C0"/>
    <w:multiLevelType w:val="hybridMultilevel"/>
    <w:tmpl w:val="967482FE"/>
    <w:lvl w:ilvl="0" w:tplc="EDF80C4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284153"/>
    <w:multiLevelType w:val="hybridMultilevel"/>
    <w:tmpl w:val="0194CD3C"/>
    <w:lvl w:ilvl="0" w:tplc="62F0E9DA">
      <w:start w:val="1"/>
      <w:numFmt w:val="decimal"/>
      <w:lvlText w:val="(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225"/>
    <w:rsid w:val="005D6A89"/>
    <w:rsid w:val="00BE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25"/>
  </w:style>
  <w:style w:type="paragraph" w:styleId="1">
    <w:name w:val="heading 1"/>
    <w:basedOn w:val="a"/>
    <w:next w:val="a"/>
    <w:link w:val="10"/>
    <w:uiPriority w:val="9"/>
    <w:qFormat/>
    <w:rsid w:val="00BE5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5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5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E5225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BE522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E5225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BE5225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BE5225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1</cp:revision>
  <dcterms:created xsi:type="dcterms:W3CDTF">2018-02-15T14:06:00Z</dcterms:created>
  <dcterms:modified xsi:type="dcterms:W3CDTF">2018-02-15T14:09:00Z</dcterms:modified>
</cp:coreProperties>
</file>