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4C" w:rsidRPr="002E714C" w:rsidRDefault="002E714C" w:rsidP="002E714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>Введение</w:t>
      </w:r>
    </w:p>
    <w:p w:rsidR="002E714C" w:rsidRPr="002E714C" w:rsidRDefault="002E714C" w:rsidP="002E71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 xml:space="preserve">Перед человечеством всегда стояла проблема бесплодия. Женщины, которые не могли зачать ребенка, обращались к знахарям, шаманам или колдунам и по их совету пили отвары из различных трав. Еще в 1944 году в США ученые начинают первые попытки оплодотворения яйцеклетки вне женского организма. В конце 19 века (1950 год) американский гинеколог и ученый И.С. Рубин в своей книге "30-летний прогресс в лечении бесплодия" описал 4 основных направления, в которых по его мнению более всего продвинулась наука при изучении причин женского и мужского бесплодия. </w:t>
      </w:r>
    </w:p>
    <w:p w:rsidR="002E714C" w:rsidRPr="002E714C" w:rsidRDefault="002E714C" w:rsidP="002E71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>Человечеству необходимы были методы диагностики заболеваний для правильного лечения. Еще чуть более 50 лет назад метод УЗИ подвергался критики специалистов в области медицины, но позднее было выявлено безопасность действия излучений на организм человека и он получил широкое применение во всех областях науки. На данный момент в УЗИ используют для выявления любых нарушений работы женских и мужских половых органов и для изучения причин бесплодия, а также для контроля ведения беременности у женщин. Целенаправленный поиск причин бесплодия с биологической и психологической точки зрения, систематизация полученных ранее знаний, легли в основу разработки методов лечения данного заболевания, использующихся в наши дни. В итоге родилась девочка, зачатая методом ЭКО, Луиза Браун, в 1978 году в Великобритании. Позднее, в 1986 году, в СССР родилась девочка, зачатая ЭКО, в центре охраны здоровья матери и ребенка.</w:t>
      </w:r>
    </w:p>
    <w:p w:rsidR="002E714C" w:rsidRPr="002E714C" w:rsidRDefault="002E714C" w:rsidP="002E71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 xml:space="preserve">В настоящее время метод экстракорпорального оплодотворения зачастую может быть не полностью изучен людьми, столкнувшимися с проблемой бесплодия. Доступные материалы, описывающие ЭКО, включают в себя большое количество сложной медицинской информации (в особенности терминологии), чем усложняют процесс ознакомления читателя с данным методом. Вопрос, связанный с отношением религий к ЭКО, также довольно противоречив и требует детального изучения позиций, выдвигаемых в различных источниках. ЭКО </w:t>
      </w:r>
      <w:r w:rsidRPr="002E714C">
        <w:rPr>
          <w:rFonts w:ascii="Times New Roman" w:hAnsi="Times New Roman" w:cs="Times New Roman"/>
          <w:sz w:val="28"/>
          <w:szCs w:val="28"/>
        </w:rPr>
        <w:lastRenderedPageBreak/>
        <w:t>проводится исключительно в частных клиниках и, к сожалению, для многих родителей финансовая составляющая будет большой проблемой.</w:t>
      </w:r>
    </w:p>
    <w:p w:rsidR="002E714C" w:rsidRPr="002E714C" w:rsidRDefault="002E714C" w:rsidP="002E71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 xml:space="preserve">Любая пара может столкнуться с проблемой бесплодия, причины которого сложно, а иногда невозможно определить. Подробное описание метода ЭКО с биологической, медицинской и религиозной (этической) точки зрения в моем реферате повысит грамотность читателей в области репродуктивной медицины, позволит узнать о возможных путях решения проблемы бесплодия и опишет отношение религий к методу ЭКО. Целевой аудиторией я считаю людей, столкнувшихся с проблемой бесплодия, будущих родителей и людей, заинтересованных в медицине, в особенности в современных репродуктивных технологиях. Именно поэтому моей целью является изучение метода экстракорпорального оплодотворения (ЭКО) с биологической точки зрения: получение яйцеклеток и спермы, оплодотворение в пробирке и перенос эмбриона в матку; с медицинской точки зрения: особенности ведения беременности и родов ЭКО; с этической точки зрения: отношение религий к ЭКО. </w:t>
      </w:r>
    </w:p>
    <w:p w:rsidR="002E714C" w:rsidRPr="002E714C" w:rsidRDefault="002E714C" w:rsidP="002E71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выполнить следующие задачи: </w:t>
      </w:r>
    </w:p>
    <w:p w:rsidR="002E714C" w:rsidRPr="002E714C" w:rsidRDefault="002E714C" w:rsidP="002E714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>Поиск и подбор необходимой литературы для изучения выбранной темы</w:t>
      </w:r>
    </w:p>
    <w:p w:rsidR="002E714C" w:rsidRPr="002E714C" w:rsidRDefault="002E714C" w:rsidP="002E714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>Изучение технологии ЭКО, особенностей ведения беременности и родов, этических проблем, связанных с отношением религий к методу ЭКО</w:t>
      </w:r>
    </w:p>
    <w:p w:rsidR="002E714C" w:rsidRPr="002E714C" w:rsidRDefault="002E714C" w:rsidP="002E714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>Систематизация изученной информации и написание текста</w:t>
      </w:r>
    </w:p>
    <w:p w:rsidR="00EA27F2" w:rsidRPr="002E714C" w:rsidRDefault="00EA27F2" w:rsidP="00EA27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7F2" w:rsidRPr="002E714C" w:rsidRDefault="00EA27F2" w:rsidP="002E7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br w:type="page"/>
      </w:r>
      <w:r w:rsidR="002E714C" w:rsidRPr="002E714C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E714C">
        <w:rPr>
          <w:rFonts w:ascii="Times New Roman" w:hAnsi="Times New Roman" w:cs="Times New Roman"/>
          <w:sz w:val="28"/>
          <w:szCs w:val="28"/>
        </w:rPr>
        <w:t>писок используемой литературы</w:t>
      </w:r>
    </w:p>
    <w:p w:rsidR="00EA27F2" w:rsidRPr="002E714C" w:rsidRDefault="00EA27F2" w:rsidP="00EA2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 xml:space="preserve">Боков, Н.П. Клиническая генетика: учебное пособие / Н.П. Бочков  - М.: ГЕОТАР -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>, 2002. - С 471</w:t>
      </w:r>
    </w:p>
    <w:p w:rsidR="00EA27F2" w:rsidRPr="002E714C" w:rsidRDefault="00EA27F2" w:rsidP="00EA2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 Е. Буддисты России не единодушны во взглядах на технологию ЭКО / Е.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РиаНаука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>. - 2010. - 5 октября.</w:t>
      </w:r>
    </w:p>
    <w:p w:rsidR="00EA27F2" w:rsidRPr="002E714C" w:rsidRDefault="00EA27F2" w:rsidP="00EA2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 xml:space="preserve">Епископ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Пантелеимон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 Орехово - Зуевский. Защита материнства  / Епископ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Пантелеимон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 Орехово - Зуевский // Интерфакс - религия. - 2010. - 5 октября.</w:t>
      </w:r>
    </w:p>
    <w:p w:rsidR="00EA27F2" w:rsidRPr="002E714C" w:rsidRDefault="00EA27F2" w:rsidP="00EA2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>Кислякова А. Церковь и ЭКО  / А. Кислякова // Дева. Женское здоровье - 2010. - 12 октября.</w:t>
      </w:r>
    </w:p>
    <w:p w:rsidR="00EA27F2" w:rsidRPr="002E714C" w:rsidRDefault="00EA27F2" w:rsidP="00EA2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 xml:space="preserve">Кулаков В.И. Лечение женского и мужского бесплодия. Вспомогательные репродуктивные технологии: учебное пособие / Леонов Б.В.,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Кузмичев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 Л.И. -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 Центр, 2008 - 592 с.</w:t>
      </w:r>
    </w:p>
    <w:p w:rsidR="00EA27F2" w:rsidRPr="002E714C" w:rsidRDefault="00EA27F2" w:rsidP="00EA2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>Кулаков В.И. Экстракорпоральное оплодотворение и его новые направления в лечении женского и мужского бесплодия: учебное пособие / Леонов Б.В. - М.: Медицинское информационное агентство, 2000 - 782 с.</w:t>
      </w:r>
    </w:p>
    <w:p w:rsidR="00EA27F2" w:rsidRPr="002E714C" w:rsidRDefault="00EA27F2" w:rsidP="00EA2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Ранк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. Травма рождения и ее значение для психоанализа: психотерапия /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Ранк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 Центр, 2012 - 234 с.</w:t>
      </w:r>
    </w:p>
    <w:p w:rsidR="00EA27F2" w:rsidRPr="002E714C" w:rsidRDefault="00EA27F2" w:rsidP="00EA2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>Печерская С. Искусственные детки  / С. Печерская // Частный корреспондент. - 2010. - 12 октября.</w:t>
      </w:r>
    </w:p>
    <w:p w:rsidR="00EA27F2" w:rsidRPr="002E714C" w:rsidRDefault="00EA27F2" w:rsidP="00EA27F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14C">
        <w:rPr>
          <w:rFonts w:ascii="Times New Roman" w:hAnsi="Times New Roman" w:cs="Times New Roman"/>
          <w:sz w:val="28"/>
          <w:szCs w:val="28"/>
        </w:rPr>
        <w:t xml:space="preserve">Савельева, Г.М. Гинекология: учебное пособие /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Бреусенко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Баисова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 Б.И.  - 4-е изд.,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 xml:space="preserve">. и доп. - М.: ГЕОТАР - </w:t>
      </w:r>
      <w:proofErr w:type="spellStart"/>
      <w:r w:rsidRPr="002E714C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2E714C">
        <w:rPr>
          <w:rFonts w:ascii="Times New Roman" w:hAnsi="Times New Roman" w:cs="Times New Roman"/>
          <w:sz w:val="28"/>
          <w:szCs w:val="28"/>
        </w:rPr>
        <w:t>, 2014. - 432 с.</w:t>
      </w:r>
    </w:p>
    <w:sectPr w:rsidR="00EA27F2" w:rsidRPr="002E714C" w:rsidSect="009B64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FCB"/>
    <w:multiLevelType w:val="hybridMultilevel"/>
    <w:tmpl w:val="1B0A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15B"/>
    <w:multiLevelType w:val="hybridMultilevel"/>
    <w:tmpl w:val="BBB241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9B6448"/>
    <w:rsid w:val="000A0724"/>
    <w:rsid w:val="000C2B90"/>
    <w:rsid w:val="000D5E01"/>
    <w:rsid w:val="0023293D"/>
    <w:rsid w:val="002E714C"/>
    <w:rsid w:val="004105E7"/>
    <w:rsid w:val="0043680E"/>
    <w:rsid w:val="0047434D"/>
    <w:rsid w:val="00745710"/>
    <w:rsid w:val="00793F0A"/>
    <w:rsid w:val="008374FE"/>
    <w:rsid w:val="008B10DE"/>
    <w:rsid w:val="009328B2"/>
    <w:rsid w:val="009B6448"/>
    <w:rsid w:val="00A650B9"/>
    <w:rsid w:val="00AB2EBB"/>
    <w:rsid w:val="00B665D4"/>
    <w:rsid w:val="00BE582D"/>
    <w:rsid w:val="00E35746"/>
    <w:rsid w:val="00E35CB5"/>
    <w:rsid w:val="00E639D9"/>
    <w:rsid w:val="00EA27F2"/>
    <w:rsid w:val="00F028CE"/>
    <w:rsid w:val="00FC3D6D"/>
    <w:rsid w:val="00FD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2FF92-3BF2-4E43-A238-9BAE0D69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10</cp:revision>
  <dcterms:created xsi:type="dcterms:W3CDTF">2017-11-11T17:47:00Z</dcterms:created>
  <dcterms:modified xsi:type="dcterms:W3CDTF">2018-04-17T09:00:00Z</dcterms:modified>
</cp:coreProperties>
</file>