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C5" w:rsidRPr="002243C2" w:rsidRDefault="004D47C5" w:rsidP="004D47C5">
      <w:pPr>
        <w:pStyle w:val="1"/>
      </w:pPr>
      <w:bookmarkStart w:id="0" w:name="_Toc511729812"/>
      <w:r w:rsidRPr="002243C2">
        <w:t>1. Типы политических режимов как главная характеристика, определяющая взаимоотношения государства и церкви</w:t>
      </w:r>
      <w:bookmarkEnd w:id="0"/>
    </w:p>
    <w:p w:rsidR="004D47C5" w:rsidRPr="00AB4E47" w:rsidRDefault="004D47C5" w:rsidP="004D47C5">
      <w:pPr>
        <w:pStyle w:val="a8"/>
        <w:ind w:left="360" w:firstLine="0"/>
        <w:jc w:val="left"/>
        <w:rPr>
          <w:b w:val="0"/>
        </w:rPr>
      </w:pPr>
    </w:p>
    <w:p w:rsidR="004D47C5" w:rsidRDefault="004D47C5" w:rsidP="004D47C5">
      <w:pPr>
        <w:spacing w:line="360" w:lineRule="auto"/>
      </w:pPr>
      <w:r w:rsidRPr="00AB4E47">
        <w:t>Взаимоотношения государства и церкви во всех странах мира и во все времена всегда были предметом обсуждений, разногласий и споров между учеными, политиками и общественными деятелями.  Есть много факторов, обусловливающих роль религии и церкви в обществе, главным из которых является политический режим.</w:t>
      </w:r>
      <w:r w:rsidRPr="00AB4E47">
        <w:rPr>
          <w:color w:val="FF0000"/>
        </w:rPr>
        <w:t xml:space="preserve"> </w:t>
      </w:r>
      <w:r w:rsidRPr="00AB4E47">
        <w:t>На данный момент принято выделять три основных политич</w:t>
      </w:r>
      <w:r>
        <w:t xml:space="preserve">еских режима: демократический, </w:t>
      </w:r>
      <w:r w:rsidRPr="00AB4E47">
        <w:t>авторитарный и тоталитарный</w:t>
      </w:r>
      <w:r w:rsidRPr="00AB4E47">
        <w:rPr>
          <w:strike/>
        </w:rPr>
        <w:t>.</w:t>
      </w:r>
      <w:r w:rsidRPr="00AB4E47">
        <w:t xml:space="preserve"> Для анализа места и роли религии и церкви в обществе необходимо рассмотреть выделенные типы режимов по следующим основным элементам: а)</w:t>
      </w:r>
      <w:r>
        <w:t xml:space="preserve"> </w:t>
      </w:r>
      <w:r w:rsidRPr="00AB4E47">
        <w:t>партийная система; б) избирательная система; в) структура институтов верховной власти; г) принцип легитимности органов гос. власти; д) способы</w:t>
      </w:r>
      <w:r>
        <w:t xml:space="preserve"> принятия политических решений.</w:t>
      </w:r>
    </w:p>
    <w:p w:rsidR="004D47C5" w:rsidRPr="00AB4E47" w:rsidRDefault="004D47C5" w:rsidP="004D47C5">
      <w:pPr>
        <w:spacing w:line="360" w:lineRule="auto"/>
        <w:ind w:right="283"/>
      </w:pPr>
    </w:p>
    <w:p w:rsidR="004D47C5" w:rsidRDefault="004D47C5" w:rsidP="004D47C5">
      <w:pPr>
        <w:pStyle w:val="ab"/>
        <w:numPr>
          <w:ilvl w:val="1"/>
          <w:numId w:val="4"/>
        </w:numPr>
      </w:pPr>
      <w:bookmarkStart w:id="1" w:name="_Toc511729813"/>
      <w:r w:rsidRPr="00765054">
        <w:t>Демократический политический режим</w:t>
      </w:r>
      <w:bookmarkEnd w:id="1"/>
    </w:p>
    <w:p w:rsidR="004D47C5" w:rsidRPr="00AB4E47" w:rsidRDefault="004D47C5" w:rsidP="004D47C5">
      <w:pPr>
        <w:spacing w:line="360" w:lineRule="auto"/>
      </w:pPr>
      <w:r w:rsidRPr="00AB4E47">
        <w:t>Сегодня большинство современных госуда</w:t>
      </w:r>
      <w:proofErr w:type="gramStart"/>
      <w:r w:rsidRPr="00AB4E47">
        <w:t>рств стр</w:t>
      </w:r>
      <w:proofErr w:type="gramEnd"/>
      <w:r w:rsidRPr="00AB4E47">
        <w:t xml:space="preserve">емится прийти к демократическому политическому режиму как наиболее прогрессивному и потенциальному с точки зрения общественного, политического и экономического развития. </w:t>
      </w:r>
    </w:p>
    <w:p w:rsidR="004D47C5" w:rsidRPr="00AB4E47" w:rsidRDefault="004D47C5" w:rsidP="004D47C5">
      <w:pPr>
        <w:spacing w:line="360" w:lineRule="auto"/>
      </w:pPr>
      <w:r w:rsidRPr="00AB4E47">
        <w:t>Характерные черты демократического политического режима следующие:</w:t>
      </w:r>
    </w:p>
    <w:p w:rsidR="004D47C5" w:rsidRPr="00AB4E47" w:rsidRDefault="004D47C5" w:rsidP="004D47C5">
      <w:pPr>
        <w:pStyle w:val="a3"/>
        <w:numPr>
          <w:ilvl w:val="0"/>
          <w:numId w:val="2"/>
        </w:numPr>
        <w:spacing w:line="360" w:lineRule="auto"/>
      </w:pPr>
      <w:r w:rsidRPr="00AB4E47">
        <w:t xml:space="preserve">Источником власти в государстве является народ. Именно народом избирается власть и наделяется правом решать вопросы, опираясь на собственное мнение. </w:t>
      </w:r>
    </w:p>
    <w:p w:rsidR="004D47C5" w:rsidRPr="00AB4E47" w:rsidRDefault="004D47C5" w:rsidP="004D47C5">
      <w:pPr>
        <w:pStyle w:val="a3"/>
        <w:numPr>
          <w:ilvl w:val="0"/>
          <w:numId w:val="2"/>
        </w:numPr>
        <w:spacing w:line="360" w:lineRule="auto"/>
      </w:pPr>
      <w:r w:rsidRPr="00AB4E47">
        <w:t>Политическая власть носит легитимный характер и осуществляет свои функции в соответствии с принятыми законами. Все действия власти и граждан ограничиваются законом: законы страны защищают народ от произвола власти и власть от произвола отдельных людей. Благосостояние граждан в таком государстве напрямую зависит от их уровня правовой культуры.</w:t>
      </w:r>
    </w:p>
    <w:p w:rsidR="004D47C5" w:rsidRPr="00AB4E47" w:rsidRDefault="004D47C5" w:rsidP="004D47C5">
      <w:pPr>
        <w:pStyle w:val="a3"/>
        <w:numPr>
          <w:ilvl w:val="0"/>
          <w:numId w:val="2"/>
        </w:numPr>
        <w:spacing w:line="360" w:lineRule="auto"/>
      </w:pPr>
      <w:r w:rsidRPr="00AB4E47">
        <w:t xml:space="preserve"> Для демократического режима характерно разделение властей: законодательная, исполнительная и судебная власти, которые реализуются независимо друг от друга. При этом три ветви власти взаимно уравновешивают друг друга.</w:t>
      </w:r>
    </w:p>
    <w:p w:rsidR="004D47C5" w:rsidRPr="00AB4E47" w:rsidRDefault="004D47C5" w:rsidP="004D47C5">
      <w:pPr>
        <w:pStyle w:val="a3"/>
        <w:numPr>
          <w:ilvl w:val="0"/>
          <w:numId w:val="2"/>
        </w:numPr>
        <w:spacing w:line="360" w:lineRule="auto"/>
      </w:pPr>
      <w:r w:rsidRPr="00AB4E47">
        <w:t xml:space="preserve">Еще одной характеристикой этого политического режима является политический плюрализм. Он предполагает возможность образования многопартийной системы. Из-за многопартийности появляется конкуренция между политическими партиями, </w:t>
      </w:r>
      <w:r w:rsidRPr="00AB4E47">
        <w:lastRenderedPageBreak/>
        <w:t>благодаря которой у народа появл</w:t>
      </w:r>
      <w:r>
        <w:t>яется возможность выбора, а так</w:t>
      </w:r>
      <w:r w:rsidRPr="00AB4E47">
        <w:t>же существование политической оппозиции становится законным (как в парламенте, так и вне его).</w:t>
      </w:r>
    </w:p>
    <w:p w:rsidR="004D47C5" w:rsidRPr="00AB4E47" w:rsidRDefault="004D47C5" w:rsidP="004D47C5">
      <w:pPr>
        <w:pStyle w:val="a3"/>
        <w:numPr>
          <w:ilvl w:val="0"/>
          <w:numId w:val="2"/>
        </w:numPr>
        <w:spacing w:line="360" w:lineRule="auto"/>
      </w:pPr>
      <w:r w:rsidRPr="00AB4E47">
        <w:t xml:space="preserve"> Демократический политический режим основан на реализации прав человека: правила, нормы и принципы взаимоотношений государства и граждан.</w:t>
      </w:r>
    </w:p>
    <w:p w:rsidR="004D47C5" w:rsidRPr="00AB4E47" w:rsidRDefault="004D47C5" w:rsidP="004D47C5">
      <w:pPr>
        <w:spacing w:line="360" w:lineRule="auto"/>
        <w:rPr>
          <w:b/>
        </w:rPr>
      </w:pPr>
      <w:r w:rsidRPr="00AB4E47">
        <w:t xml:space="preserve">При демократическом политическом режиме церковь отделена от государства. Она является самостоятельной самоуправляющимся социальным институтом общества. Она не выполняет функций органов государственной власти и управления. Таким образом, государство действует отдельно от церкви, благодаря чему оба института имеют возможность самостоятельно, свободно и ответственно, в пределах своей правоспособности действовать от своего имени. Правовое положение церкви, как и все в демократическом режиме, определяется государственными законами и иными правовыми актами, принимаемыми в соответствии с существующими процедурами. </w:t>
      </w:r>
      <w:r w:rsidRPr="00AB4E47">
        <w:rPr>
          <w:b/>
          <w:i/>
        </w:rPr>
        <w:t>Взаимодействие церкви и государства определяется в этом случае исключительно правовыми механизмами.</w:t>
      </w:r>
      <w:r w:rsidRPr="00AB4E47">
        <w:rPr>
          <w:b/>
        </w:rPr>
        <w:t xml:space="preserve"> </w:t>
      </w:r>
    </w:p>
    <w:p w:rsidR="004D47C5" w:rsidRPr="00AB4E47" w:rsidRDefault="004D47C5" w:rsidP="004D47C5">
      <w:pPr>
        <w:spacing w:line="360" w:lineRule="auto"/>
      </w:pPr>
      <w:r w:rsidRPr="00AB4E47">
        <w:t>Подобные взаимоотношения государства и церкви официально провозглашаются в Российской Федерации. Русская Православная церковь (РПЦ) функционирует отдельно от государства и отстраняется от любого государственного строя, партий, властных структур.</w:t>
      </w:r>
    </w:p>
    <w:p w:rsidR="004D47C5" w:rsidRDefault="004D47C5" w:rsidP="004D47C5">
      <w:pPr>
        <w:spacing w:line="360" w:lineRule="auto"/>
      </w:pPr>
      <w:r w:rsidRPr="00AB4E47">
        <w:t xml:space="preserve">«Церковь призвана оказывать духовное влияние на государство и его граждан, свидетельствуя о Христе, защищая нравственные устои общества. Взаимодействуя с государством ради блага народа, Церковь, однако, не должна принимать на себя государственных функций. Государство же не должно вмешиваться во внутреннее устройство, управление или жизнь Церкви. Церкви надлежит поддерживать все добрые начинания в государстве, в то же время противостоять злу, безнравственным и вредным общественным явлениям и всегда твердо исповедовать Правду, а при наступлении гонений продолжать открыто свидетельствовать истину и быть готовой следовать путем </w:t>
      </w:r>
      <w:proofErr w:type="spellStart"/>
      <w:r w:rsidRPr="00AB4E47">
        <w:t>исповедничества</w:t>
      </w:r>
      <w:proofErr w:type="spellEnd"/>
      <w:r w:rsidRPr="00AB4E47">
        <w:t xml:space="preserve"> и мученичества ради Христа» </w:t>
      </w:r>
      <w:r w:rsidRPr="00AB4E47">
        <w:rPr>
          <w:rStyle w:val="af0"/>
        </w:rPr>
        <w:endnoteReference w:id="1"/>
      </w:r>
    </w:p>
    <w:p w:rsidR="004D47C5" w:rsidRDefault="004D47C5" w:rsidP="004D47C5">
      <w:pPr>
        <w:spacing w:line="360" w:lineRule="auto"/>
      </w:pPr>
    </w:p>
    <w:p w:rsidR="004D47C5" w:rsidRDefault="004D47C5" w:rsidP="004D47C5">
      <w:pPr>
        <w:pStyle w:val="ab"/>
        <w:numPr>
          <w:ilvl w:val="1"/>
          <w:numId w:val="4"/>
        </w:numPr>
      </w:pPr>
      <w:bookmarkStart w:id="2" w:name="_Toc511729814"/>
      <w:r>
        <w:t>Авторитарный политический режим</w:t>
      </w:r>
      <w:bookmarkEnd w:id="2"/>
    </w:p>
    <w:p w:rsidR="004D47C5" w:rsidRPr="00AB4E47" w:rsidRDefault="004D47C5" w:rsidP="004D47C5">
      <w:pPr>
        <w:spacing w:line="360" w:lineRule="auto"/>
      </w:pPr>
      <w:r w:rsidRPr="00AB4E47">
        <w:t xml:space="preserve">Авторитарным обычно называют политический режим, находящийся между тоталитаризмом и демократией. Авторитарный режим — государственно-политическое устройство общества, в котором политическая власть осуществляется конкретным лицом (классом, партией, элитной группой и т.д.) при минимальном участии народа. </w:t>
      </w:r>
    </w:p>
    <w:p w:rsidR="004D47C5" w:rsidRPr="00AB4E47" w:rsidRDefault="004D47C5" w:rsidP="004D47C5">
      <w:pPr>
        <w:spacing w:line="360" w:lineRule="auto"/>
        <w:rPr>
          <w:strike/>
        </w:rPr>
      </w:pPr>
      <w:r w:rsidRPr="00AB4E47">
        <w:lastRenderedPageBreak/>
        <w:t>Характеризуя авторитарный режим, следует остановиться на следующих ключевых моментах:</w:t>
      </w:r>
    </w:p>
    <w:p w:rsidR="004D47C5" w:rsidRPr="00AB4E47" w:rsidRDefault="004D47C5" w:rsidP="004D47C5">
      <w:pPr>
        <w:pStyle w:val="a3"/>
        <w:numPr>
          <w:ilvl w:val="0"/>
          <w:numId w:val="1"/>
        </w:numPr>
        <w:spacing w:line="360" w:lineRule="auto"/>
      </w:pPr>
      <w:r w:rsidRPr="00AB4E47">
        <w:t xml:space="preserve">Сосредоточение власти в руках одного человека или группы (например, лидера, монарха или хунты). Причем часто отсутствует механизм ее преемственности. </w:t>
      </w:r>
    </w:p>
    <w:p w:rsidR="004D47C5" w:rsidRPr="00AB4E47" w:rsidRDefault="004D47C5" w:rsidP="004D47C5">
      <w:pPr>
        <w:pStyle w:val="a3"/>
        <w:numPr>
          <w:ilvl w:val="0"/>
          <w:numId w:val="1"/>
        </w:numPr>
        <w:spacing w:line="360" w:lineRule="auto"/>
      </w:pPr>
      <w:r w:rsidRPr="00AB4E47">
        <w:t>Выборы или другие процедуры, адресованные на обнаружение общественного мнения и запросов граждан, либо отсутствуют, либо используются исключительно формально</w:t>
      </w:r>
    </w:p>
    <w:p w:rsidR="004D47C5" w:rsidRPr="00AB4E47" w:rsidRDefault="004D47C5" w:rsidP="004D47C5">
      <w:pPr>
        <w:pStyle w:val="a3"/>
        <w:numPr>
          <w:ilvl w:val="0"/>
          <w:numId w:val="1"/>
        </w:numPr>
        <w:spacing w:line="360" w:lineRule="auto"/>
      </w:pPr>
      <w:r w:rsidRPr="00AB4E47">
        <w:t xml:space="preserve">Права и свободы граждан ограничены главным образом в политической сфере. Законы преимущественно на стороне государства, а не личности. </w:t>
      </w:r>
    </w:p>
    <w:p w:rsidR="004D47C5" w:rsidRPr="00AB4E47" w:rsidRDefault="004D47C5" w:rsidP="004D47C5">
      <w:pPr>
        <w:pStyle w:val="a3"/>
        <w:numPr>
          <w:ilvl w:val="0"/>
          <w:numId w:val="1"/>
        </w:numPr>
        <w:spacing w:line="360" w:lineRule="auto"/>
      </w:pPr>
      <w:r w:rsidRPr="00AB4E47">
        <w:t>В обществе доминирует официальная идеология, обеспечивающая контроль и (или) являющаяся личной идеологической позицией лидера.  Наличие официальной идеологической траектории при не исключает возможности наличия других мировоззрений при их соответствующем уровне лояльности к правящему режиму.</w:t>
      </w:r>
    </w:p>
    <w:p w:rsidR="004D47C5" w:rsidRPr="00AB4E47" w:rsidRDefault="004D47C5" w:rsidP="004D47C5">
      <w:pPr>
        <w:pStyle w:val="a3"/>
        <w:numPr>
          <w:ilvl w:val="0"/>
          <w:numId w:val="1"/>
        </w:numPr>
        <w:spacing w:line="360" w:lineRule="auto"/>
      </w:pPr>
      <w:r w:rsidRPr="00AB4E47">
        <w:t>Существование политических партий и оппозиции либо запрещено, либо их деятельность ограничена и зачастую носит номинальный характер. Имеет место всесторонняя цензура над средствами массовой информации, которым разрешается критика отдельных недостатков государственной политики при сохранении лояльности по отношению к системе;</w:t>
      </w:r>
    </w:p>
    <w:p w:rsidR="004D47C5" w:rsidRPr="00AB4E47" w:rsidRDefault="004D47C5" w:rsidP="004D47C5">
      <w:pPr>
        <w:pStyle w:val="a3"/>
        <w:numPr>
          <w:ilvl w:val="0"/>
          <w:numId w:val="1"/>
        </w:numPr>
        <w:spacing w:line="360" w:lineRule="auto"/>
      </w:pPr>
      <w:r w:rsidRPr="00AB4E47">
        <w:t xml:space="preserve">Авторитарные правители обычно используют принудительные силовые методы для регулирования основных социальных процессов. Поэтому важнейшими политическими институтами в обществе являются дисциплинарные структуры государства: его силовые органы (армия, полиция, спецслужбы), а равно и соответствующие им средства обеспечения политической стабильности (тюрьмы, концентрационные лагеря, превентивные задержания, групповые и массовые репрессии, механизмы жесткого </w:t>
      </w:r>
      <w:proofErr w:type="gramStart"/>
      <w:r w:rsidRPr="00AB4E47">
        <w:t>контроля за</w:t>
      </w:r>
      <w:proofErr w:type="gramEnd"/>
      <w:r w:rsidRPr="00AB4E47">
        <w:t xml:space="preserve"> поведением граждан). </w:t>
      </w:r>
    </w:p>
    <w:p w:rsidR="004D47C5" w:rsidRPr="00AB4E47" w:rsidRDefault="004D47C5" w:rsidP="004D47C5">
      <w:pPr>
        <w:pStyle w:val="a3"/>
        <w:numPr>
          <w:ilvl w:val="0"/>
          <w:numId w:val="1"/>
        </w:numPr>
        <w:spacing w:line="360" w:lineRule="auto"/>
      </w:pPr>
      <w:r w:rsidRPr="00AB4E47">
        <w:t xml:space="preserve"> Для режима свойственны унитарные формы государства с жесткой централизацией власти.</w:t>
      </w:r>
    </w:p>
    <w:p w:rsidR="004D47C5" w:rsidRPr="00AB4E47" w:rsidRDefault="004D47C5" w:rsidP="004D47C5">
      <w:pPr>
        <w:spacing w:line="360" w:lineRule="auto"/>
      </w:pPr>
      <w:r w:rsidRPr="00AB4E47">
        <w:t xml:space="preserve">Так как авторитаризм чаще всего не подразумевает выборную систему, правители вынуждены обусловливать свою легитимность идеологией, особенностью массового сознания, менталитетом граждан, религиозными и культурно-региональными традициями или же прибегать к силовому принуждению. Одним из главных институтов, с помощью которого власть может контролировать массовое сознание, является церковь. </w:t>
      </w:r>
      <w:r w:rsidRPr="00516EC8">
        <w:rPr>
          <w:b/>
          <w:i/>
        </w:rPr>
        <w:t>Соответственно, взаимоотношения государства и церкви при данном политическом режиме зависят от отношения к церкви политического лидера.</w:t>
      </w:r>
      <w:r w:rsidRPr="00AB4E47">
        <w:t xml:space="preserve"> В случае</w:t>
      </w:r>
      <w:proofErr w:type="gramStart"/>
      <w:r w:rsidRPr="00AB4E47">
        <w:t>,</w:t>
      </w:r>
      <w:proofErr w:type="gramEnd"/>
      <w:r w:rsidRPr="00AB4E47">
        <w:t xml:space="preserve"> если лидер </w:t>
      </w:r>
      <w:r w:rsidRPr="00AB4E47">
        <w:lastRenderedPageBreak/>
        <w:t xml:space="preserve">предрасположен к церкви, государство и церковь объединяются, и вторая получает не только духовную, но и политическую сферу влияния.  </w:t>
      </w:r>
    </w:p>
    <w:p w:rsidR="004D47C5" w:rsidRDefault="004D47C5" w:rsidP="004D47C5">
      <w:pPr>
        <w:ind w:firstLine="0"/>
        <w:jc w:val="left"/>
      </w:pPr>
      <w:r>
        <w:rPr>
          <w:b/>
        </w:rPr>
        <w:br w:type="page"/>
      </w:r>
    </w:p>
    <w:p w:rsidR="004D47C5" w:rsidRDefault="004D47C5" w:rsidP="004D47C5">
      <w:pPr>
        <w:pStyle w:val="ab"/>
        <w:numPr>
          <w:ilvl w:val="1"/>
          <w:numId w:val="4"/>
        </w:numPr>
      </w:pPr>
      <w:bookmarkStart w:id="3" w:name="_Toc511729815"/>
      <w:r w:rsidRPr="003D5BB3">
        <w:lastRenderedPageBreak/>
        <w:t>Тоталитар</w:t>
      </w:r>
      <w:r>
        <w:t>ный политический режим</w:t>
      </w:r>
      <w:bookmarkEnd w:id="3"/>
    </w:p>
    <w:p w:rsidR="004D47C5" w:rsidRDefault="004D47C5" w:rsidP="004D47C5">
      <w:pPr>
        <w:spacing w:line="360" w:lineRule="auto"/>
      </w:pPr>
      <w:r w:rsidRPr="00AB4E47">
        <w:t>Тоталитаризм — это политический режим, стремящийся к полнейшему контролю государства над всеми аспектами жизни общества и человека.</w:t>
      </w:r>
    </w:p>
    <w:p w:rsidR="004D47C5" w:rsidRPr="00AB4E47" w:rsidRDefault="004D47C5" w:rsidP="004D47C5">
      <w:pPr>
        <w:spacing w:line="360" w:lineRule="auto"/>
      </w:pPr>
    </w:p>
    <w:p w:rsidR="004D47C5" w:rsidRPr="00AB4E47" w:rsidRDefault="004D47C5" w:rsidP="004D47C5">
      <w:pPr>
        <w:spacing w:line="360" w:lineRule="auto"/>
      </w:pPr>
      <w:proofErr w:type="gramStart"/>
      <w:r w:rsidRPr="00AB4E47">
        <w:t>Характерными</w:t>
      </w:r>
      <w:proofErr w:type="gramEnd"/>
      <w:r w:rsidRPr="00AB4E47">
        <w:t xml:space="preserve"> черты тоталитаризма:</w:t>
      </w:r>
    </w:p>
    <w:p w:rsidR="004D47C5" w:rsidRPr="00AB4E47" w:rsidRDefault="004D47C5" w:rsidP="004D47C5">
      <w:pPr>
        <w:pStyle w:val="a3"/>
        <w:numPr>
          <w:ilvl w:val="0"/>
          <w:numId w:val="3"/>
        </w:numPr>
        <w:spacing w:line="360" w:lineRule="auto"/>
      </w:pPr>
      <w:r w:rsidRPr="00AB4E47">
        <w:t>В становлении и осуществлении тоталитаризма значительную роль играют массовые политические движения. Чаще всего народ сам выбирает политическую партию или лидера, который в свою очередь устанавливает тотальный контроль, что в итоге оборачивается против народа.</w:t>
      </w:r>
    </w:p>
    <w:p w:rsidR="004D47C5" w:rsidRPr="00AB4E47" w:rsidRDefault="004D47C5" w:rsidP="004D47C5">
      <w:pPr>
        <w:pStyle w:val="a3"/>
        <w:numPr>
          <w:ilvl w:val="0"/>
          <w:numId w:val="3"/>
        </w:numPr>
        <w:spacing w:line="360" w:lineRule="auto"/>
      </w:pPr>
      <w:r w:rsidRPr="00AB4E47">
        <w:t>Для этого режима характерна</w:t>
      </w:r>
      <w:r w:rsidRPr="00AB4E47">
        <w:rPr>
          <w:strike/>
        </w:rPr>
        <w:t xml:space="preserve"> </w:t>
      </w:r>
      <w:r w:rsidRPr="00AB4E47">
        <w:t xml:space="preserve">абсолютная централизованная власть, устанавливающая жесткий порядок. </w:t>
      </w:r>
    </w:p>
    <w:p w:rsidR="004D47C5" w:rsidRPr="00AB4E47" w:rsidRDefault="004D47C5" w:rsidP="004D47C5">
      <w:pPr>
        <w:pStyle w:val="a3"/>
        <w:numPr>
          <w:ilvl w:val="0"/>
          <w:numId w:val="3"/>
        </w:numPr>
        <w:spacing w:line="360" w:lineRule="auto"/>
      </w:pPr>
      <w:r w:rsidRPr="00AB4E47">
        <w:t xml:space="preserve">Во главе тоталитарного государства обычно стоит </w:t>
      </w:r>
      <w:proofErr w:type="spellStart"/>
      <w:r w:rsidRPr="00AB4E47">
        <w:t>харизматичный</w:t>
      </w:r>
      <w:proofErr w:type="spellEnd"/>
      <w:r w:rsidRPr="00AB4E47">
        <w:t xml:space="preserve"> лидер. </w:t>
      </w:r>
    </w:p>
    <w:p w:rsidR="004D47C5" w:rsidRPr="00AB4E47" w:rsidRDefault="004D47C5" w:rsidP="004D47C5">
      <w:pPr>
        <w:pStyle w:val="a3"/>
        <w:numPr>
          <w:ilvl w:val="0"/>
          <w:numId w:val="3"/>
        </w:numPr>
        <w:spacing w:line="360" w:lineRule="auto"/>
      </w:pPr>
      <w:r w:rsidRPr="00AB4E47">
        <w:t>Тоталитаризм не подразумевает наличие оппозиции и многопартийность. Против оппозиции предпринимаются жесткие карательные меры с привлечением силовых структур. Для сдерживания оппозиционных сил у власти существует монополия на информацию, полный контроль над СМИ. Этот строй устраняет общественное мнение, заменяя его официальными политическими оценками.</w:t>
      </w:r>
    </w:p>
    <w:p w:rsidR="004D47C5" w:rsidRPr="00AB4E47" w:rsidRDefault="004D47C5" w:rsidP="004D47C5">
      <w:pPr>
        <w:pStyle w:val="a3"/>
        <w:numPr>
          <w:ilvl w:val="0"/>
          <w:numId w:val="3"/>
        </w:numPr>
        <w:spacing w:line="360" w:lineRule="auto"/>
      </w:pPr>
      <w:r w:rsidRPr="00AB4E47">
        <w:t>Так же характерно тушение рыночной экономики и провозглашение такой организации общественной жизни, которая основывается на едином плане.</w:t>
      </w:r>
    </w:p>
    <w:p w:rsidR="004D47C5" w:rsidRPr="00AB4E47" w:rsidRDefault="004D47C5" w:rsidP="004D47C5">
      <w:pPr>
        <w:pStyle w:val="a3"/>
        <w:numPr>
          <w:ilvl w:val="0"/>
          <w:numId w:val="3"/>
        </w:numPr>
        <w:spacing w:line="360" w:lineRule="auto"/>
      </w:pPr>
      <w:r w:rsidRPr="00AB4E47">
        <w:t>Духовными истоками тоталитаризма являются различные концепции «общей воли», которая должна воплотиться в одном классе или нации.</w:t>
      </w:r>
    </w:p>
    <w:p w:rsidR="004D47C5" w:rsidRPr="00AB4E47" w:rsidRDefault="004D47C5" w:rsidP="004D47C5">
      <w:pPr>
        <w:pStyle w:val="a3"/>
        <w:numPr>
          <w:ilvl w:val="0"/>
          <w:numId w:val="3"/>
        </w:numPr>
        <w:spacing w:line="360" w:lineRule="auto"/>
      </w:pPr>
      <w:r w:rsidRPr="00AB4E47">
        <w:t>Важной чертой этого режима является отсутствие уважения к правам и свободам человека.</w:t>
      </w:r>
    </w:p>
    <w:p w:rsidR="004D47C5" w:rsidRPr="00AB4E47" w:rsidRDefault="004D47C5" w:rsidP="004D47C5">
      <w:pPr>
        <w:pStyle w:val="a3"/>
        <w:numPr>
          <w:ilvl w:val="0"/>
          <w:numId w:val="3"/>
        </w:numPr>
        <w:spacing w:line="360" w:lineRule="auto"/>
      </w:pPr>
      <w:proofErr w:type="spellStart"/>
      <w:r w:rsidRPr="00AB4E47">
        <w:t>Идеологизация</w:t>
      </w:r>
      <w:proofErr w:type="spellEnd"/>
      <w:r w:rsidRPr="00AB4E47">
        <w:t xml:space="preserve"> всей общественной жизни, стремление подчинить все сферы жизни</w:t>
      </w:r>
      <w:r w:rsidRPr="00AB4E47">
        <w:rPr>
          <w:color w:val="FF0000"/>
        </w:rPr>
        <w:t xml:space="preserve"> </w:t>
      </w:r>
      <w:r w:rsidRPr="00AB4E47">
        <w:t xml:space="preserve">«единственно верной» теории с помощью планирования всех </w:t>
      </w:r>
      <w:proofErr w:type="gramStart"/>
      <w:r w:rsidRPr="00AB4E47">
        <w:t>экономических и социальных процессов</w:t>
      </w:r>
      <w:proofErr w:type="gramEnd"/>
      <w:r w:rsidRPr="00AB4E47">
        <w:t xml:space="preserve"> — важнейшая черта тоталитарного общества. </w:t>
      </w:r>
    </w:p>
    <w:p w:rsidR="004D47C5" w:rsidRPr="00AB4E47" w:rsidRDefault="004D47C5" w:rsidP="004D47C5">
      <w:pPr>
        <w:pStyle w:val="a3"/>
        <w:numPr>
          <w:ilvl w:val="0"/>
          <w:numId w:val="3"/>
        </w:numPr>
        <w:spacing w:line="360" w:lineRule="auto"/>
      </w:pPr>
      <w:r w:rsidRPr="00AB4E47">
        <w:t>Тоталитарная идеология заимствует у ряда религий идеи о счастливом завершении истории, достижении конечного смысла существования человека, которым может выступать коммунизм, тысячелетний рейх и т.п. Привлекательная утопия, рисующая манящий образ будущего строя, используется для оправдания огромных повседневных жертв народа.</w:t>
      </w:r>
    </w:p>
    <w:p w:rsidR="004D47C5" w:rsidRPr="00AB4E47" w:rsidRDefault="004D47C5" w:rsidP="004D47C5">
      <w:pPr>
        <w:pStyle w:val="a3"/>
        <w:numPr>
          <w:ilvl w:val="0"/>
          <w:numId w:val="3"/>
        </w:numPr>
        <w:spacing w:line="360" w:lineRule="auto"/>
      </w:pPr>
      <w:r w:rsidRPr="00AB4E47">
        <w:t>Отрицаются общечеловеческие основы морали, а сама она подчиняется политической целесообразности и по существу разрушается.</w:t>
      </w:r>
    </w:p>
    <w:p w:rsidR="004D47C5" w:rsidRPr="00AB4E47" w:rsidRDefault="004D47C5" w:rsidP="004D47C5">
      <w:pPr>
        <w:pStyle w:val="a3"/>
        <w:numPr>
          <w:ilvl w:val="0"/>
          <w:numId w:val="3"/>
        </w:numPr>
        <w:spacing w:line="360" w:lineRule="auto"/>
      </w:pPr>
      <w:r w:rsidRPr="00AB4E47">
        <w:t>Тоталитаризм стремится к полному устранению гражданского общества.</w:t>
      </w:r>
    </w:p>
    <w:p w:rsidR="004D47C5" w:rsidRPr="00AB4E47" w:rsidRDefault="004D47C5" w:rsidP="004D47C5">
      <w:pPr>
        <w:pStyle w:val="a3"/>
        <w:numPr>
          <w:ilvl w:val="0"/>
          <w:numId w:val="3"/>
        </w:numPr>
        <w:spacing w:line="360" w:lineRule="auto"/>
      </w:pPr>
      <w:r w:rsidRPr="00AB4E47">
        <w:lastRenderedPageBreak/>
        <w:t xml:space="preserve">Характерной чертой также является всяческое подавление индивидуальности, оригинальности в мыслях, поведении, одежде и </w:t>
      </w:r>
      <w:proofErr w:type="spellStart"/>
      <w:r w:rsidRPr="00AB4E47">
        <w:t>т</w:t>
      </w:r>
      <w:proofErr w:type="gramStart"/>
      <w:r w:rsidRPr="00AB4E47">
        <w:t>.п</w:t>
      </w:r>
      <w:proofErr w:type="spellEnd"/>
      <w:proofErr w:type="gramEnd"/>
    </w:p>
    <w:p w:rsidR="004D47C5" w:rsidRPr="00AB4E47" w:rsidRDefault="004D47C5" w:rsidP="004D47C5">
      <w:pPr>
        <w:pStyle w:val="a3"/>
        <w:numPr>
          <w:ilvl w:val="0"/>
          <w:numId w:val="3"/>
        </w:numPr>
        <w:spacing w:line="360" w:lineRule="auto"/>
      </w:pPr>
      <w:r w:rsidRPr="00AB4E47">
        <w:t xml:space="preserve">К собственно политическим чертам тоталитарного общества относятся также наличие мощного аппарата социального контроля и принуждения (службы безопасности, армия, милиция и т.п.), массовый террор, запугивание населения. </w:t>
      </w:r>
    </w:p>
    <w:p w:rsidR="004D47C5" w:rsidRPr="00AB4E47" w:rsidRDefault="004D47C5" w:rsidP="004D47C5">
      <w:pPr>
        <w:spacing w:line="360" w:lineRule="auto"/>
      </w:pPr>
      <w:r w:rsidRPr="00516EC8">
        <w:rPr>
          <w:b/>
          <w:i/>
        </w:rPr>
        <w:t>Взаимоотношения государства и церкви при тоталитарном режиме зависят от того, подразумевает ли идеология существование Бога или нет.</w:t>
      </w:r>
      <w:r w:rsidRPr="00AB4E47">
        <w:t xml:space="preserve"> В том случае, если нет, церковь как институт может быть упразднена. В случае</w:t>
      </w:r>
      <w:proofErr w:type="gramStart"/>
      <w:r w:rsidRPr="00AB4E47">
        <w:t>,</w:t>
      </w:r>
      <w:proofErr w:type="gramEnd"/>
      <w:r w:rsidRPr="00AB4E47">
        <w:t xml:space="preserve"> если идеология государства основывается на религии, Церковь занимает центральную роль в управлении государством. </w:t>
      </w:r>
    </w:p>
    <w:p w:rsidR="004D47C5" w:rsidRDefault="004D47C5" w:rsidP="004D47C5">
      <w:pPr>
        <w:spacing w:line="360" w:lineRule="auto"/>
        <w:rPr>
          <w:b/>
        </w:rPr>
      </w:pPr>
      <w:r w:rsidRPr="00AB4E47">
        <w:t>Таким образом, мы рассмотрели три типа политических режимов и их основные характеристики, влияющие на взаимоотношения государства и церкви.</w:t>
      </w:r>
    </w:p>
    <w:p w:rsidR="004D47C5" w:rsidRDefault="004D47C5" w:rsidP="004D47C5">
      <w:pPr>
        <w:ind w:firstLine="0"/>
        <w:jc w:val="left"/>
        <w:rPr>
          <w:b/>
        </w:rPr>
      </w:pPr>
      <w:r>
        <w:rPr>
          <w:b/>
        </w:rPr>
        <w:br w:type="page"/>
      </w:r>
    </w:p>
    <w:p w:rsidR="00017D12" w:rsidRDefault="005A71A4">
      <w:bookmarkStart w:id="4" w:name="_GoBack"/>
      <w:bookmarkEnd w:id="4"/>
    </w:p>
    <w:sectPr w:rsidR="00017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A4" w:rsidRDefault="005A71A4" w:rsidP="00AC550F">
      <w:r>
        <w:separator/>
      </w:r>
    </w:p>
  </w:endnote>
  <w:endnote w:type="continuationSeparator" w:id="0">
    <w:p w:rsidR="005A71A4" w:rsidRDefault="005A71A4" w:rsidP="00AC550F">
      <w:r>
        <w:continuationSeparator/>
      </w:r>
    </w:p>
  </w:endnote>
  <w:endnote w:id="1">
    <w:p w:rsidR="004D47C5" w:rsidRPr="003E1DEB" w:rsidRDefault="004D47C5" w:rsidP="004D47C5">
      <w:pPr>
        <w:pStyle w:val="ae"/>
        <w:spacing w:line="360" w:lineRule="auto"/>
        <w:ind w:firstLine="0"/>
        <w:rPr>
          <w:sz w:val="24"/>
          <w:szCs w:val="24"/>
        </w:rPr>
      </w:pPr>
      <w:r w:rsidRPr="003E1DEB">
        <w:rPr>
          <w:rStyle w:val="af0"/>
          <w:sz w:val="24"/>
          <w:szCs w:val="24"/>
        </w:rPr>
        <w:endnoteRef/>
      </w:r>
      <w:r w:rsidRPr="003E1DEB">
        <w:rPr>
          <w:sz w:val="24"/>
          <w:szCs w:val="24"/>
        </w:rPr>
        <w:t xml:space="preserve"> http://www.patriarchia.ru/db/text/26051.html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A4" w:rsidRDefault="005A71A4" w:rsidP="00AC550F">
      <w:r>
        <w:separator/>
      </w:r>
    </w:p>
  </w:footnote>
  <w:footnote w:type="continuationSeparator" w:id="0">
    <w:p w:rsidR="005A71A4" w:rsidRDefault="005A71A4" w:rsidP="00AC5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6DD0"/>
    <w:multiLevelType w:val="hybridMultilevel"/>
    <w:tmpl w:val="24287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B3043A"/>
    <w:multiLevelType w:val="hybridMultilevel"/>
    <w:tmpl w:val="A8DC8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7B3D01"/>
    <w:multiLevelType w:val="multilevel"/>
    <w:tmpl w:val="2B5CAD4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C6A4075"/>
    <w:multiLevelType w:val="hybridMultilevel"/>
    <w:tmpl w:val="25409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E0"/>
    <w:rsid w:val="000D73A6"/>
    <w:rsid w:val="002F0EA0"/>
    <w:rsid w:val="004015AB"/>
    <w:rsid w:val="004D47C5"/>
    <w:rsid w:val="005A71A4"/>
    <w:rsid w:val="005E1FE0"/>
    <w:rsid w:val="008E2440"/>
    <w:rsid w:val="00A4311E"/>
    <w:rsid w:val="00AC550F"/>
    <w:rsid w:val="00BE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C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D47C5"/>
    <w:pPr>
      <w:keepNext/>
      <w:keepLines/>
      <w:spacing w:before="100" w:beforeAutospacing="1" w:after="100" w:afterAutospacing="1" w:line="360" w:lineRule="auto"/>
      <w:ind w:firstLine="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FE0"/>
    <w:pPr>
      <w:ind w:left="720"/>
      <w:contextualSpacing/>
    </w:pPr>
  </w:style>
  <w:style w:type="character" w:styleId="a4">
    <w:name w:val="Hyperlink"/>
    <w:basedOn w:val="a0"/>
    <w:uiPriority w:val="99"/>
    <w:unhideWhenUsed/>
    <w:rsid w:val="005E1FE0"/>
    <w:rPr>
      <w:color w:val="0000FF" w:themeColor="hyperlink"/>
      <w:u w:val="single"/>
    </w:rPr>
  </w:style>
  <w:style w:type="paragraph" w:styleId="a5">
    <w:name w:val="footnote text"/>
    <w:basedOn w:val="a"/>
    <w:link w:val="a6"/>
    <w:uiPriority w:val="99"/>
    <w:semiHidden/>
    <w:unhideWhenUsed/>
    <w:rsid w:val="00AC550F"/>
    <w:rPr>
      <w:sz w:val="20"/>
      <w:szCs w:val="20"/>
    </w:rPr>
  </w:style>
  <w:style w:type="character" w:customStyle="1" w:styleId="a6">
    <w:name w:val="Текст сноски Знак"/>
    <w:basedOn w:val="a0"/>
    <w:link w:val="a5"/>
    <w:uiPriority w:val="99"/>
    <w:semiHidden/>
    <w:rsid w:val="00AC550F"/>
    <w:rPr>
      <w:sz w:val="20"/>
      <w:szCs w:val="20"/>
    </w:rPr>
  </w:style>
  <w:style w:type="character" w:styleId="a7">
    <w:name w:val="footnote reference"/>
    <w:basedOn w:val="a0"/>
    <w:uiPriority w:val="99"/>
    <w:semiHidden/>
    <w:unhideWhenUsed/>
    <w:rsid w:val="00AC550F"/>
    <w:rPr>
      <w:vertAlign w:val="superscript"/>
    </w:rPr>
  </w:style>
  <w:style w:type="character" w:customStyle="1" w:styleId="10">
    <w:name w:val="Заголовок 1 Знак"/>
    <w:basedOn w:val="a0"/>
    <w:link w:val="1"/>
    <w:rsid w:val="004D47C5"/>
    <w:rPr>
      <w:rFonts w:ascii="Times New Roman" w:eastAsiaTheme="majorEastAsia" w:hAnsi="Times New Roman" w:cstheme="majorBidi"/>
      <w:b/>
      <w:sz w:val="28"/>
      <w:szCs w:val="32"/>
      <w:lang w:eastAsia="ru-RU"/>
    </w:rPr>
  </w:style>
  <w:style w:type="paragraph" w:customStyle="1" w:styleId="a8">
    <w:name w:val="Реферат Заголовок"/>
    <w:basedOn w:val="a9"/>
    <w:link w:val="aa"/>
    <w:qFormat/>
    <w:rsid w:val="004D47C5"/>
    <w:pPr>
      <w:pBdr>
        <w:bottom w:val="none" w:sz="0" w:space="0" w:color="auto"/>
      </w:pBdr>
      <w:spacing w:after="0"/>
      <w:jc w:val="center"/>
    </w:pPr>
    <w:rPr>
      <w:rFonts w:ascii="Times New Roman" w:hAnsi="Times New Roman" w:cs="Times New Roman"/>
      <w:b/>
      <w:spacing w:val="-10"/>
      <w:sz w:val="28"/>
      <w:szCs w:val="56"/>
    </w:rPr>
  </w:style>
  <w:style w:type="paragraph" w:styleId="ab">
    <w:name w:val="Subtitle"/>
    <w:basedOn w:val="a"/>
    <w:next w:val="a"/>
    <w:link w:val="ac"/>
    <w:qFormat/>
    <w:rsid w:val="004D47C5"/>
    <w:pPr>
      <w:numPr>
        <w:ilvl w:val="1"/>
      </w:numPr>
      <w:spacing w:before="100" w:beforeAutospacing="1" w:after="100" w:afterAutospacing="1" w:line="360" w:lineRule="auto"/>
      <w:ind w:firstLine="709"/>
    </w:pPr>
    <w:rPr>
      <w:rFonts w:eastAsiaTheme="minorEastAsia" w:cstheme="minorBidi"/>
      <w:b/>
      <w:szCs w:val="22"/>
    </w:rPr>
  </w:style>
  <w:style w:type="character" w:customStyle="1" w:styleId="ac">
    <w:name w:val="Подзаголовок Знак"/>
    <w:basedOn w:val="a0"/>
    <w:link w:val="ab"/>
    <w:rsid w:val="004D47C5"/>
    <w:rPr>
      <w:rFonts w:ascii="Times New Roman" w:eastAsiaTheme="minorEastAsia" w:hAnsi="Times New Roman"/>
      <w:b/>
      <w:sz w:val="24"/>
      <w:lang w:eastAsia="ru-RU"/>
    </w:rPr>
  </w:style>
  <w:style w:type="character" w:customStyle="1" w:styleId="aa">
    <w:name w:val="Реферат Заголовок Знак"/>
    <w:basedOn w:val="ad"/>
    <w:link w:val="a8"/>
    <w:rsid w:val="004D47C5"/>
    <w:rPr>
      <w:rFonts w:ascii="Times New Roman" w:eastAsiaTheme="majorEastAsia" w:hAnsi="Times New Roman" w:cs="Times New Roman"/>
      <w:b/>
      <w:color w:val="17365D" w:themeColor="text2" w:themeShade="BF"/>
      <w:spacing w:val="-10"/>
      <w:kern w:val="28"/>
      <w:sz w:val="28"/>
      <w:szCs w:val="56"/>
      <w:lang w:eastAsia="ru-RU"/>
    </w:rPr>
  </w:style>
  <w:style w:type="paragraph" w:styleId="ae">
    <w:name w:val="endnote text"/>
    <w:basedOn w:val="a"/>
    <w:link w:val="af"/>
    <w:rsid w:val="004D47C5"/>
    <w:rPr>
      <w:sz w:val="20"/>
      <w:szCs w:val="20"/>
    </w:rPr>
  </w:style>
  <w:style w:type="character" w:customStyle="1" w:styleId="af">
    <w:name w:val="Текст концевой сноски Знак"/>
    <w:basedOn w:val="a0"/>
    <w:link w:val="ae"/>
    <w:rsid w:val="004D47C5"/>
    <w:rPr>
      <w:rFonts w:ascii="Times New Roman" w:eastAsia="Times New Roman" w:hAnsi="Times New Roman" w:cs="Times New Roman"/>
      <w:sz w:val="20"/>
      <w:szCs w:val="20"/>
      <w:lang w:eastAsia="ru-RU"/>
    </w:rPr>
  </w:style>
  <w:style w:type="character" w:styleId="af0">
    <w:name w:val="endnote reference"/>
    <w:basedOn w:val="a0"/>
    <w:rsid w:val="004D47C5"/>
    <w:rPr>
      <w:vertAlign w:val="superscript"/>
    </w:rPr>
  </w:style>
  <w:style w:type="paragraph" w:styleId="a9">
    <w:name w:val="Title"/>
    <w:basedOn w:val="a"/>
    <w:next w:val="a"/>
    <w:link w:val="ad"/>
    <w:uiPriority w:val="10"/>
    <w:qFormat/>
    <w:rsid w:val="004D47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9"/>
    <w:uiPriority w:val="10"/>
    <w:rsid w:val="004D47C5"/>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C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D47C5"/>
    <w:pPr>
      <w:keepNext/>
      <w:keepLines/>
      <w:spacing w:before="100" w:beforeAutospacing="1" w:after="100" w:afterAutospacing="1" w:line="360" w:lineRule="auto"/>
      <w:ind w:firstLine="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FE0"/>
    <w:pPr>
      <w:ind w:left="720"/>
      <w:contextualSpacing/>
    </w:pPr>
  </w:style>
  <w:style w:type="character" w:styleId="a4">
    <w:name w:val="Hyperlink"/>
    <w:basedOn w:val="a0"/>
    <w:uiPriority w:val="99"/>
    <w:unhideWhenUsed/>
    <w:rsid w:val="005E1FE0"/>
    <w:rPr>
      <w:color w:val="0000FF" w:themeColor="hyperlink"/>
      <w:u w:val="single"/>
    </w:rPr>
  </w:style>
  <w:style w:type="paragraph" w:styleId="a5">
    <w:name w:val="footnote text"/>
    <w:basedOn w:val="a"/>
    <w:link w:val="a6"/>
    <w:uiPriority w:val="99"/>
    <w:semiHidden/>
    <w:unhideWhenUsed/>
    <w:rsid w:val="00AC550F"/>
    <w:rPr>
      <w:sz w:val="20"/>
      <w:szCs w:val="20"/>
    </w:rPr>
  </w:style>
  <w:style w:type="character" w:customStyle="1" w:styleId="a6">
    <w:name w:val="Текст сноски Знак"/>
    <w:basedOn w:val="a0"/>
    <w:link w:val="a5"/>
    <w:uiPriority w:val="99"/>
    <w:semiHidden/>
    <w:rsid w:val="00AC550F"/>
    <w:rPr>
      <w:sz w:val="20"/>
      <w:szCs w:val="20"/>
    </w:rPr>
  </w:style>
  <w:style w:type="character" w:styleId="a7">
    <w:name w:val="footnote reference"/>
    <w:basedOn w:val="a0"/>
    <w:uiPriority w:val="99"/>
    <w:semiHidden/>
    <w:unhideWhenUsed/>
    <w:rsid w:val="00AC550F"/>
    <w:rPr>
      <w:vertAlign w:val="superscript"/>
    </w:rPr>
  </w:style>
  <w:style w:type="character" w:customStyle="1" w:styleId="10">
    <w:name w:val="Заголовок 1 Знак"/>
    <w:basedOn w:val="a0"/>
    <w:link w:val="1"/>
    <w:rsid w:val="004D47C5"/>
    <w:rPr>
      <w:rFonts w:ascii="Times New Roman" w:eastAsiaTheme="majorEastAsia" w:hAnsi="Times New Roman" w:cstheme="majorBidi"/>
      <w:b/>
      <w:sz w:val="28"/>
      <w:szCs w:val="32"/>
      <w:lang w:eastAsia="ru-RU"/>
    </w:rPr>
  </w:style>
  <w:style w:type="paragraph" w:customStyle="1" w:styleId="a8">
    <w:name w:val="Реферат Заголовок"/>
    <w:basedOn w:val="a9"/>
    <w:link w:val="aa"/>
    <w:qFormat/>
    <w:rsid w:val="004D47C5"/>
    <w:pPr>
      <w:pBdr>
        <w:bottom w:val="none" w:sz="0" w:space="0" w:color="auto"/>
      </w:pBdr>
      <w:spacing w:after="0"/>
      <w:jc w:val="center"/>
    </w:pPr>
    <w:rPr>
      <w:rFonts w:ascii="Times New Roman" w:hAnsi="Times New Roman" w:cs="Times New Roman"/>
      <w:b/>
      <w:spacing w:val="-10"/>
      <w:sz w:val="28"/>
      <w:szCs w:val="56"/>
    </w:rPr>
  </w:style>
  <w:style w:type="paragraph" w:styleId="ab">
    <w:name w:val="Subtitle"/>
    <w:basedOn w:val="a"/>
    <w:next w:val="a"/>
    <w:link w:val="ac"/>
    <w:qFormat/>
    <w:rsid w:val="004D47C5"/>
    <w:pPr>
      <w:numPr>
        <w:ilvl w:val="1"/>
      </w:numPr>
      <w:spacing w:before="100" w:beforeAutospacing="1" w:after="100" w:afterAutospacing="1" w:line="360" w:lineRule="auto"/>
      <w:ind w:firstLine="709"/>
    </w:pPr>
    <w:rPr>
      <w:rFonts w:eastAsiaTheme="minorEastAsia" w:cstheme="minorBidi"/>
      <w:b/>
      <w:szCs w:val="22"/>
    </w:rPr>
  </w:style>
  <w:style w:type="character" w:customStyle="1" w:styleId="ac">
    <w:name w:val="Подзаголовок Знак"/>
    <w:basedOn w:val="a0"/>
    <w:link w:val="ab"/>
    <w:rsid w:val="004D47C5"/>
    <w:rPr>
      <w:rFonts w:ascii="Times New Roman" w:eastAsiaTheme="minorEastAsia" w:hAnsi="Times New Roman"/>
      <w:b/>
      <w:sz w:val="24"/>
      <w:lang w:eastAsia="ru-RU"/>
    </w:rPr>
  </w:style>
  <w:style w:type="character" w:customStyle="1" w:styleId="aa">
    <w:name w:val="Реферат Заголовок Знак"/>
    <w:basedOn w:val="ad"/>
    <w:link w:val="a8"/>
    <w:rsid w:val="004D47C5"/>
    <w:rPr>
      <w:rFonts w:ascii="Times New Roman" w:eastAsiaTheme="majorEastAsia" w:hAnsi="Times New Roman" w:cs="Times New Roman"/>
      <w:b/>
      <w:color w:val="17365D" w:themeColor="text2" w:themeShade="BF"/>
      <w:spacing w:val="-10"/>
      <w:kern w:val="28"/>
      <w:sz w:val="28"/>
      <w:szCs w:val="56"/>
      <w:lang w:eastAsia="ru-RU"/>
    </w:rPr>
  </w:style>
  <w:style w:type="paragraph" w:styleId="ae">
    <w:name w:val="endnote text"/>
    <w:basedOn w:val="a"/>
    <w:link w:val="af"/>
    <w:rsid w:val="004D47C5"/>
    <w:rPr>
      <w:sz w:val="20"/>
      <w:szCs w:val="20"/>
    </w:rPr>
  </w:style>
  <w:style w:type="character" w:customStyle="1" w:styleId="af">
    <w:name w:val="Текст концевой сноски Знак"/>
    <w:basedOn w:val="a0"/>
    <w:link w:val="ae"/>
    <w:rsid w:val="004D47C5"/>
    <w:rPr>
      <w:rFonts w:ascii="Times New Roman" w:eastAsia="Times New Roman" w:hAnsi="Times New Roman" w:cs="Times New Roman"/>
      <w:sz w:val="20"/>
      <w:szCs w:val="20"/>
      <w:lang w:eastAsia="ru-RU"/>
    </w:rPr>
  </w:style>
  <w:style w:type="character" w:styleId="af0">
    <w:name w:val="endnote reference"/>
    <w:basedOn w:val="a0"/>
    <w:rsid w:val="004D47C5"/>
    <w:rPr>
      <w:vertAlign w:val="superscript"/>
    </w:rPr>
  </w:style>
  <w:style w:type="paragraph" w:styleId="a9">
    <w:name w:val="Title"/>
    <w:basedOn w:val="a"/>
    <w:next w:val="a"/>
    <w:link w:val="ad"/>
    <w:uiPriority w:val="10"/>
    <w:qFormat/>
    <w:rsid w:val="004D47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9"/>
    <w:uiPriority w:val="10"/>
    <w:rsid w:val="004D47C5"/>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6299-182B-4B09-B7DA-A3325E14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Ермашенкова</dc:creator>
  <cp:lastModifiedBy>Ермашенкова</cp:lastModifiedBy>
  <cp:revision>5</cp:revision>
  <dcterms:created xsi:type="dcterms:W3CDTF">2018-04-16T14:21:00Z</dcterms:created>
  <dcterms:modified xsi:type="dcterms:W3CDTF">2018-04-17T16:28:00Z</dcterms:modified>
</cp:coreProperties>
</file>