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bookmarkStart w:id="0" w:name="842"/>
      <w:r w:rsidRPr="006B23DF">
        <w:rPr>
          <w:color w:val="000000"/>
          <w:sz w:val="28"/>
          <w:szCs w:val="28"/>
          <w:shd w:val="clear" w:color="auto" w:fill="FFFFFF"/>
        </w:rPr>
        <w:t>Если в начале 70-х годов доля загрязнений, вносимых автомобильным транспортом в атмосферный воздух, составляла 10 - 13 %, то в настоящее время эта величина достигла 50 -60 % и продолжает расти.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По данным государственного доклада "О состоянии окружающей природной среды Российской Федерации в 1995 году" автомобильным транспортом выброшено в атмосферу 10955 тыс. тонн загрязняющих веществ. Автотранспорт относится к основным источникам загрязнения окружающей среды в большинстве крупных городов, при этом на 90 % воздействие на атмосферу связано с работой автотранспортных средств на магистралях, остальной вклад вносят стационарные источники (цеха, участки, станции технического обслуживания, стоянки и т.д.)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В крупных городах России доля выбросов от автотранспорта соизмерима с выбросами от промышленных предприятий (Москва и Московская область, Санкт-Петербург, Краснодар, Екатеринбург, Уфа, Омск и др. В городах с менее развитой промышленностью вклад автотранспорта в суммарное загрязнение атмосферного воздуха возрастает и в отдельных случаях достигает 80 % 90 % (Нальчик, Якутск, Махачкала, Армавир, Элиста, Горно-Алтайск и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др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).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Основной вклад в загрязнение воздушной среды Москвы вносит автотранспорт, доля которого в суммарном выбросе загрязняющих веществ от стационарных и передвижных источников возросла с 83,2 % в 1994 году, до 89,8 % - в 1995 году.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Автопарк Московской области насчитывает примерно 750 тысяч автомобилей (из них 86% находятся в индивидуальном пользовании), выброс загрязняющих веществ от которых, составляет около 60% суммарных выбросов в атмосферный воздух.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Вклад автотранспорта в загрязнение воздушного бассейна Санкт-Петербурга превышает 200 </w:t>
      </w:r>
      <w:proofErr w:type="spellStart"/>
      <w:proofErr w:type="gramStart"/>
      <w:r w:rsidRPr="006B23DF">
        <w:rPr>
          <w:color w:val="000000"/>
          <w:sz w:val="28"/>
          <w:szCs w:val="28"/>
          <w:shd w:val="clear" w:color="auto" w:fill="FFFFFF"/>
        </w:rPr>
        <w:t>тыс.т</w:t>
      </w:r>
      <w:proofErr w:type="spellEnd"/>
      <w:proofErr w:type="gramEnd"/>
      <w:r w:rsidRPr="006B23DF">
        <w:rPr>
          <w:color w:val="000000"/>
          <w:sz w:val="28"/>
          <w:szCs w:val="28"/>
          <w:shd w:val="clear" w:color="auto" w:fill="FFFFFF"/>
        </w:rPr>
        <w:t>/год , а доля его в суммарных выбросах достигает 60 %.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Отработанные газы автомобильных двигателей содержит около 200 веществ, большинство из которых токсичны. В выбросах </w:t>
      </w:r>
      <w:proofErr w:type="gramStart"/>
      <w:r w:rsidRPr="006B23DF">
        <w:rPr>
          <w:color w:val="000000"/>
          <w:sz w:val="28"/>
          <w:szCs w:val="28"/>
          <w:shd w:val="clear" w:color="auto" w:fill="FFFFFF"/>
        </w:rPr>
        <w:t>карбюраторных ;двигателей</w:t>
      </w:r>
      <w:proofErr w:type="gramEnd"/>
      <w:r w:rsidRPr="006B23DF">
        <w:rPr>
          <w:color w:val="000000"/>
          <w:sz w:val="28"/>
          <w:szCs w:val="28"/>
          <w:shd w:val="clear" w:color="auto" w:fill="FFFFFF"/>
        </w:rPr>
        <w:t xml:space="preserve"> основная доля вредных продуктов приходится на оксид углерода, углеводороды и окислы азота, а в дизельных - на оксиды азота и сажу.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Главной причиной неблагоприятного воздействия автотранспорта на окружающую природную среду остается низкий технический уровень эксплуатируемого подвижного состава и отсутствия системы нейтрализации отработавших газов.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Показа тельной является структура источников первичных загрязнений США, представленная в таблице 1, из которой видно, что выбросы автомобильного транспорта по многим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полютантам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являются доминирующими.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Воздействие отработанных газов автомобилей на здоровье населения. Отходящие газы двигателей внутреннего сгорания (ОГ ДВС) содержат сложную смесь, насчитывающую более 200 соединений. В основном это газообразные вещества и </w:t>
      </w:r>
      <w:r w:rsidRPr="006B23DF">
        <w:rPr>
          <w:color w:val="000000"/>
          <w:sz w:val="28"/>
          <w:szCs w:val="28"/>
          <w:shd w:val="clear" w:color="auto" w:fill="FFFFFF"/>
        </w:rPr>
        <w:lastRenderedPageBreak/>
        <w:t xml:space="preserve">небольшое количество твердых частиц, находящихся во взвешенном состоянии. Газовая смесь твердых частиц, находящихся во взвешенном состоянии. Газовая смесь состоит из инертных газов, проходящих через камеру сгорания без изменения, продуктов сгорания и несгоревшего окислителя. </w:t>
      </w:r>
      <w:proofErr w:type="gramStart"/>
      <w:r w:rsidRPr="006B23DF">
        <w:rPr>
          <w:color w:val="000000"/>
          <w:sz w:val="28"/>
          <w:szCs w:val="28"/>
          <w:shd w:val="clear" w:color="auto" w:fill="FFFFFF"/>
        </w:rPr>
        <w:t>Твердые частицы это</w:t>
      </w:r>
      <w:proofErr w:type="gramEnd"/>
      <w:r w:rsidRPr="006B23DF">
        <w:rPr>
          <w:color w:val="000000"/>
          <w:sz w:val="28"/>
          <w:szCs w:val="28"/>
          <w:shd w:val="clear" w:color="auto" w:fill="FFFFFF"/>
        </w:rPr>
        <w:t xml:space="preserve"> продукты дегидрирования топлива, металлы, а также другие вещества, которые содержатся в топливе и не могут сгореть. По химическим свойствам, характеру воздействия на организм человека вещества, составляющие ОГ, разделяют на нетоксичные (N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B23DF">
        <w:rPr>
          <w:color w:val="000000"/>
          <w:sz w:val="28"/>
          <w:szCs w:val="28"/>
          <w:shd w:val="clear" w:color="auto" w:fill="FFFFFF"/>
        </w:rPr>
        <w:t>, О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B23DF">
        <w:rPr>
          <w:color w:val="000000"/>
          <w:sz w:val="28"/>
          <w:szCs w:val="28"/>
          <w:shd w:val="clear" w:color="auto" w:fill="FFFFFF"/>
        </w:rPr>
        <w:t>, СО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B23DF">
        <w:rPr>
          <w:color w:val="000000"/>
          <w:sz w:val="28"/>
          <w:szCs w:val="28"/>
          <w:shd w:val="clear" w:color="auto" w:fill="FFFFFF"/>
        </w:rPr>
        <w:t>, Н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B23DF">
        <w:rPr>
          <w:color w:val="000000"/>
          <w:sz w:val="28"/>
          <w:szCs w:val="28"/>
          <w:shd w:val="clear" w:color="auto" w:fill="FFFFFF"/>
        </w:rPr>
        <w:t>O, H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B23DF">
        <w:rPr>
          <w:color w:val="000000"/>
          <w:sz w:val="28"/>
          <w:szCs w:val="28"/>
          <w:shd w:val="clear" w:color="auto" w:fill="FFFFFF"/>
        </w:rPr>
        <w:t xml:space="preserve">) и токсичные (СО,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C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m</w:t>
      </w:r>
      <w:r w:rsidRPr="006B23DF">
        <w:rPr>
          <w:color w:val="000000"/>
          <w:sz w:val="28"/>
          <w:szCs w:val="28"/>
          <w:shd w:val="clear" w:color="auto" w:fill="FFFFFF"/>
        </w:rPr>
        <w:t>H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, H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B23DF">
        <w:rPr>
          <w:color w:val="000000"/>
          <w:sz w:val="28"/>
          <w:szCs w:val="28"/>
          <w:shd w:val="clear" w:color="auto" w:fill="FFFFFF"/>
        </w:rPr>
        <w:t xml:space="preserve">S, альдегиды и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др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).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Многообразие соединений выхлопа ДВС можно свести к нескольким группам, каждая из которых объединяет вещества, в той или иной мере сходные по характеру воздействия на организм человека или родственные по химической структуре и свойствам.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Нетоксичные вещества вошли в первую группу.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Ко второй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ipyrare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отнесен оксид углерода, присутствие которого в больших количествах до 12 % характерно для ОГ бензиновых двигателей (БД) при работе на богатых топливовоздушных смесях.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Третью группу образуют оксиды азота: оксид (NO) и диоксид (NO:). Из общего количества оксидов азота в ОГ БД содержится 98 - 99 % NO и только 12 % N</w:t>
      </w:r>
      <w:proofErr w:type="gramStart"/>
      <w:r w:rsidRPr="006B23DF">
        <w:rPr>
          <w:color w:val="000000"/>
          <w:sz w:val="28"/>
          <w:szCs w:val="28"/>
          <w:shd w:val="clear" w:color="auto" w:fill="FFFFFF"/>
        </w:rPr>
        <w:t>02 ,</w:t>
      </w:r>
      <w:proofErr w:type="gramEnd"/>
      <w:r w:rsidRPr="006B23DF">
        <w:rPr>
          <w:color w:val="000000"/>
          <w:sz w:val="28"/>
          <w:szCs w:val="28"/>
          <w:shd w:val="clear" w:color="auto" w:fill="FFFFFF"/>
        </w:rPr>
        <w:t xml:space="preserve"> а дизельных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двигателейсоответственно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90 и 100%.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Четвертая, самая многочисленная группа, включает углеводороды, среди которых обнаружены представители всех гомологических рядов: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алканы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алкены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алкадиены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, циклические и в том числе ароматические углеводороды, среди которых немало канцерогенов.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Пятую группу составляют альдегиды, причем на долю формальдегида приходится 60%, алифатических альдегидов 32 </w:t>
      </w:r>
      <w:proofErr w:type="gramStart"/>
      <w:r w:rsidRPr="006B23DF">
        <w:rPr>
          <w:color w:val="000000"/>
          <w:sz w:val="28"/>
          <w:szCs w:val="28"/>
          <w:shd w:val="clear" w:color="auto" w:fill="FFFFFF"/>
        </w:rPr>
        <w:t>% ,</w:t>
      </w:r>
      <w:proofErr w:type="gramEnd"/>
      <w:r w:rsidRPr="006B23DF">
        <w:rPr>
          <w:color w:val="000000"/>
          <w:sz w:val="28"/>
          <w:szCs w:val="28"/>
          <w:shd w:val="clear" w:color="auto" w:fill="FFFFFF"/>
        </w:rPr>
        <w:t xml:space="preserve"> ароматических3 %.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К шестой группе отнесены частицы, основная часть которых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сажатвердые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углеродные частицы, образующиеся в пламени.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Из общего количества органических компонентов, содержащихся в ОГ ДВС в объеме более 1 %, на долю предельных углеводородов приходится 32 %, непредельных 27,2 %, ароматических 4 %, альдегидов, кетонов 2,2 </w:t>
      </w:r>
      <w:proofErr w:type="gramStart"/>
      <w:r w:rsidRPr="006B23DF">
        <w:rPr>
          <w:color w:val="000000"/>
          <w:sz w:val="28"/>
          <w:szCs w:val="28"/>
          <w:shd w:val="clear" w:color="auto" w:fill="FFFFFF"/>
        </w:rPr>
        <w:t>%.Следует</w:t>
      </w:r>
      <w:proofErr w:type="gramEnd"/>
      <w:r w:rsidRPr="006B23DF">
        <w:rPr>
          <w:color w:val="000000"/>
          <w:sz w:val="28"/>
          <w:szCs w:val="28"/>
          <w:shd w:val="clear" w:color="auto" w:fill="FFFFFF"/>
        </w:rPr>
        <w:t xml:space="preserve"> отметить, что в зависимости от качества топлива состав ОГ ДВС дополняется весьма токсичными соединениями, такими, как диоксид серы и соединения свинца (при использовании тетраэтилсвинца (ТЭС) в качестве антидетонатора).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До настоящего времени около 75 % выпускаемых в России бензинов являются этилированными и содержат от 0,17 до 0,37 г/л свинца. В выбросах дизельного транспорта отсутствует свинец, однако содержание в дизельном топливе некоторого количества серы обуславливает в ОГ наличие 0,0030,05 % сернистого ангидрида. Таким </w:t>
      </w:r>
      <w:r w:rsidRPr="006B23DF">
        <w:rPr>
          <w:color w:val="000000"/>
          <w:sz w:val="28"/>
          <w:szCs w:val="28"/>
          <w:shd w:val="clear" w:color="auto" w:fill="FFFFFF"/>
        </w:rPr>
        <w:lastRenderedPageBreak/>
        <w:t>образом, автотранспорт источник эмиссии в атмосферу сложной смеси химических соединений, состав которых зависит не только от вида топлива, типа двигателя и условий его эксплуатации, но и от эффективности контроля выбросов. Последнее особенно стимулирует мероприятия по сокращению или обезвреживанию токсичных компонентов ОГ.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Попадая в атмосферу, компоненты ОГ ДВС, с одной стороны, смешиваются с имеющимися в воздухе загрязнителями, с другой претерпевают ряд сложных превращений, приводящих к образованию новых соединений. Одновременно идут процессы разбавления и удаления загрязнителей из атмосферного воздуха путем мокрого и сухого высаживания на землю. В связи с огромным многообразием химических превращений загрязнителей в атмосферном воздухе состав их чрезвычайно динамичен.</w:t>
      </w:r>
    </w:p>
    <w:bookmarkEnd w:id="0"/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rStyle w:val="a4"/>
          <w:color w:val="000000"/>
          <w:sz w:val="28"/>
          <w:szCs w:val="28"/>
          <w:shd w:val="clear" w:color="auto" w:fill="FFFFFF"/>
        </w:rPr>
        <w:t xml:space="preserve">Риск вреда, наносимого организму токсическим соединением, зависит от трех факторов: физических и химических свойств соединения, дозы, взаимодействующей с тканями органа-мишени (органа, которому </w:t>
      </w:r>
      <w:proofErr w:type="spellStart"/>
      <w:r w:rsidRPr="006B23DF">
        <w:rPr>
          <w:rStyle w:val="a4"/>
          <w:color w:val="000000"/>
          <w:sz w:val="28"/>
          <w:szCs w:val="28"/>
          <w:shd w:val="clear" w:color="auto" w:fill="FFFFFF"/>
        </w:rPr>
        <w:t>токсикантом</w:t>
      </w:r>
      <w:proofErr w:type="spellEnd"/>
      <w:r w:rsidRPr="006B23DF">
        <w:rPr>
          <w:rStyle w:val="a4"/>
          <w:color w:val="000000"/>
          <w:sz w:val="28"/>
          <w:szCs w:val="28"/>
          <w:shd w:val="clear" w:color="auto" w:fill="FFFFFF"/>
        </w:rPr>
        <w:t xml:space="preserve"> причинен вред), и времени воздействия, а также биологического отклика организма на воздействие </w:t>
      </w:r>
      <w:proofErr w:type="spellStart"/>
      <w:r w:rsidRPr="006B23DF">
        <w:rPr>
          <w:rStyle w:val="a4"/>
          <w:color w:val="000000"/>
          <w:sz w:val="28"/>
          <w:szCs w:val="28"/>
          <w:shd w:val="clear" w:color="auto" w:fill="FFFFFF"/>
        </w:rPr>
        <w:t>токсиканта</w:t>
      </w:r>
      <w:proofErr w:type="spellEnd"/>
      <w:r w:rsidRPr="006B23DF">
        <w:rPr>
          <w:rStyle w:val="a4"/>
          <w:color w:val="000000"/>
          <w:sz w:val="28"/>
          <w:szCs w:val="28"/>
          <w:shd w:val="clear" w:color="auto" w:fill="FFFFFF"/>
        </w:rPr>
        <w:t>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Если физическое состояние загрязнителей воздуха определяет их распределение в атмосфере, а при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ингалировании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с воздухом - в респираторном тракте индивидуума, то химические свойства в конечном счете, мутагенный потенциал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токсиканта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. Так, растворимость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токсиканта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обуславливает различное размещение его в организме. Растворимые в биологических жидкостях соединения быстро переносятся из респираторного тракта по всему телу, а нерастворимые задерживаются в респираторном тракте, в легочной ткани, прилегающих лимфатических узлах, или, продвигаясь к глотке, проглатываются.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Внутри организма соединения подвергаются метаболизму, в процессе которого облегчается их экскреция, а также проявляется токсичность. Следует отметить, что токсичность образующихся метаболитов может иногда превышать токсичность исходного соединения, а в целом дополняет ее. Баланс между метаболическими процессами, усиливающими токсичность, уменьшающими ее или благоприятствующими элиминированию соединений важный фактор чувствительности индивидуума к токсичным соединениям.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Понятие "доза" в большей степени может быть отнесено к концентрации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токсиканта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в тканях органа-мишени. Ее аналитическое определение достаточно затруднено, </w:t>
      </w:r>
      <w:proofErr w:type="spellStart"/>
      <w:proofErr w:type="gramStart"/>
      <w:r w:rsidRPr="006B23DF">
        <w:rPr>
          <w:color w:val="000000"/>
          <w:sz w:val="28"/>
          <w:szCs w:val="28"/>
          <w:shd w:val="clear" w:color="auto" w:fill="FFFFFF"/>
        </w:rPr>
        <w:t>т.к</w:t>
      </w:r>
      <w:proofErr w:type="spellEnd"/>
      <w:proofErr w:type="gramEnd"/>
      <w:r w:rsidRPr="006B23DF">
        <w:rPr>
          <w:color w:val="000000"/>
          <w:sz w:val="28"/>
          <w:szCs w:val="28"/>
          <w:shd w:val="clear" w:color="auto" w:fill="FFFFFF"/>
        </w:rPr>
        <w:t xml:space="preserve"> необходимо наряду с идентификацией органа-мишени понимание механизма взаимодействия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токсиканта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на клеточном и молекулярном уровне.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Биологический отклик на действие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токсикантов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ОГ включает многочисленные биохимические процессы, находящиеся в то же время под сложным генетическим контролем. Суммируя такие процессы, определяют индивидуальную восприимчивость и соответственно результат воздействия токсичных веществ.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lastRenderedPageBreak/>
        <w:t>Ниже представлены данные исследований воздействия отдельных компонентов ОГ ДВС на здоровье человека.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Угарный газ (СО) является одним из преобладающих компонентов в сложной композиции ОГ автомобилей. Оксид углерода бесцветный газ, не имеющий запаха. Токсическое действие СО на организм человека и теплокровных животных заключается в том, что он взаимодействует с гемоглобином (НЬ) крови и лишает его возможности выполнять физиологическую функцию переноса кислорода, т.е. протекающая в организме при воздействии на него избыточной концентрации СО альтернативная реакция приводит прежде всего к нарушению тканевого дыхания. Таким образом, происходит конкуренция О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2 </w:t>
      </w:r>
      <w:r w:rsidRPr="006B23DF">
        <w:rPr>
          <w:color w:val="000000"/>
          <w:sz w:val="28"/>
          <w:szCs w:val="28"/>
          <w:shd w:val="clear" w:color="auto" w:fill="FFFFFF"/>
        </w:rPr>
        <w:t>и СО за одно и то же количество гемоглобина, но сродство гемоглобина к СО примерно в 300 раз больше чем к О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B23DF">
        <w:rPr>
          <w:color w:val="000000"/>
          <w:sz w:val="28"/>
          <w:szCs w:val="28"/>
          <w:shd w:val="clear" w:color="auto" w:fill="FFFFFF"/>
        </w:rPr>
        <w:t xml:space="preserve">, поэтому СО способен вытеснять кислород из оксигемоглобина. Обратный процесс диссоциации карбоксигемоглобина протекает в 3600 раз медленнее, чем оксигемоглобина. В целом эти процессы приводят к нарушению обмена кислорода в организме, кислородному голоданию тканей, особенно клеток центральной нервной системы,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т.е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отравлению организма угарным газом.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Первые признаки отравления (головная боль в области лба, усталость, раздражительность, обморок) появляются при 20 30 % превращения НЬ в НЬСО. Когда превращение достигает 40 - 50 %, пострадавший падает в обморок, а при 80 % наступает смерть. Таким образом, длительное вдыхание СО в концентрации более 0,1 % опасно, а концентрация 1 % смертельна при воздействии в течение нескольких минут.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Полагают, что воздействие ОГ </w:t>
      </w:r>
      <w:proofErr w:type="gramStart"/>
      <w:r w:rsidRPr="006B23DF">
        <w:rPr>
          <w:color w:val="000000"/>
          <w:sz w:val="28"/>
          <w:szCs w:val="28"/>
          <w:shd w:val="clear" w:color="auto" w:fill="FFFFFF"/>
        </w:rPr>
        <w:t>ДВС ,</w:t>
      </w:r>
      <w:proofErr w:type="gramEnd"/>
      <w:r w:rsidRPr="006B23DF">
        <w:rPr>
          <w:color w:val="000000"/>
          <w:sz w:val="28"/>
          <w:szCs w:val="28"/>
          <w:shd w:val="clear" w:color="auto" w:fill="FFFFFF"/>
        </w:rPr>
        <w:t xml:space="preserve"> основную долю которых составляет СО, является фактором риска в развитии атеросклероза и болезней сердца. Аналогия связана с повышенной заболеваемостью и смертностью курящих, подвергающ</w:t>
      </w:r>
      <w:bookmarkStart w:id="1" w:name="_GoBack"/>
      <w:bookmarkEnd w:id="1"/>
      <w:r w:rsidRPr="006B23DF">
        <w:rPr>
          <w:color w:val="000000"/>
          <w:sz w:val="28"/>
          <w:szCs w:val="28"/>
          <w:shd w:val="clear" w:color="auto" w:fill="FFFFFF"/>
        </w:rPr>
        <w:t>их организм продолжительному воздействию дыма сигарет, содержащего, как и ОГ ДВС, значительное количество СО.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Оксиды азота. Из всех известных оксидов азота в воздухе автомагистралей и прилегающей к ним зоне в основном определяются оксид (NO) и диоксид (NO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B23DF">
        <w:rPr>
          <w:color w:val="000000"/>
          <w:sz w:val="28"/>
          <w:szCs w:val="28"/>
          <w:shd w:val="clear" w:color="auto" w:fill="FFFFFF"/>
        </w:rPr>
        <w:t>). В процессе сгорания топлива в ДВС сначала образуется N0, концентрации NО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B23DF">
        <w:rPr>
          <w:color w:val="000000"/>
          <w:sz w:val="28"/>
          <w:szCs w:val="28"/>
          <w:shd w:val="clear" w:color="auto" w:fill="FFFFFF"/>
        </w:rPr>
        <w:t> значительно ниже. При сгорании топлива возможны три пути образования N0: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При высоких температурах, присущих пламени, атмосферный азот реагирует с кислородом, образуя термический N0, скорость образования термического N0 гораздо меньше скорости горения топлива и увеличивается она с обогащением топливовоздушной смеси;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Наличие в топливе соединений с химически связанным азотом (в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асфалменовых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фракциях очищенного топлива содержание азота 2,3% по массе, в тяжелых топливах 1,4 %, в сырой нефти среднее содержание азота по массе составляет 0,65 %) обуславливает образование при горении топливного N0. Окисление азотосодержащих соединений (в частности простых NH3, HCN) происходи! быстро, за время, сравнимое с временем реакции горения. Выход топливного N0 мало зависит от температуры;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lastRenderedPageBreak/>
        <w:t xml:space="preserve">Образующийся на фронтах пламени N0 (не из атмосферных N2 и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Oi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) называется быстрым. Считается, что режим протекает через промежуточные вещества, содержащие группы CN, быстрое исчезновение которых вблизи зоны реакции приводит к образованию N0.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Таким образом, N0 образуется в основном по первому пути, поэтому в общей массе содержащегося в ОГ N0 составляет термический оксид азота. Относительно высокие концентрации N02 могут возникать в зоне горения с последующим превращением N02 обратно в N0 в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послепламенной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зоне, хотя быстрое перемешивание горячих и холодных областей потока в турбулентном пламени может быть причиной появления в ОГ относительно высоких концентраций N02. Попадая в атмосферу воздуха с ОГ N0 достаточно легко окисляется до N0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B23DF">
        <w:rPr>
          <w:color w:val="000000"/>
          <w:sz w:val="28"/>
          <w:szCs w:val="28"/>
          <w:shd w:val="clear" w:color="auto" w:fill="FFFFFF"/>
        </w:rPr>
        <w:t>: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2 NO + O2 -» 2NO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B23DF">
        <w:rPr>
          <w:color w:val="000000"/>
          <w:sz w:val="28"/>
          <w:szCs w:val="28"/>
          <w:shd w:val="clear" w:color="auto" w:fill="FFFFFF"/>
        </w:rPr>
        <w:t xml:space="preserve">; NO +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Оз</w:t>
      </w:r>
      <w:proofErr w:type="spellEnd"/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В то же время в солнечный полдень происходит фотолиз N02 с образованием N0: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N0</w:t>
      </w:r>
      <w:r w:rsidRPr="006B23DF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B23DF">
        <w:rPr>
          <w:color w:val="000000"/>
          <w:sz w:val="28"/>
          <w:szCs w:val="28"/>
          <w:shd w:val="clear" w:color="auto" w:fill="FFFFFF"/>
        </w:rPr>
        <w:t> + h -&gt; N0 + О.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Таким образом, в атмосферном воздухе существует конверсия N0 и N02, которая вовлекает во взаимодействие с оксидами азота органические соединения загрязнители с образованием весьма токсичных соединений. например,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нитросоединений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, нитро-ПАУ (полициклические ароматические углеводороды) и </w:t>
      </w:r>
      <w:proofErr w:type="spellStart"/>
      <w:proofErr w:type="gramStart"/>
      <w:r w:rsidRPr="006B23DF">
        <w:rPr>
          <w:color w:val="000000"/>
          <w:sz w:val="28"/>
          <w:szCs w:val="28"/>
          <w:shd w:val="clear" w:color="auto" w:fill="FFFFFF"/>
        </w:rPr>
        <w:t>др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Воздействие окислов азота в основном связано с раздражением слизистых оболочек. Длительное воздействие приводит к возникновению острых заболеваний органов дыхания. При остром отравлении оксидами азота может возникнуть отек легких. Диоксид серы. Доля диоксида серы (SO2) в ОГ ДВС невелика по сравнению с оксидами углерода и азота и зависит от содержания серы в используемом топливе, при сгорании которого она образуется. Особенно следует отметить вклад автотранспорта с дизельными двигателями в загрязнение атмосферы соединениями серы, т.к. содержание сернистых соединений в топливе относительно велико, масштабы его потребления огромны и увеличиваются с каждым годом. Повышенное содержание диоксида серы чаще можно ожидать вблизи автотранспорта, работающего на холостом ходу, а именно на автостоянках, вблизи регулируемых перекрестков.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Диоксид серы -- бесцветный газ, с характерным удушливым запахом горящей серы, достаточно легко растворим в воде. В атмосфере диоксид серы вызывает конденсацию водяных паров в виде тумана даже в условиях, когда давление паров меньше требуемого для конденсации. Растворяясь в имеющейся на растениях влаге, диоксид серы образует кислый раствор, губительно действующий на растения. Особенно от этого страдают хвойные породы деревьев, расположенные вблизи городов. На высших животных и человека диоксид серы действует в первую очередь как местный раздражитель слизистой оболочки верхних дыхательных путей. Изучение процесса поглощения SO2 в респираторном тракте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ингалированием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воздуха, содержащего определенные дозы данного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токсиканта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, показало, что противоточный процесс </w:t>
      </w:r>
      <w:r w:rsidRPr="006B23DF">
        <w:rPr>
          <w:color w:val="000000"/>
          <w:sz w:val="28"/>
          <w:szCs w:val="28"/>
          <w:shd w:val="clear" w:color="auto" w:fill="FFFFFF"/>
        </w:rPr>
        <w:lastRenderedPageBreak/>
        <w:t xml:space="preserve">адсорбции, десорбции и удаления из организма SO2 после десорбции при выдохе, уменьшает общую нагрузку его в верхних дыхательных путях. В процессе дальнейших исследований в этом направлении было установлено, что повышение специфического отклика (в виде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бронхоспазма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) на воздействие SO2 коррелирует с размером площади респираторного тракта (</w:t>
      </w:r>
      <w:proofErr w:type="gramStart"/>
      <w:r w:rsidRPr="006B23DF">
        <w:rPr>
          <w:color w:val="000000"/>
          <w:sz w:val="28"/>
          <w:szCs w:val="28"/>
          <w:shd w:val="clear" w:color="auto" w:fill="FFFFFF"/>
        </w:rPr>
        <w:t>в облаете</w:t>
      </w:r>
      <w:proofErr w:type="gramEnd"/>
      <w:r w:rsidRPr="006B23DF">
        <w:rPr>
          <w:color w:val="000000"/>
          <w:sz w:val="28"/>
          <w:szCs w:val="28"/>
          <w:shd w:val="clear" w:color="auto" w:fill="FFFFFF"/>
        </w:rPr>
        <w:t xml:space="preserve"> зева), адсорбировавшей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двуоксид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серы.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Следует отметить, что люди с респираторными заболеваниями очень чувствительны к эффектам воздействия воздуха, загрязненного SO2. Особенно чувствительны к ингаляции даже самых низших доз SO2 астматики, у которых развивается острый, порой симптоматический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бронхоспазм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в процессе даже краткого воздействия низких доз диоксида серы.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Изучение синергического эффекта воздействия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оксидантов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, в частности, озона и диоксида серы выявило значительно большую токсичность смеси по сравнению с отдельными компонентами.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Свинец. Использование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свинецсодержащих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антидетонациониых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добавок к топливу привело к тому, что автотранспорт является основным источником выброса в атмосферу свинца в виде аэрозоля неорганических солей и оксидов. Доля свинцовых соединений в ОГ ДВС составляет от 20 до 80% массы выбрасываемых частиц и меняется она в зависимости от размера частиц и режима работы двигателя.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Использование этилированного бензина при интенсивном транспортном потоке приводит к значительному загрязнению свинцом атмосферного воздуха, а также почвы и растительности на площадях, прилегающих к автострадам.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Замена ТЭС (тетраэтилсвинца) на другие более безвредные соединения антидетонаторы и последующий постепенный переход на неэтилированный бензин способствуют уменьшению содержания свинца в атмосферном воздухе.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В нашей стране, к сожалению, продолжается выпуск этилированного бензина, хотя и предусмотрен в ближайшее время переход на использование автотранспортом неэтилированного бензина.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Свинец поступает в организм либо с продуктами питания, либо с воздухом. Симптомы свинцовой интоксикации известны давно. Так в условиях длительного производственного контакта со свинцом основные жалобы были на головную боль, головокружение, повышенную раздражительность, быструю утомляемость, нарушение сна. В легкие могут поступать частицы соединений свинца, имеющие величину, менее 0,001 мм. Более крупные задерживаются в носоглотке и бронхах.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По данным от 20 до 60 %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ингалированного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свинца размещается в респираторном тракте. Большая часть его затем выводится из респираторного тракта потоком биологических жидкостей. Из всего количества абсорбированного организмом свинца на долю атмосферного приходится 7-40 %.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lastRenderedPageBreak/>
        <w:t xml:space="preserve">О механизме действия свинца на организм пока нет единого представления. Полагают, что соединения свинца действуют как протоплазм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атический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яд. В раннем возрасте воздействие свинца наносит необратимый вред центральной нервной системе.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Органические соединения. Среди многих органических соединений, идентифицированных в ОГ ДВС, в токсикологическом отношении выделяются 4 класса: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алифатические углеводороды и продукты их окисления (спирты, альдегиды, кислоты);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ароматические соединения, включая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гетероциклы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и их окисленные продукты (фенолы, хиноны);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алкилзамещенные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ароматические соединения и их окисленные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продукты (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алкилфенолы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алкилхиноны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, ароматические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карбоксиальдегиды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, карбоновые кислоты);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нитроароматические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соединения (нитро-ПАУ). Из названных классов соединений, характерных для бензиновых и дизельных двигателей, незамещенные ПАУ, а также нитро-ПАУ в последнее десятилетие особенно привлекают внимание исследователей, т.к. многие из них известны как мутагены или канцерогены. Высокий уровень онкологических заболеваний среди населения, проживающего в промышленно развитых районах с интенсивным транспортным движением, связывают в первую очередь с ПАУ.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Следует отметить, что токсикологические исследования большинства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ингалируемых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соединений, входящих в перечень атмосферных загрязнителей, проводились в основном в чистом виде, хотя большинство выбрасываемых в атмосферу, органических соединений адсорбируется на твердых относительно инертных и нерастворимых частицах. </w:t>
      </w:r>
      <w:proofErr w:type="gramStart"/>
      <w:r w:rsidRPr="006B23DF">
        <w:rPr>
          <w:color w:val="000000"/>
          <w:sz w:val="28"/>
          <w:szCs w:val="28"/>
          <w:shd w:val="clear" w:color="auto" w:fill="FFFFFF"/>
        </w:rPr>
        <w:t>Твердые частицы это</w:t>
      </w:r>
      <w:proofErr w:type="gramEnd"/>
      <w:r w:rsidRPr="006B23DF">
        <w:rPr>
          <w:color w:val="000000"/>
          <w:sz w:val="28"/>
          <w:szCs w:val="28"/>
          <w:shd w:val="clear" w:color="auto" w:fill="FFFFFF"/>
        </w:rPr>
        <w:t xml:space="preserve"> сажа продукт неполного сгорания топлива, частицы металлов, их оксидов или солей, а также частицы пыли, всегда присутствующие в атмосфере. Известно, что 20 30 % твердых взвешенных частиц в городском воздухе составляют микрочастицы (размером менее 10 мкм), выбрасываемые с ОГ ДД грузовых автомобилей и автобусов.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Выброс твердых частиц с ОГ зависит от многих факторов, среди которых особо следует выделить конструктивные особенности двигателя, режим его работы, техническое состояние, и состав используемого топлива. Адсорбция органических соединений, содержащихся в ОГ ДВС, на твердых частицах зависит от химических свойств взаимодействующих компонентов. В дальнейшем степень токсикологического воздействия на организм будет зависеть от скорости разделения ассоциированных органических соединений и твердых частиц, скорости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мегаболизма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и нейтрализации органических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токсикантов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. Твердые частицы также могут воздействовать на организм, и токсический эффект может быть не менее опасным, чем рак.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lastRenderedPageBreak/>
        <w:t>Окислители. Композицию соединений ОГ, попавших в атмосферу, нельзя рассматривать изолированно из-за происходящих физических и химических превращений и взаимодействий, которые приводят, с одной стороны, к трансформации химических соединений, с другой стороны к их удалению из атмосферы. Комплекс процессов, происходящих с первичными выбросами ДВС включает: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- сухое и мокрое высаживание газов и частиц;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- химические реакции газообразных эмиссий ОГ ДВС с ОН, 1ЧОз, радикалами,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Оз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, N2O5 и газообразной HNO3; фотолиз;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реакции органических соединений, адсорбированных на частицах с соединениями в газовой фазе или в адсорбированном виде; - реакции различных реакционноспособных соединений в водной фазе, приводящие к образованию кислотных осадков.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Процесс сухого и мокрого высаживания химических соединений выбросов ДВС зависит от размера частиц, адсорбционной способностью соединений (константы адсорбции и десорбции), их растворимости. Последнее особенно важно для хорошо растворимых в воде соединений, концентрация которых в атмосферном воздухе во время дождя может быть доведена до нуля.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Физические и химические процессы, происходящие в атмосфере с исходными соединениями ОГ ДВС, а также их воздействие на людей и животных тесно связаны с их временем жизни в атмосферном воздухе.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Таким образом, при гигиенической оценке воздействия ОГ ДВС на здоровье населения следует учитывать то, что соединения первичного состава ОГ в атмосферном воздухе претерпевают различные трансформации. При фотолизе ОГ ДВС происходит диссоциация многих соединений (N02,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Ог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Оз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, НСНО и др.) с образованием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высо-кореакционноспособных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радикалов и ионов, взаимодействующих как между собой, так и с более сложными молекулами, в частности, с соединениями ароматического ряда, которых достаточно много в ОГ.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В итоге, среди вновь образующихся в атмосфере соединений появляются такие опасные загрязнители воздуха, как озон, различные неорганические и органические перекисные соединения,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амино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-, нитро- и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нитрозосоединения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, альдегиды, кислоты и др. Многие из них сильные канцерогены.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Несмотря на обширную информацию об атмосферных трансформациях химических соединений, входящих в состав ОГ, к настоящему времени эти процессы в полной мере не изучены, </w:t>
      </w:r>
      <w:proofErr w:type="gramStart"/>
      <w:r w:rsidRPr="006B23DF">
        <w:rPr>
          <w:color w:val="000000"/>
          <w:sz w:val="28"/>
          <w:szCs w:val="28"/>
          <w:shd w:val="clear" w:color="auto" w:fill="FFFFFF"/>
        </w:rPr>
        <w:t>а следовательно</w:t>
      </w:r>
      <w:proofErr w:type="gramEnd"/>
      <w:r w:rsidRPr="006B23DF">
        <w:rPr>
          <w:color w:val="000000"/>
          <w:sz w:val="28"/>
          <w:szCs w:val="28"/>
          <w:shd w:val="clear" w:color="auto" w:fill="FFFFFF"/>
        </w:rPr>
        <w:t xml:space="preserve">, не идентифицированы многие продукты этих реакций. Однако даже то, что известно, в частности, о воздействии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фотооксидантов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 xml:space="preserve"> на здоровье населения, особенно на астматиков и ослабленных хроническими легочными заболеваниями людей подтверждает токсичность ОГ ДВС.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lastRenderedPageBreak/>
        <w:t xml:space="preserve">Нормативы выбросов вредных веществ с отработанными газами автомобилей - одно из основных мероприятий снижение токсичности автомобильных выбросов, постоянно возрастающее количество которых оказывает угрожающее влияние на уровень загрязнения атмосферного воздуха крупных городов и соответственно на здоровье человека. Впервые внимание к автомобильным выбросам было привлечено при исследовании химии атмосферных процессов (1960-е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г.г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., США, Лос-Анжелес), когда было показано, что фотохимические реакции углеводородов и окиси азота способны образовывать многие вторичные загрязнители, раздражающие слизистые оболочки глаз, дыхательных путей и ухудшающие видимость.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В связи с тем, что основной вклад в общее загрязнение атмосферного воздуха углеводородами и оксидами азота вносят ОГ ДВС, последние были признаны причиной фотохимического смога, а перед обществом появилась проблема законодательного ограничения вредных автомобильных выбросов.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В связи с этим в конце 50-х годов в Калифорнии была начата разработка стандартов на выброс загрязнителей, содержащихся в ГО автомобилей, как часть законодательства штата, касающаяся качества атмосферного воздуха.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Целью стандарта было "установление максимально допустимых норм содержания загрязнителей в автомобильных выбросах, увязанных с охраной здоровья населения, предотвращением раздражения органов чувств, ухудшения видимости и ущерба растительности".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 xml:space="preserve">В 1959 г. в Калифорнии были установлены первые в мире стандарты -предельные значения в ОГ СО и </w:t>
      </w:r>
      <w:proofErr w:type="spellStart"/>
      <w:r w:rsidRPr="006B23DF">
        <w:rPr>
          <w:color w:val="000000"/>
          <w:sz w:val="28"/>
          <w:szCs w:val="28"/>
          <w:shd w:val="clear" w:color="auto" w:fill="FFFFFF"/>
        </w:rPr>
        <w:t>СmНn</w:t>
      </w:r>
      <w:proofErr w:type="spellEnd"/>
      <w:r w:rsidRPr="006B23DF">
        <w:rPr>
          <w:color w:val="000000"/>
          <w:sz w:val="28"/>
          <w:szCs w:val="28"/>
          <w:shd w:val="clear" w:color="auto" w:fill="FFFFFF"/>
        </w:rPr>
        <w:t>, в 1965 г. - принят в США закон о контроле за загрязнением воздуха автотранспортом, а в 1966 г. - утвержден государственный стандарт США.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Государственный стандарт был в сущности техническим заданием для автомобильной промышленности, стимулируя разработку и внедрение многих мероприятий, направленных на совершенствование автомобилестроения.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Одновременно это позволяло Агентству по охране окружающей среды США регулярно ужесточать стандарты, снижающие количественное содержание токсичных компонентов в ОГ.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В нашей стране первый государственный стандарт по ограничению вредных веществ в ОГ автомобилей с бензиновыми двигателями был принят в 1970 г.</w:t>
      </w:r>
    </w:p>
    <w:p w:rsidR="006B23DF" w:rsidRPr="006B23DF" w:rsidRDefault="006B23DF" w:rsidP="006B23DF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6B23DF">
        <w:rPr>
          <w:color w:val="000000"/>
          <w:sz w:val="28"/>
          <w:szCs w:val="28"/>
          <w:shd w:val="clear" w:color="auto" w:fill="FFFFFF"/>
        </w:rPr>
        <w:t>В последующие годы были разработаны и действуют различные нормативные и технические документы, в том числе отраслевые и государственные стандарты, в которых отражено поэтапное снижение норм выброса вредных компонентов ОГ.</w:t>
      </w:r>
    </w:p>
    <w:p w:rsidR="00CC2A05" w:rsidRPr="006B23DF" w:rsidRDefault="00CC2A05">
      <w:pPr>
        <w:rPr>
          <w:rFonts w:ascii="Times New Roman" w:hAnsi="Times New Roman" w:cs="Times New Roman"/>
          <w:sz w:val="28"/>
          <w:szCs w:val="28"/>
        </w:rPr>
      </w:pPr>
    </w:p>
    <w:sectPr w:rsidR="00CC2A05" w:rsidRPr="006B23DF" w:rsidSect="006B23D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DF"/>
    <w:rsid w:val="006B23DF"/>
    <w:rsid w:val="00C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586B1-C9D2-45E9-B79E-7C7F0C9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2017-12-12T19:37:00Z</dcterms:created>
  <dcterms:modified xsi:type="dcterms:W3CDTF">2017-12-12T19:45:00Z</dcterms:modified>
</cp:coreProperties>
</file>