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2E" w:rsidRPr="0011752E" w:rsidRDefault="0011752E" w:rsidP="0011752E">
      <w:pPr>
        <w:spacing w:line="360" w:lineRule="auto"/>
        <w:jc w:val="center"/>
        <w:rPr>
          <w:b/>
          <w:sz w:val="32"/>
          <w:szCs w:val="32"/>
        </w:rPr>
      </w:pPr>
      <w:r w:rsidRPr="0011752E">
        <w:rPr>
          <w:b/>
          <w:sz w:val="32"/>
          <w:szCs w:val="32"/>
        </w:rPr>
        <w:t>Глава №2</w:t>
      </w:r>
    </w:p>
    <w:p w:rsidR="0011752E" w:rsidRPr="0011752E" w:rsidRDefault="0011752E" w:rsidP="0011752E">
      <w:pPr>
        <w:spacing w:line="360" w:lineRule="auto"/>
        <w:ind w:left="284"/>
        <w:jc w:val="center"/>
        <w:rPr>
          <w:b/>
          <w:sz w:val="32"/>
          <w:szCs w:val="32"/>
        </w:rPr>
      </w:pPr>
      <w:r w:rsidRPr="0011752E">
        <w:rPr>
          <w:b/>
          <w:sz w:val="32"/>
          <w:szCs w:val="32"/>
        </w:rPr>
        <w:t>Проблемы, обнаруживающиеся в обществе при измерении показателя «Индекс развития человеческого потенциала»</w:t>
      </w:r>
      <w:r w:rsidRPr="0011752E">
        <w:rPr>
          <w:b/>
          <w:sz w:val="32"/>
          <w:szCs w:val="32"/>
        </w:rPr>
        <w:br/>
        <w:t xml:space="preserve">Социальные проблемы в обществе </w:t>
      </w:r>
    </w:p>
    <w:p w:rsidR="0011752E" w:rsidRDefault="0011752E" w:rsidP="0011752E">
      <w:pPr>
        <w:spacing w:line="360" w:lineRule="auto"/>
        <w:ind w:left="-851" w:firstLine="851"/>
        <w:jc w:val="center"/>
        <w:rPr>
          <w:sz w:val="32"/>
          <w:szCs w:val="32"/>
        </w:rPr>
      </w:pPr>
    </w:p>
    <w:p w:rsidR="0011752E" w:rsidRDefault="0011752E" w:rsidP="0011752E">
      <w:pPr>
        <w:spacing w:line="360" w:lineRule="auto"/>
        <w:ind w:firstLine="709"/>
        <w:jc w:val="both"/>
        <w:rPr>
          <w:sz w:val="28"/>
          <w:szCs w:val="28"/>
        </w:rPr>
      </w:pPr>
      <w:r w:rsidRPr="006B6BA5">
        <w:rPr>
          <w:sz w:val="28"/>
          <w:szCs w:val="28"/>
        </w:rPr>
        <w:t>При измерении «Индекса развития человеческого потенциала», который в дальнейшем публикуется в ежегодных Докладах о человеческом развитии с 1990 года</w:t>
      </w:r>
      <w:r>
        <w:rPr>
          <w:sz w:val="28"/>
          <w:szCs w:val="28"/>
        </w:rPr>
        <w:t xml:space="preserve">, страны представляют численные характеристики каждого из трех базовых показателей развития человека. При расчете и анализе соответствующей информации, страны могут столкнуться с различного рода проблемами, которые не были замечены ранее. Например, одной из социальных проблем является проблема здравоохранения. В России низкая продолжительность жизни и высокий уровень смертности вызвал ряд таких проблем, как отсутствие широкого ряда ресурсов, направляемых в сферу здравоохранения населения, неравный принцип их распределения. В разных областях страны финансовые ресурсы, выделяемые на оказание бесплатной медицинской помощи, могут отличаться во множество раз. Также  стоит отметить, что не всегда соблюдается принцип социальной справедливости и льгот. Особое внимание нужно уделить высокой смертности населения, </w:t>
      </w:r>
      <w:r w:rsidRPr="00B34ECE">
        <w:rPr>
          <w:i/>
          <w:sz w:val="28"/>
          <w:szCs w:val="28"/>
        </w:rPr>
        <w:t>ведь ежегодно от преждевременной смертности страна теряет около 22 млн. человек.</w:t>
      </w:r>
      <w:r>
        <w:rPr>
          <w:rStyle w:val="a5"/>
          <w:i/>
          <w:sz w:val="28"/>
          <w:szCs w:val="28"/>
        </w:rPr>
        <w:footnoteReference w:id="2"/>
      </w:r>
      <w:r w:rsidRPr="00B34ECE">
        <w:rPr>
          <w:sz w:val="32"/>
          <w:szCs w:val="32"/>
        </w:rPr>
        <w:t xml:space="preserve"> </w:t>
      </w:r>
      <w:r w:rsidRPr="00B34ECE">
        <w:rPr>
          <w:sz w:val="28"/>
          <w:szCs w:val="28"/>
        </w:rPr>
        <w:t xml:space="preserve">По данным Всемирной организации здравоохранения </w:t>
      </w:r>
      <w:r w:rsidRPr="004578B8">
        <w:rPr>
          <w:sz w:val="28"/>
          <w:szCs w:val="28"/>
        </w:rPr>
        <w:t>главными причинам</w:t>
      </w:r>
      <w:r>
        <w:rPr>
          <w:sz w:val="28"/>
          <w:szCs w:val="28"/>
        </w:rPr>
        <w:t>и</w:t>
      </w:r>
      <w:r w:rsidRPr="004578B8">
        <w:rPr>
          <w:sz w:val="28"/>
          <w:szCs w:val="28"/>
        </w:rPr>
        <w:t xml:space="preserve"> преждевременной смертности в России являются: инсульт, ишемическая болезнь сердца, болезни системы кровообращения и внешние факторы (алкоголизм и наркомания, </w:t>
      </w:r>
      <w:r>
        <w:rPr>
          <w:sz w:val="28"/>
          <w:szCs w:val="28"/>
        </w:rPr>
        <w:t xml:space="preserve">курение, </w:t>
      </w:r>
      <w:r w:rsidRPr="004578B8">
        <w:rPr>
          <w:sz w:val="28"/>
          <w:szCs w:val="28"/>
        </w:rPr>
        <w:t xml:space="preserve">дорожно-транспортные аварии). </w:t>
      </w:r>
      <w:r>
        <w:rPr>
          <w:sz w:val="28"/>
          <w:szCs w:val="28"/>
        </w:rPr>
        <w:t xml:space="preserve">Следовательно, Россия должна начать в первую очередь устранять причины преждевременной смертности трудоспособного населения, направляя большинство ресурсов именно на эту проблему. Правительству решает ряд задач по укреплению здоровья различных групп </w:t>
      </w:r>
      <w:r>
        <w:rPr>
          <w:sz w:val="28"/>
          <w:szCs w:val="28"/>
        </w:rPr>
        <w:lastRenderedPageBreak/>
        <w:t xml:space="preserve">населения, мотивируя на ведение только здорового образа жизни, привлекая к занятиям спортом и физкультурой, занимаясь распространением рекламы и информации о вреде курения, алкоголя и прочего. При искоренении всех проблем, в России значительно снизится уровень значимых заболеваний, что впоследствии приведёт страну к лидерству в рейтинге по такой численной характеристике, как «Индекс ожидаемой продолжительности жизни», и, соответственно, повысит место страны в рейтинге стран по «Индексу развития человеческого потенциала». </w:t>
      </w:r>
    </w:p>
    <w:p w:rsidR="0011752E" w:rsidRDefault="0011752E" w:rsidP="0011752E">
      <w:pPr>
        <w:spacing w:line="360" w:lineRule="auto"/>
        <w:ind w:left="284"/>
        <w:jc w:val="center"/>
        <w:rPr>
          <w:sz w:val="32"/>
          <w:szCs w:val="32"/>
        </w:rPr>
      </w:pPr>
      <w:r>
        <w:rPr>
          <w:sz w:val="28"/>
          <w:szCs w:val="28"/>
        </w:rPr>
        <w:br w:type="page"/>
      </w:r>
      <w:r w:rsidRPr="00FA5BC2">
        <w:rPr>
          <w:b/>
          <w:sz w:val="32"/>
          <w:szCs w:val="32"/>
        </w:rPr>
        <w:lastRenderedPageBreak/>
        <w:t xml:space="preserve">Экономические проблемы в обществе </w:t>
      </w:r>
    </w:p>
    <w:p w:rsidR="0011752E" w:rsidRDefault="0011752E" w:rsidP="0011752E">
      <w:pPr>
        <w:spacing w:line="360" w:lineRule="auto"/>
        <w:ind w:left="284"/>
        <w:jc w:val="center"/>
        <w:rPr>
          <w:sz w:val="32"/>
          <w:szCs w:val="32"/>
        </w:rPr>
      </w:pPr>
    </w:p>
    <w:p w:rsidR="0011752E" w:rsidRPr="009B56FE" w:rsidRDefault="0011752E" w:rsidP="0011752E">
      <w:pPr>
        <w:spacing w:line="360" w:lineRule="auto"/>
        <w:ind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жизни населения рассчитывается на основе ВВП  на душу населения в долларах США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(в соответствии с паритетом покупательной способности).</w:t>
      </w:r>
      <w:r w:rsidRPr="00036ED9">
        <w:rPr>
          <w:i/>
          <w:sz w:val="28"/>
          <w:szCs w:val="28"/>
        </w:rPr>
        <w:t xml:space="preserve"> Россия в 2016 году заняла 7 место среди стран мира по объему ВВП по ППС в долларах США. </w:t>
      </w:r>
      <w:r>
        <w:rPr>
          <w:rStyle w:val="a5"/>
          <w:i/>
          <w:sz w:val="28"/>
          <w:szCs w:val="28"/>
        </w:rPr>
        <w:footnoteReference w:id="3"/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целом, Россия достигла высоких показателей и по ВРП (валовой региональный продукт) по ППС на душу населения, приблизительно 13 тыс. долларов на человека. Но не стоит забывать, что Россия крупнейшая  страна в мире и общие усреднённые цифры могут давать неточную информацию по отдельным субъектам и регионам страны. Одной из самых распространенных и важных экономических проблем является проблема экономического неравенства. Из 85 субъектов по всей стране только в 13 из них показатель ВРП на душу населения выше среднего, почти в 25% субъектов Российской Федерации ВРП насчитывает менее половины от среднего значения по стране. Москва превышает средний показатель ВРП примерно в два раза, а в Тюменской области значение превышает норму в 4 раза. Также при расчете ВВП на душу населения не учитывается величина налогов в разных федеральных округах страны, уровень бедности и способ распределения доходов между различными социально-профессиональными группами населения. Все вышеперечисленное свидетельствует об ограниченности и отсутствии аналитической серьезности при расчете и исследовании уровня жизни населения. Впрочем, большинство регионов стран имеет среднее достойное значение ВРП на душу населения, как я уже писала ранее, а с экономическим неравенством правительство РФ будет продолжать успешно бороться. </w:t>
      </w:r>
    </w:p>
    <w:p w:rsidR="00C01087" w:rsidRPr="0011752E" w:rsidRDefault="0011752E" w:rsidP="0011752E">
      <w:r>
        <w:rPr>
          <w:i/>
          <w:sz w:val="28"/>
          <w:szCs w:val="28"/>
        </w:rPr>
        <w:br w:type="page"/>
      </w:r>
    </w:p>
    <w:sectPr w:rsidR="00C01087" w:rsidRPr="0011752E" w:rsidSect="00DF107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B27" w:rsidRDefault="009F7B27" w:rsidP="00F44385">
      <w:r>
        <w:separator/>
      </w:r>
    </w:p>
  </w:endnote>
  <w:endnote w:type="continuationSeparator" w:id="1">
    <w:p w:rsidR="009F7B27" w:rsidRDefault="009F7B27" w:rsidP="00F44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B27" w:rsidRDefault="009F7B27" w:rsidP="00F44385">
      <w:r>
        <w:separator/>
      </w:r>
    </w:p>
  </w:footnote>
  <w:footnote w:type="continuationSeparator" w:id="1">
    <w:p w:rsidR="009F7B27" w:rsidRDefault="009F7B27" w:rsidP="00F44385">
      <w:r>
        <w:continuationSeparator/>
      </w:r>
    </w:p>
  </w:footnote>
  <w:footnote w:id="2">
    <w:p w:rsidR="0011752E" w:rsidRPr="00B34ECE" w:rsidRDefault="0011752E" w:rsidP="0011752E">
      <w:pPr>
        <w:pStyle w:val="a3"/>
        <w:rPr>
          <w:rFonts w:ascii="Times New Roman" w:hAnsi="Times New Roman"/>
          <w:sz w:val="26"/>
          <w:szCs w:val="26"/>
        </w:rPr>
      </w:pPr>
      <w:r>
        <w:rPr>
          <w:rStyle w:val="a5"/>
        </w:rPr>
        <w:footnoteRef/>
      </w:r>
      <w:r w:rsidRPr="006A086C">
        <w:rPr>
          <w:rFonts w:ascii="Times New Roman" w:hAnsi="Times New Roman"/>
          <w:sz w:val="26"/>
          <w:szCs w:val="26"/>
        </w:rPr>
        <w:t xml:space="preserve"> Трошенок С.В</w:t>
      </w:r>
      <w:r>
        <w:t xml:space="preserve">. </w:t>
      </w:r>
      <w:r w:rsidRPr="00B34ECE">
        <w:rPr>
          <w:rFonts w:ascii="Times New Roman" w:hAnsi="Times New Roman"/>
          <w:sz w:val="26"/>
          <w:szCs w:val="26"/>
        </w:rPr>
        <w:t>Теория и практика использования «Индекса развития человеческого потенциала»</w:t>
      </w:r>
      <w:r w:rsidRPr="0039043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C</w:t>
      </w:r>
      <w:r w:rsidRPr="0039043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D2308E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4ECE">
        <w:rPr>
          <w:rFonts w:ascii="Times New Roman" w:hAnsi="Times New Roman"/>
          <w:sz w:val="26"/>
          <w:szCs w:val="26"/>
        </w:rPr>
        <w:t>[</w:t>
      </w:r>
      <w:r>
        <w:rPr>
          <w:rFonts w:ascii="Times New Roman" w:hAnsi="Times New Roman"/>
          <w:sz w:val="26"/>
          <w:szCs w:val="26"/>
        </w:rPr>
        <w:t>Электронный ресурс</w:t>
      </w:r>
      <w:r w:rsidRPr="00B34ECE">
        <w:rPr>
          <w:rFonts w:ascii="Times New Roman" w:hAnsi="Times New Roman"/>
          <w:sz w:val="26"/>
          <w:szCs w:val="26"/>
        </w:rPr>
        <w:t>]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URL</w:t>
      </w:r>
      <w:r w:rsidRPr="00B34ECE">
        <w:rPr>
          <w:rFonts w:ascii="Times New Roman" w:hAnsi="Times New Roman"/>
          <w:sz w:val="26"/>
          <w:szCs w:val="26"/>
        </w:rPr>
        <w:t>: https://cyberleninka.ru/article/v/teoriya-i-praktika-ispolzovaniya-indeksa-chelovecheskogo-razvitiya-ichr</w:t>
      </w:r>
    </w:p>
  </w:footnote>
  <w:footnote w:id="3">
    <w:p w:rsidR="0011752E" w:rsidRPr="009B56FE" w:rsidRDefault="0011752E" w:rsidP="0011752E">
      <w:pPr>
        <w:pStyle w:val="a3"/>
        <w:rPr>
          <w:lang w:val="en-US"/>
        </w:rPr>
      </w:pPr>
      <w:r>
        <w:rPr>
          <w:rStyle w:val="a5"/>
        </w:rPr>
        <w:footnoteRef/>
      </w:r>
      <w:r w:rsidRPr="009B56FE">
        <w:rPr>
          <w:rFonts w:ascii="Times New Roman" w:hAnsi="Times New Roman"/>
          <w:sz w:val="26"/>
          <w:szCs w:val="26"/>
          <w:lang w:val="en-US"/>
        </w:rPr>
        <w:t xml:space="preserve"> URL: http://total-rating.ru/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385"/>
    <w:rsid w:val="000123E2"/>
    <w:rsid w:val="0011752E"/>
    <w:rsid w:val="00134A27"/>
    <w:rsid w:val="001A0F2D"/>
    <w:rsid w:val="004513CE"/>
    <w:rsid w:val="005323FD"/>
    <w:rsid w:val="0099135A"/>
    <w:rsid w:val="009F7B27"/>
    <w:rsid w:val="00AE56AB"/>
    <w:rsid w:val="00C01087"/>
    <w:rsid w:val="00DF1073"/>
    <w:rsid w:val="00EA0D8A"/>
    <w:rsid w:val="00F4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44385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44385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F44385"/>
    <w:rPr>
      <w:vertAlign w:val="superscript"/>
    </w:rPr>
  </w:style>
  <w:style w:type="paragraph" w:styleId="a6">
    <w:name w:val="caption"/>
    <w:basedOn w:val="a"/>
    <w:next w:val="a"/>
    <w:uiPriority w:val="35"/>
    <w:semiHidden/>
    <w:unhideWhenUsed/>
    <w:qFormat/>
    <w:rsid w:val="00F44385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7">
    <w:name w:val="Normal (Web)"/>
    <w:basedOn w:val="a"/>
    <w:uiPriority w:val="99"/>
    <w:unhideWhenUsed/>
    <w:rsid w:val="00F44385"/>
    <w:pPr>
      <w:spacing w:before="100" w:beforeAutospacing="1" w:after="100" w:afterAutospacing="1"/>
    </w:pPr>
  </w:style>
  <w:style w:type="character" w:styleId="a8">
    <w:name w:val="Hyperlink"/>
    <w:uiPriority w:val="99"/>
    <w:rsid w:val="00DF107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F10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2018-04-17T13:45:00Z</dcterms:created>
  <dcterms:modified xsi:type="dcterms:W3CDTF">2018-04-17T13:45:00Z</dcterms:modified>
</cp:coreProperties>
</file>