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6" w:rsidRPr="00191A66" w:rsidRDefault="00A57F7F" w:rsidP="00191A66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Toc510301072"/>
      <w:r w:rsidRPr="00191A66">
        <w:rPr>
          <w:rFonts w:ascii="Times New Roman" w:hAnsi="Times New Roman" w:cs="Times New Roman"/>
          <w:color w:val="auto"/>
          <w:sz w:val="36"/>
          <w:szCs w:val="36"/>
        </w:rPr>
        <w:t>2</w:t>
      </w:r>
      <w:bookmarkStart w:id="1" w:name="_Toc511852174"/>
      <w:bookmarkEnd w:id="0"/>
      <w:r w:rsidR="00191A66" w:rsidRPr="00191A66">
        <w:rPr>
          <w:rFonts w:ascii="Times New Roman" w:hAnsi="Times New Roman" w:cs="Times New Roman"/>
          <w:color w:val="auto"/>
          <w:sz w:val="36"/>
          <w:szCs w:val="36"/>
        </w:rPr>
        <w:t xml:space="preserve"> глава</w:t>
      </w:r>
      <w:bookmarkEnd w:id="1"/>
    </w:p>
    <w:p w:rsidR="00191A66" w:rsidRPr="00191A66" w:rsidRDefault="00191A66" w:rsidP="00191A66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511852175"/>
      <w:r w:rsidRPr="00191A66">
        <w:rPr>
          <w:rFonts w:ascii="Times New Roman" w:hAnsi="Times New Roman" w:cs="Times New Roman"/>
          <w:color w:val="auto"/>
          <w:sz w:val="32"/>
        </w:rPr>
        <w:t>Принципы репликации ДНК</w:t>
      </w:r>
      <w:bookmarkEnd w:id="2"/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57639">
        <w:rPr>
          <w:sz w:val="28"/>
          <w:szCs w:val="28"/>
        </w:rPr>
        <w:t>В ходе процесса репликации образуются две двойные спираль ДНК. Они абсолютно идентичны, так как каждая дочерняя клетка получает точно такие же молекулы, какие имела материнская. Сам процесс репликации осуществляется с помощью нескольких принципов.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7639">
        <w:rPr>
          <w:b/>
          <w:sz w:val="28"/>
          <w:szCs w:val="28"/>
        </w:rPr>
        <w:t>Принцип комплементарности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2226945</wp:posOffset>
            </wp:positionV>
            <wp:extent cx="5944235" cy="1828800"/>
            <wp:effectExtent l="19050" t="0" r="0" b="0"/>
            <wp:wrapSquare wrapText="bothSides"/>
            <wp:docPr id="54" name="Рисунок 10" descr="принцып комплементарнос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цып комплементарности.gif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-575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639">
        <w:rPr>
          <w:sz w:val="28"/>
          <w:szCs w:val="28"/>
        </w:rPr>
        <w:t xml:space="preserve">В каждой цепи молекулы ДНК содержится определенная последовательность нуклеотидов, которая точно комплементарна последовательности нуклеотидов на другой цепи. Разъединяясь, одна цепь ДНК служит матрицей для недостающей цепи, и наоборот. Азотистые основания </w:t>
      </w:r>
      <w:r>
        <w:rPr>
          <w:sz w:val="28"/>
          <w:szCs w:val="28"/>
        </w:rPr>
        <w:t xml:space="preserve">(аденин, гуанин, тимин, цитозин) </w:t>
      </w:r>
      <w:r w:rsidRPr="00357639">
        <w:rPr>
          <w:sz w:val="28"/>
          <w:szCs w:val="28"/>
        </w:rPr>
        <w:t xml:space="preserve">должны соединиться строго со </w:t>
      </w:r>
      <w:r>
        <w:rPr>
          <w:sz w:val="28"/>
          <w:szCs w:val="28"/>
        </w:rPr>
        <w:t>своей парой, то есть аденин с ти</w:t>
      </w:r>
      <w:r w:rsidRPr="00357639">
        <w:rPr>
          <w:sz w:val="28"/>
          <w:szCs w:val="28"/>
        </w:rPr>
        <w:t>мином, а гуанин с цитозином. В итоге, получаются две новые молекулы ДНК, которые содержат одну материнскую цепь и одну ново синтезированную дочернюю цепь. Таким образом, получается, что две новые молекулы полностью повторяют материнскую ДНК.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79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142.5pt;width:467.15pt;height:22.65pt;z-index:251671552" stroked="f">
            <v:textbox style="mso-fit-shape-to-text:t" inset="0,0,0,0">
              <w:txbxContent>
                <w:p w:rsidR="00191A66" w:rsidRPr="00DA4CD7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 w:rsidRPr="00DA4CD7">
                    <w:rPr>
                      <w:color w:val="auto"/>
                      <w:sz w:val="22"/>
                    </w:rPr>
                    <w:t>Рисунок 10. Структура ДНК (комплементарные пары азотистых оснований)</w:t>
                  </w:r>
                </w:p>
              </w:txbxContent>
            </v:textbox>
            <w10:wrap type="square"/>
          </v:shape>
        </w:pict>
      </w:r>
      <w:r>
        <w:rPr>
          <w:sz w:val="28"/>
          <w:szCs w:val="28"/>
        </w:rPr>
        <w:t xml:space="preserve">Принцип комплементарности ДНК открыл известный ученый Эрвин Чаргафф 1953 году. Эрвин был американским биохимиком. Основной деятельностью Эрвина было изучение состава и структуры нуклеиновых кислот. Ученый пытался узнать количественный состав азотистых оснований и определить их соотношение. В период с 1950 по 1953 годы Э. Чаргафф доказал, что </w:t>
      </w:r>
      <w:r w:rsidRPr="00DE3ED1">
        <w:rPr>
          <w:sz w:val="28"/>
          <w:szCs w:val="28"/>
        </w:rPr>
        <w:t>общее количество</w:t>
      </w:r>
      <w:r>
        <w:rPr>
          <w:sz w:val="28"/>
          <w:szCs w:val="28"/>
        </w:rPr>
        <w:t xml:space="preserve"> </w:t>
      </w:r>
      <w:hyperlink r:id="rId9" w:tooltip="Аденин" w:history="1">
        <w:r w:rsidRPr="00DE3ED1">
          <w:rPr>
            <w:sz w:val="28"/>
            <w:szCs w:val="28"/>
          </w:rPr>
          <w:t>адениновых</w:t>
        </w:r>
      </w:hyperlink>
      <w:r>
        <w:t xml:space="preserve"> </w:t>
      </w:r>
      <w:r w:rsidRPr="00DE3ED1">
        <w:rPr>
          <w:sz w:val="28"/>
          <w:szCs w:val="28"/>
        </w:rPr>
        <w:t>остатков в каждой молекуле</w:t>
      </w:r>
      <w:r>
        <w:rPr>
          <w:sz w:val="28"/>
          <w:szCs w:val="28"/>
        </w:rPr>
        <w:t xml:space="preserve"> </w:t>
      </w:r>
      <w:hyperlink r:id="rId10" w:tooltip="Дезоксирибонуклеиновая кислота" w:history="1">
        <w:r w:rsidRPr="00DE3ED1">
          <w:rPr>
            <w:sz w:val="28"/>
            <w:szCs w:val="28"/>
          </w:rPr>
          <w:t>ДНК</w:t>
        </w:r>
      </w:hyperlink>
      <w:r>
        <w:t xml:space="preserve"> </w:t>
      </w:r>
      <w:r w:rsidRPr="00DE3ED1">
        <w:rPr>
          <w:sz w:val="28"/>
          <w:szCs w:val="28"/>
        </w:rPr>
        <w:t>равно количеству</w:t>
      </w:r>
      <w:r>
        <w:rPr>
          <w:sz w:val="28"/>
          <w:szCs w:val="28"/>
        </w:rPr>
        <w:t xml:space="preserve"> </w:t>
      </w:r>
      <w:hyperlink r:id="rId11" w:tooltip="Тимин" w:history="1">
        <w:r w:rsidRPr="00DE3ED1">
          <w:rPr>
            <w:sz w:val="28"/>
            <w:szCs w:val="28"/>
          </w:rPr>
          <w:t>тиминовых</w:t>
        </w:r>
      </w:hyperlink>
      <w:r>
        <w:t xml:space="preserve"> </w:t>
      </w:r>
      <w:r w:rsidRPr="00DE3ED1">
        <w:rPr>
          <w:sz w:val="28"/>
          <w:szCs w:val="28"/>
        </w:rPr>
        <w:t>остатков, а количество</w:t>
      </w:r>
      <w:r>
        <w:rPr>
          <w:sz w:val="28"/>
          <w:szCs w:val="28"/>
        </w:rPr>
        <w:t xml:space="preserve"> </w:t>
      </w:r>
      <w:hyperlink r:id="rId12" w:tooltip="Гуанин" w:history="1">
        <w:r w:rsidRPr="00DE3ED1">
          <w:rPr>
            <w:sz w:val="28"/>
            <w:szCs w:val="28"/>
          </w:rPr>
          <w:t>гуаниновых</w:t>
        </w:r>
      </w:hyperlink>
      <w:r>
        <w:rPr>
          <w:sz w:val="28"/>
          <w:szCs w:val="28"/>
        </w:rPr>
        <w:t xml:space="preserve"> остатков </w:t>
      </w:r>
      <w:r w:rsidRPr="00DE3ED1">
        <w:rPr>
          <w:sz w:val="28"/>
          <w:szCs w:val="28"/>
        </w:rPr>
        <w:t>— количеству</w:t>
      </w:r>
      <w:r>
        <w:rPr>
          <w:sz w:val="28"/>
          <w:szCs w:val="28"/>
        </w:rPr>
        <w:t xml:space="preserve"> </w:t>
      </w:r>
      <w:hyperlink r:id="rId13" w:tooltip="Цитозин" w:history="1">
        <w:r w:rsidRPr="00DE3ED1">
          <w:rPr>
            <w:sz w:val="28"/>
            <w:szCs w:val="28"/>
          </w:rPr>
          <w:t>цитозиновых</w:t>
        </w:r>
      </w:hyperlink>
      <w:r w:rsidRPr="00DE3ED1">
        <w:rPr>
          <w:sz w:val="28"/>
          <w:szCs w:val="28"/>
        </w:rPr>
        <w:t>.</w:t>
      </w:r>
      <w:r>
        <w:rPr>
          <w:sz w:val="28"/>
          <w:szCs w:val="28"/>
        </w:rPr>
        <w:t xml:space="preserve"> Это свойство ДНК он назвал принципом взаимодополняемости.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Эрвин Чаргафф, проводя различные исследования, отверг многие гипотезы о разновидностях структур ДНК. Ученый был одним из первых, кто </w:t>
      </w:r>
      <w:r>
        <w:rPr>
          <w:sz w:val="28"/>
          <w:szCs w:val="28"/>
        </w:rPr>
        <w:lastRenderedPageBreak/>
        <w:t>начал изучать процесс денатурации ДНК. А его исследования, связанные с принципом взаимодополняемости, использовали Ф. Крик и Д. Уотсон для определения структуры ДНК.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7639">
        <w:rPr>
          <w:b/>
          <w:sz w:val="28"/>
          <w:szCs w:val="28"/>
        </w:rPr>
        <w:t>Принцип полуконсервативности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7983">
        <w:rPr>
          <w:noProof/>
        </w:rPr>
        <w:pict>
          <v:shape id="_x0000_s1027" type="#_x0000_t202" style="position:absolute;left:0;text-align:left;margin-left:144.65pt;margin-top:222.6pt;width:323.15pt;height:.05pt;z-index:251672576" stroked="f">
            <v:textbox style="mso-fit-shape-to-text:t" inset="0,0,0,0">
              <w:txbxContent>
                <w:p w:rsidR="00191A66" w:rsidRPr="00763D82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 w:rsidRPr="00763D82">
                    <w:rPr>
                      <w:color w:val="auto"/>
                      <w:sz w:val="22"/>
                    </w:rPr>
                    <w:t>Рисунок 11. Две новые молекулы содержат в себе одну цепь от материнской ДНК и одну дочернюю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251460</wp:posOffset>
            </wp:positionV>
            <wp:extent cx="4104005" cy="2518410"/>
            <wp:effectExtent l="19050" t="0" r="0" b="0"/>
            <wp:wrapSquare wrapText="bothSides"/>
            <wp:docPr id="55" name="Рисунок 11" descr="полуконсерватив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уконсервативность.jpg"/>
                    <pic:cNvPicPr/>
                  </pic:nvPicPr>
                  <pic:blipFill>
                    <a:blip r:embed="rId14"/>
                    <a:srcRect l="1781" t="19278" r="3822" b="3456"/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639">
        <w:rPr>
          <w:sz w:val="28"/>
          <w:szCs w:val="28"/>
        </w:rPr>
        <w:t>После образования двух новых ДНК каждая из дочерних молекул «консервирует» одну цепь от материнской ДНК и одну дочернюю. Так как дочерние нити ДНК синтезируются по принципу комплементарности, они ничем не отличаются от матричной цепи, а, следовательно, и сами дочерние молекулы такие же, как и исходная молекула ДНК.</w:t>
      </w:r>
    </w:p>
    <w:p w:rsidR="00191A66" w:rsidRPr="00BA5C20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принцип открыли два американских ученых молекулярной биологии </w:t>
      </w:r>
      <w:r w:rsidRPr="00357639">
        <w:rPr>
          <w:sz w:val="28"/>
        </w:rPr>
        <w:t>М. Мезельсон и Ф. Сталь</w:t>
      </w:r>
      <w:r>
        <w:rPr>
          <w:sz w:val="28"/>
          <w:szCs w:val="28"/>
        </w:rPr>
        <w:t>. Ученые выдвинули гипотезу структуры ДНК. Впоследствии они доказали свою гипотезу экспериментом, тем самым сделав огромный шаг в мире биохимии.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7639">
        <w:rPr>
          <w:b/>
          <w:sz w:val="28"/>
          <w:szCs w:val="28"/>
        </w:rPr>
        <w:t>Принцип антипараллельности</w:t>
      </w:r>
    </w:p>
    <w:p w:rsidR="00191A66" w:rsidRPr="006757D8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7983">
        <w:rPr>
          <w:noProof/>
        </w:rPr>
        <w:pict>
          <v:shape id="_x0000_s1038" type="#_x0000_t202" style="position:absolute;left:0;text-align:left;margin-left:306.5pt;margin-top:219.4pt;width:161.25pt;height:.05pt;z-index:251685888" stroked="f">
            <v:textbox style="mso-fit-shape-to-text:t" inset="0,0,0,0">
              <w:txbxContent>
                <w:p w:rsidR="00191A66" w:rsidRPr="004E7ECE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 w:rsidRPr="004E7ECE">
                    <w:rPr>
                      <w:color w:val="auto"/>
                      <w:sz w:val="22"/>
                    </w:rPr>
                    <w:t>Рисунок 12. Цепи направлены антипараллельно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312420</wp:posOffset>
            </wp:positionV>
            <wp:extent cx="2047875" cy="2416810"/>
            <wp:effectExtent l="19050" t="0" r="9525" b="0"/>
            <wp:wrapSquare wrapText="bothSides"/>
            <wp:docPr id="56" name="Рисунок 26" descr="антипараллель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араллельность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639">
        <w:rPr>
          <w:sz w:val="28"/>
          <w:szCs w:val="28"/>
        </w:rPr>
        <w:t>Каждая цепь ДНК имеет определенную ориентацию. Один из концов цепи несет гидроксильную группу (</w:t>
      </w:r>
      <w:r w:rsidRPr="00357639">
        <w:rPr>
          <w:sz w:val="28"/>
          <w:szCs w:val="28"/>
          <w:lang w:val="en-US"/>
        </w:rPr>
        <w:t>OH</w:t>
      </w:r>
      <w:r w:rsidRPr="00357639">
        <w:rPr>
          <w:sz w:val="28"/>
          <w:szCs w:val="28"/>
        </w:rPr>
        <w:t>)</w:t>
      </w:r>
      <w:r>
        <w:rPr>
          <w:sz w:val="28"/>
          <w:szCs w:val="28"/>
        </w:rPr>
        <w:t xml:space="preserve"> у третьего атома углерода в молекуле дезоксирибозы</w:t>
      </w:r>
      <w:r w:rsidRPr="00357639">
        <w:rPr>
          <w:sz w:val="28"/>
          <w:szCs w:val="28"/>
        </w:rPr>
        <w:t>, такой конец называется 3’ концом, а к другому концу цепи присоединен остаток фосфорной кислоты</w:t>
      </w:r>
      <w:r>
        <w:rPr>
          <w:sz w:val="28"/>
          <w:szCs w:val="28"/>
        </w:rPr>
        <w:t xml:space="preserve"> к пятому атому углерода в молекуле дезоксирибозы</w:t>
      </w:r>
      <w:r w:rsidRPr="00357639">
        <w:rPr>
          <w:sz w:val="28"/>
          <w:szCs w:val="28"/>
        </w:rPr>
        <w:t xml:space="preserve">, это – 5’ конец. Две цепи молекулы ДНК расположены в противоположных друг от друга направлениях, то есть антипараллельно. Фермент ДНК-полимераза, которые синтезирует дочерние цепи, способен передвигаться только в направлении от 3’ к 5’. При этом синтез новых нитей ведется униполярно, то есть в направлении </w:t>
      </w:r>
      <w:r w:rsidRPr="00357639">
        <w:rPr>
          <w:sz w:val="28"/>
          <w:szCs w:val="28"/>
        </w:rPr>
        <w:lastRenderedPageBreak/>
        <w:t>5’ к 3’. Следовательно, во время процесса репликации синтез дочерних нитей ДНК ведется антипараллельно.</w:t>
      </w:r>
    </w:p>
    <w:p w:rsidR="00191A66" w:rsidRPr="006757D8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7639">
        <w:rPr>
          <w:b/>
          <w:sz w:val="28"/>
          <w:szCs w:val="28"/>
        </w:rPr>
        <w:t>Принцип прерывистости</w:t>
      </w:r>
    </w:p>
    <w:p w:rsidR="00191A66" w:rsidRPr="006757D8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DD7983">
        <w:rPr>
          <w:noProof/>
        </w:rPr>
        <w:pict>
          <v:shape id="_x0000_s1028" type="#_x0000_t202" style="position:absolute;left:0;text-align:left;margin-left:0;margin-top:527.9pt;width:467.3pt;height:22.65pt;z-index:251673600" stroked="f">
            <v:textbox style="mso-fit-shape-to-text:t" inset="0,0,0,0">
              <w:txbxContent>
                <w:p w:rsidR="00191A66" w:rsidRPr="00763D82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 w:rsidRPr="00763D82">
                    <w:rPr>
                      <w:color w:val="auto"/>
                      <w:sz w:val="22"/>
                    </w:rPr>
                    <w:t>Рисунок 1</w:t>
                  </w:r>
                  <w:r>
                    <w:rPr>
                      <w:color w:val="auto"/>
                      <w:sz w:val="22"/>
                    </w:rPr>
                    <w:t>3</w:t>
                  </w:r>
                  <w:r w:rsidRPr="00763D82">
                    <w:rPr>
                      <w:color w:val="auto"/>
                      <w:sz w:val="22"/>
                    </w:rPr>
                    <w:t>. Отстающая цепь; ДНК – полимераза синтезирует фрагменты Оказаки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3313430</wp:posOffset>
            </wp:positionV>
            <wp:extent cx="5600700" cy="3390900"/>
            <wp:effectExtent l="0" t="0" r="0" b="0"/>
            <wp:wrapTopAndBottom/>
            <wp:docPr id="57" name="Рисунок 12" descr="прерывист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рывистость.png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Ферм</w:t>
      </w:r>
      <w:r w:rsidRPr="00357639">
        <w:rPr>
          <w:sz w:val="28"/>
          <w:szCs w:val="28"/>
        </w:rPr>
        <w:t>ент ДНК-полимераза может передвигаться по материнским цепям, используя их как матрицу, только при условии, что молекула раскручена, и между цепями нет водородных связей. Раскручивание всей молекулы требует огромного количества энергии, которое слишком затратное для клетки. Поэтому эукариотическая клетка производит репликацию сразу в нескольких местах. Такие участки, где начался синтез дочерней нити, называются репликоном</w:t>
      </w:r>
      <w:r>
        <w:rPr>
          <w:sz w:val="28"/>
          <w:szCs w:val="28"/>
        </w:rPr>
        <w:t xml:space="preserve"> (участок, начинающийся от начала одной репликативной вилки и заканчивающийся в конце другой)</w:t>
      </w:r>
      <w:r w:rsidRPr="00357639">
        <w:rPr>
          <w:sz w:val="28"/>
          <w:szCs w:val="28"/>
        </w:rPr>
        <w:t>. А репликативная вилка – часть репликона, которая уже раскрутилась. По ходу процесса вилка перемещается по материнской ДНК, чтобы расплести следующие участки молекулы. Из-за того, что цепи ДНК расположены антипараллельно, в репликативной вилке одна нить синтезируется непрерывно и называется лидирующей. Другая же нить синтезируется небольшими частями, эти части называются фрагментами Оказаки. Затем все фрагменты Оказаки соединяются специальной ДНК-лигазой.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Японский ученый Рейдзи Окадзаки был известен за свои работы над изучением репликации ДНК. Работая со своей женой Цунеко, он полностью понял процесс репликации ДНК. В 1968 году Рейдзи и Цунеко Окадзаки описали функцию фрагментов, которые они открыли. Впоследствии эти фрагменты назвали в их честь, но со временем из фрагментов Окадзаки они </w:t>
      </w:r>
      <w:r>
        <w:rPr>
          <w:sz w:val="28"/>
          <w:szCs w:val="28"/>
        </w:rPr>
        <w:lastRenderedPageBreak/>
        <w:t>превратились во фрагменты Оказаки. Вместе с открытием фрагментов Оказаки супружеская пара описала и принцип прерывистости.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7639">
        <w:rPr>
          <w:b/>
          <w:sz w:val="28"/>
          <w:szCs w:val="28"/>
        </w:rPr>
        <w:t>Принцип затравки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7983">
        <w:rPr>
          <w:noProof/>
        </w:rPr>
        <w:pict>
          <v:shape id="_x0000_s1029" type="#_x0000_t202" style="position:absolute;left:0;text-align:left;margin-left:-2.05pt;margin-top:487.35pt;width:471.9pt;height:.05pt;z-index:251674624" stroked="f">
            <v:textbox style="mso-fit-shape-to-text:t" inset="0,0,0,0">
              <w:txbxContent>
                <w:p w:rsidR="00191A66" w:rsidRPr="00167A9E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>
                    <w:rPr>
                      <w:color w:val="auto"/>
                      <w:sz w:val="22"/>
                    </w:rPr>
                    <w:t>Рисунок 14</w:t>
                  </w:r>
                  <w:r w:rsidRPr="00167A9E">
                    <w:rPr>
                      <w:color w:val="auto"/>
                      <w:sz w:val="22"/>
                    </w:rPr>
                    <w:t>. Синтез 5’ концевого участка; Удаление РНК – затравки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1672590</wp:posOffset>
            </wp:positionV>
            <wp:extent cx="5993130" cy="4459605"/>
            <wp:effectExtent l="19050" t="0" r="0" b="0"/>
            <wp:wrapSquare wrapText="bothSides"/>
            <wp:docPr id="58" name="Рисунок 13" descr="принцип затрав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цип затравки.png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0459"/>
                    <a:stretch>
                      <a:fillRect/>
                    </a:stretch>
                  </pic:blipFill>
                  <pic:spPr>
                    <a:xfrm>
                      <a:off x="0" y="0"/>
                      <a:ext cx="599313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639">
        <w:rPr>
          <w:sz w:val="28"/>
          <w:szCs w:val="28"/>
        </w:rPr>
        <w:t xml:space="preserve">ДНК полимераза способна наращивать уже имеющую полинуклеотидную </w:t>
      </w:r>
      <w:r>
        <w:rPr>
          <w:rStyle w:val="a9"/>
          <w:sz w:val="28"/>
          <w:szCs w:val="28"/>
        </w:rPr>
        <w:footnoteReference w:id="2"/>
      </w:r>
      <w:r w:rsidRPr="00357639">
        <w:rPr>
          <w:sz w:val="28"/>
          <w:szCs w:val="28"/>
        </w:rPr>
        <w:t>цепь, постепенно присоединяя дизоксирибонуклеотиды к 3’ концу. Существует специальная РНК-полимераза, которая синтезирует 5’ концевой участок ДНК. Эта РНК-полимераза называется праймазой, затравкой. После образования 5’ конца специальные ферменты удаляют затравку. А брешь, которая остается после неё, заполняет ДНК-полимераза, использую 3’ конец.</w:t>
      </w:r>
    </w:p>
    <w:p w:rsidR="00191A66" w:rsidRPr="00357639" w:rsidRDefault="00191A66" w:rsidP="00191A66">
      <w:pPr>
        <w:jc w:val="both"/>
        <w:rPr>
          <w:sz w:val="28"/>
          <w:szCs w:val="28"/>
        </w:rPr>
      </w:pPr>
      <w:r w:rsidRPr="00357639">
        <w:rPr>
          <w:sz w:val="28"/>
          <w:szCs w:val="28"/>
        </w:rPr>
        <w:br w:type="page"/>
      </w:r>
    </w:p>
    <w:p w:rsidR="00191A66" w:rsidRPr="00357639" w:rsidRDefault="00191A66" w:rsidP="00191A66">
      <w:pPr>
        <w:pStyle w:val="2"/>
      </w:pPr>
      <w:bookmarkStart w:id="3" w:name="_Toc511852176"/>
      <w:r w:rsidRPr="00357639">
        <w:lastRenderedPageBreak/>
        <w:t>Ферменты</w:t>
      </w:r>
      <w:bookmarkEnd w:id="3"/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785495</wp:posOffset>
            </wp:positionV>
            <wp:extent cx="5935345" cy="2863850"/>
            <wp:effectExtent l="19050" t="0" r="8255" b="0"/>
            <wp:wrapSquare wrapText="bothSides"/>
            <wp:docPr id="59" name="Рисунок 19" descr="основные фер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ые ферменты.png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639">
        <w:rPr>
          <w:sz w:val="28"/>
          <w:szCs w:val="28"/>
        </w:rPr>
        <w:t>В процессе репликации участвует большое количество различных ферментов. Каждый из них несет особую функцию в процессе.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D7983">
        <w:rPr>
          <w:noProof/>
        </w:rPr>
        <w:pict>
          <v:shape id="_x0000_s1030" type="#_x0000_t202" style="position:absolute;left:0;text-align:left;margin-left:1.35pt;margin-top:227.2pt;width:467.35pt;height:22.65pt;z-index:251675648" stroked="f">
            <v:textbox style="mso-next-textbox:#_x0000_s1030;mso-fit-shape-to-text:t" inset="0,0,0,0">
              <w:txbxContent>
                <w:p w:rsidR="00191A66" w:rsidRPr="007462C3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>
                    <w:rPr>
                      <w:color w:val="auto"/>
                      <w:sz w:val="22"/>
                    </w:rPr>
                    <w:t>Рисунок 15</w:t>
                  </w:r>
                  <w:r w:rsidRPr="007462C3">
                    <w:rPr>
                      <w:color w:val="auto"/>
                      <w:sz w:val="22"/>
                    </w:rPr>
                    <w:t>. Участие всех ферментов в процессе репликации и синтеза ДНК</w:t>
                  </w:r>
                </w:p>
              </w:txbxContent>
            </v:textbox>
            <w10:wrap type="square"/>
          </v:shape>
        </w:pict>
      </w:r>
      <w:r w:rsidRPr="00357639">
        <w:rPr>
          <w:b/>
          <w:sz w:val="28"/>
          <w:szCs w:val="28"/>
        </w:rPr>
        <w:t>ДНК – полимераза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7983">
        <w:rPr>
          <w:noProof/>
        </w:rPr>
        <w:pict>
          <v:shape id="_x0000_s1037" type="#_x0000_t202" style="position:absolute;left:0;text-align:left;margin-left:141.5pt;margin-top:221.7pt;width:326.1pt;height:.05pt;z-index:251683840" stroked="f">
            <v:textbox style="mso-fit-shape-to-text:t" inset="0,0,0,0">
              <w:txbxContent>
                <w:p w:rsidR="00191A66" w:rsidRPr="009D5C98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2"/>
                      <w:szCs w:val="24"/>
                    </w:rPr>
                  </w:pPr>
                  <w:r w:rsidRPr="009D5C98">
                    <w:rPr>
                      <w:color w:val="auto"/>
                      <w:sz w:val="22"/>
                    </w:rPr>
                    <w:t>Рисунок 1</w:t>
                  </w:r>
                  <w:r>
                    <w:rPr>
                      <w:color w:val="auto"/>
                      <w:sz w:val="22"/>
                    </w:rPr>
                    <w:t>6</w:t>
                  </w:r>
                  <w:r w:rsidRPr="009D5C98">
                    <w:rPr>
                      <w:color w:val="auto"/>
                      <w:sz w:val="22"/>
                    </w:rPr>
                    <w:t>. ДНК – полимераза синтезирует цепи ДНК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246380</wp:posOffset>
            </wp:positionV>
            <wp:extent cx="4141470" cy="2512060"/>
            <wp:effectExtent l="19050" t="0" r="0" b="0"/>
            <wp:wrapSquare wrapText="bothSides"/>
            <wp:docPr id="60" name="Рисунок 18" descr="полимер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мераз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639">
        <w:rPr>
          <w:sz w:val="28"/>
          <w:szCs w:val="28"/>
        </w:rPr>
        <w:t>ДНК – полимераза – это фермент, ответственный за создание ДНК из нуклеотидов, точнее строительных блоков для ДНК. ДНК – полимераза должна копировать молекулы двухцепочечной ДНК. Как раз именно этот процесс называется принципом полуконсервативности. Во время деления клетки ДНК занимается дублированием ее же самой. Так копия исходной молекулы передается к каждой из дочерних клеток вместе с генетической информацией.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57639">
        <w:rPr>
          <w:sz w:val="28"/>
          <w:szCs w:val="28"/>
        </w:rPr>
        <w:t>Иногда же ДНК – полимераза может ошибиться, обычно это повторяется через каждый миллиард скопированных пар оснований. Поэтому данный фермент отвечает еще и за корректировку нити ДНК.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57639">
        <w:rPr>
          <w:sz w:val="28"/>
          <w:szCs w:val="28"/>
        </w:rPr>
        <w:lastRenderedPageBreak/>
        <w:t>Также ДНК – полимераза может добавлять новые и свободные нуклеотиды к 3’ – концу, тем самым образуя новые нити. Однако ДНК – полимераза не может самостоятельно начинать новую цепь.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7639">
        <w:rPr>
          <w:b/>
          <w:sz w:val="28"/>
          <w:szCs w:val="28"/>
        </w:rPr>
        <w:t>ДНК - лигаза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57639">
        <w:rPr>
          <w:sz w:val="28"/>
          <w:szCs w:val="28"/>
        </w:rPr>
        <w:t>ДНК – лигаза – фермент, которые соединяет разрывы в отстающей цепочке ДНК. Лигаза образует фосфодиэфирные связи между свободными 3’ и 5’ концами. Для образования фосфодиэфирной связи ДНК – лигаза использует энергию, полученную из гидролиза (АТФ).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1205230</wp:posOffset>
            </wp:positionV>
            <wp:extent cx="5923280" cy="2216785"/>
            <wp:effectExtent l="19050" t="0" r="1270" b="0"/>
            <wp:wrapSquare wrapText="bothSides"/>
            <wp:docPr id="61" name="Рисунок 15" descr="лиг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газа.jpg"/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86" t="29453" r="4302" b="25674"/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 1961 году два американских генетика, а именно М. Мезельсон и Д. Вейгл, поняли, что при рекомбинации происходит разрыв и соединение ДНК. Это дало толчок ученым к поиску фермента, который мог бы сшивать разделенные фрагменты ДНК. В 1967 году М. Мезельсон и Д. Вейгл находят нужный фермент и называют его ДНК – лигазой.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D7983">
        <w:rPr>
          <w:noProof/>
        </w:rPr>
        <w:pict>
          <v:shape id="_x0000_s1031" type="#_x0000_t202" style="position:absolute;left:0;text-align:left;margin-left:0;margin-top:166.7pt;width:466.4pt;height:22.65pt;z-index:251676672" stroked="f">
            <v:textbox style="mso-fit-shape-to-text:t" inset="0,0,0,0">
              <w:txbxContent>
                <w:p w:rsidR="00191A66" w:rsidRPr="00C47F8E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>
                    <w:rPr>
                      <w:color w:val="auto"/>
                      <w:sz w:val="22"/>
                    </w:rPr>
                    <w:t>Рисунок 17</w:t>
                  </w:r>
                  <w:r w:rsidRPr="00C47F8E">
                    <w:rPr>
                      <w:color w:val="auto"/>
                      <w:sz w:val="22"/>
                    </w:rPr>
                    <w:t>. ДНК – лигаза заполняет брешь между фрагментами Оказаки</w:t>
                  </w:r>
                </w:p>
              </w:txbxContent>
            </v:textbox>
            <w10:wrap type="square"/>
          </v:shape>
        </w:pict>
      </w:r>
      <w:r w:rsidRPr="00357639">
        <w:rPr>
          <w:b/>
          <w:sz w:val="28"/>
          <w:szCs w:val="28"/>
        </w:rPr>
        <w:t>ДНК – геликаза (хеликаза)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7983">
        <w:rPr>
          <w:noProof/>
        </w:rPr>
        <w:pict>
          <v:shape id="_x0000_s1032" type="#_x0000_t202" style="position:absolute;left:0;text-align:left;margin-left:249.2pt;margin-top:136.8pt;width:218.8pt;height:35.3pt;z-index:251677696" stroked="f">
            <v:textbox style="mso-fit-shape-to-text:t" inset="0,0,0,0">
              <w:txbxContent>
                <w:p w:rsidR="00191A66" w:rsidRPr="00C47F8E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>
                    <w:rPr>
                      <w:color w:val="auto"/>
                      <w:sz w:val="22"/>
                    </w:rPr>
                    <w:t>Рисунок 18</w:t>
                  </w:r>
                  <w:r w:rsidRPr="00C47F8E">
                    <w:rPr>
                      <w:color w:val="auto"/>
                      <w:sz w:val="22"/>
                    </w:rPr>
                    <w:t>. ДНК – хеликаза раскручивает спираль ДНК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248285</wp:posOffset>
            </wp:positionV>
            <wp:extent cx="2778760" cy="1655445"/>
            <wp:effectExtent l="19050" t="0" r="0" b="0"/>
            <wp:wrapSquare wrapText="bothSides"/>
            <wp:docPr id="62" name="Рисунок 16" descr="хелика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еликаза.png"/>
                    <pic:cNvPicPr/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0512"/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639">
        <w:rPr>
          <w:sz w:val="28"/>
          <w:szCs w:val="28"/>
        </w:rPr>
        <w:t>ДНК – геликаза – фермент, ко</w:t>
      </w:r>
      <w:r>
        <w:rPr>
          <w:sz w:val="28"/>
          <w:szCs w:val="28"/>
        </w:rPr>
        <w:t>торый раскручивает двухцепочечную</w:t>
      </w:r>
      <w:r w:rsidRPr="00357639">
        <w:rPr>
          <w:sz w:val="28"/>
          <w:szCs w:val="28"/>
        </w:rPr>
        <w:t xml:space="preserve"> спираль ДНК. Раскручивая цепи, данный фермент разделяет нити между собой, делая их одинарными. ДНК – геликаза движется по одноцепочечной нити, как только он встречает участок с двумя закрученными цепями, он разрывает водородные связи между основаниями, тем самым продвигая репликативную вилку дальше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7639">
        <w:rPr>
          <w:b/>
          <w:sz w:val="28"/>
          <w:szCs w:val="28"/>
        </w:rPr>
        <w:t>ДНК – праймаза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57639">
        <w:rPr>
          <w:sz w:val="28"/>
          <w:szCs w:val="28"/>
        </w:rPr>
        <w:t xml:space="preserve">Праймаза – фермент, необходимый для инициации репликации ДНК. Этот фермент синтезирует ДНК – праймеры, которые и запускают синтез </w:t>
      </w:r>
      <w:r w:rsidRPr="00357639">
        <w:rPr>
          <w:sz w:val="28"/>
          <w:szCs w:val="28"/>
        </w:rPr>
        <w:lastRenderedPageBreak/>
        <w:t>матричной цепи. Также ДНК – праймеры запускают синтез фрагментов Оказаки для запаздывающей цепи.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7639">
        <w:rPr>
          <w:b/>
          <w:sz w:val="28"/>
          <w:szCs w:val="28"/>
        </w:rPr>
        <w:t>ДНК – топоизомераза</w:t>
      </w:r>
    </w:p>
    <w:p w:rsidR="00191A66" w:rsidRPr="006C6EB1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7983">
        <w:rPr>
          <w:noProof/>
        </w:rPr>
        <w:pict>
          <v:shape id="_x0000_s1033" type="#_x0000_t202" style="position:absolute;left:0;text-align:left;margin-left:315pt;margin-top:107.15pt;width:171pt;height:60.6pt;z-index:251678720" stroked="f">
            <v:textbox style="mso-fit-shape-to-text:t" inset="0,0,0,0">
              <w:txbxContent>
                <w:p w:rsidR="00191A66" w:rsidRPr="006C6EB1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 w:rsidRPr="006C6EB1">
                    <w:rPr>
                      <w:color w:val="auto"/>
                      <w:sz w:val="22"/>
                    </w:rPr>
                    <w:t xml:space="preserve">Рисунок </w:t>
                  </w:r>
                  <w:r>
                    <w:rPr>
                      <w:color w:val="auto"/>
                      <w:sz w:val="22"/>
                    </w:rPr>
                    <w:t>19</w:t>
                  </w:r>
                  <w:r w:rsidRPr="006C6EB1">
                    <w:rPr>
                      <w:color w:val="auto"/>
                      <w:sz w:val="22"/>
                    </w:rPr>
                    <w:t>. ДНК – топоизомераза поддерживает цепь ДНК в раскрученном состоянии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96520</wp:posOffset>
            </wp:positionV>
            <wp:extent cx="1595755" cy="1207135"/>
            <wp:effectExtent l="0" t="0" r="0" b="0"/>
            <wp:wrapSquare wrapText="bothSides"/>
            <wp:docPr id="63" name="Рисунок 17" descr="топоизомераз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оизомераза.g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639">
        <w:rPr>
          <w:sz w:val="28"/>
          <w:szCs w:val="28"/>
        </w:rPr>
        <w:t>ДНК – топоизомераза – фермент, который изменяет степень сверхспиральности</w:t>
      </w:r>
      <w:r>
        <w:rPr>
          <w:rStyle w:val="a9"/>
          <w:sz w:val="28"/>
          <w:szCs w:val="28"/>
        </w:rPr>
        <w:footnoteReference w:id="3"/>
      </w:r>
      <w:r w:rsidRPr="00357639">
        <w:rPr>
          <w:sz w:val="28"/>
          <w:szCs w:val="28"/>
        </w:rPr>
        <w:t>. Из-за суперспиральности образуется напряжение в спирали, которое в итоге мешает репликации. Чтобы такого не случалось, существует такой фермент как ДНК – топоизомераза.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7639">
        <w:rPr>
          <w:b/>
          <w:sz w:val="28"/>
          <w:szCs w:val="28"/>
        </w:rPr>
        <w:t xml:space="preserve">Белки </w:t>
      </w:r>
      <w:r w:rsidRPr="00357639">
        <w:rPr>
          <w:b/>
          <w:sz w:val="28"/>
          <w:szCs w:val="28"/>
          <w:lang w:val="en-US"/>
        </w:rPr>
        <w:t>SSB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57639">
        <w:rPr>
          <w:sz w:val="28"/>
          <w:szCs w:val="28"/>
          <w:lang w:val="en-US"/>
        </w:rPr>
        <w:t>SSB</w:t>
      </w:r>
      <w:r w:rsidRPr="00357639">
        <w:rPr>
          <w:sz w:val="28"/>
          <w:szCs w:val="28"/>
        </w:rPr>
        <w:t xml:space="preserve"> – это белки, которые помогают сохранить нити ДНК в состоянии, когда они расплетены, а также они соединяют одноцепочечные фрагменты ДНК. Такие белки предотвращают комплементарное спаривание. </w:t>
      </w:r>
    </w:p>
    <w:p w:rsidR="00191A66" w:rsidRDefault="00191A66" w:rsidP="00191A66">
      <w:pPr>
        <w:spacing w:after="200" w:line="276" w:lineRule="auto"/>
        <w:rPr>
          <w:rFonts w:eastAsiaTheme="majorEastAsia" w:cstheme="majorBidi"/>
          <w:b/>
          <w:bCs/>
          <w:sz w:val="32"/>
          <w:szCs w:val="26"/>
        </w:rPr>
      </w:pPr>
      <w:r>
        <w:br w:type="page"/>
      </w:r>
    </w:p>
    <w:p w:rsidR="00191A66" w:rsidRPr="00357639" w:rsidRDefault="00191A66" w:rsidP="00191A66">
      <w:pPr>
        <w:pStyle w:val="2"/>
      </w:pPr>
      <w:bookmarkStart w:id="4" w:name="_Toc511852177"/>
      <w:r w:rsidRPr="00357639">
        <w:lastRenderedPageBreak/>
        <w:t>Репликация у прокариот</w:t>
      </w:r>
      <w:bookmarkEnd w:id="4"/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7983">
        <w:rPr>
          <w:noProof/>
        </w:rPr>
        <w:pict>
          <v:shape id="_x0000_s1034" type="#_x0000_t202" style="position:absolute;left:0;text-align:left;margin-left:-.05pt;margin-top:204.25pt;width:260pt;height:.05pt;z-index:251679744" stroked="f">
            <v:textbox style="mso-fit-shape-to-text:t" inset="0,0,0,0">
              <w:txbxContent>
                <w:p w:rsidR="00191A66" w:rsidRPr="00474DE4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>
                    <w:rPr>
                      <w:color w:val="auto"/>
                      <w:sz w:val="22"/>
                    </w:rPr>
                    <w:t>Рисунок 20</w:t>
                  </w:r>
                  <w:r w:rsidRPr="00474DE4">
                    <w:rPr>
                      <w:color w:val="auto"/>
                      <w:sz w:val="22"/>
                    </w:rPr>
                    <w:t>. Молекула ДНК у прокариот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449580</wp:posOffset>
            </wp:positionV>
            <wp:extent cx="3302000" cy="2087245"/>
            <wp:effectExtent l="19050" t="0" r="0" b="0"/>
            <wp:wrapSquare wrapText="bothSides"/>
            <wp:docPr id="64" name="Рисунок 21" descr="прока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кариот.jpg"/>
                    <pic:cNvPicPr/>
                  </pic:nvPicPr>
                  <pic:blipFill>
                    <a:blip r:embed="rId23"/>
                    <a:srcRect r="44382" b="1059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639">
        <w:rPr>
          <w:sz w:val="28"/>
          <w:szCs w:val="28"/>
        </w:rPr>
        <w:t>Молекула ДНК у прокариотов представляет собой кольцевую двойную спираль. В начале изучения пр</w:t>
      </w:r>
      <w:r>
        <w:rPr>
          <w:sz w:val="28"/>
          <w:szCs w:val="28"/>
        </w:rPr>
        <w:t xml:space="preserve">оцесса репликации у прокариот </w:t>
      </w:r>
      <w:r w:rsidRPr="00357639">
        <w:rPr>
          <w:sz w:val="28"/>
          <w:szCs w:val="28"/>
        </w:rPr>
        <w:t>люди предполагали, что в одной точке образуется репликативная вилка, которая начинает синтезировать дочернюю цепь, постепенно двигаясь по кольцу до тех пор, пока не вернётся в место начала репликации. После многочисленных экспериментов, ученные поняли, что в определенной то</w:t>
      </w:r>
      <w:r>
        <w:rPr>
          <w:sz w:val="28"/>
          <w:szCs w:val="28"/>
        </w:rPr>
        <w:t>чке образуется две репликативные</w:t>
      </w:r>
      <w:r w:rsidRPr="00357639">
        <w:rPr>
          <w:sz w:val="28"/>
          <w:szCs w:val="28"/>
        </w:rPr>
        <w:t xml:space="preserve"> вилки, которые расходятся в разные стороны друг от друга, синтезирую дочернюю нить. Когда две репликативной вилки снова встречаются, получаются два полностью синтезированных дочерних кольца.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7983">
        <w:rPr>
          <w:noProof/>
        </w:rPr>
        <w:pict>
          <v:shape id="_x0000_s1035" type="#_x0000_t202" style="position:absolute;left:0;text-align:left;margin-left:18pt;margin-top:393.25pt;width:431.85pt;height:.05pt;z-index:251680768" stroked="f">
            <v:textbox style="mso-fit-shape-to-text:t" inset="0,0,0,0">
              <w:txbxContent>
                <w:p w:rsidR="00191A66" w:rsidRPr="00474DE4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>
                    <w:rPr>
                      <w:color w:val="auto"/>
                      <w:sz w:val="22"/>
                    </w:rPr>
                    <w:t>Рисунок 21</w:t>
                  </w:r>
                  <w:r w:rsidRPr="00474DE4">
                    <w:rPr>
                      <w:color w:val="auto"/>
                      <w:sz w:val="22"/>
                    </w:rPr>
                    <w:t>. Строение клетки прокариот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1694180</wp:posOffset>
            </wp:positionV>
            <wp:extent cx="5484495" cy="3242945"/>
            <wp:effectExtent l="19050" t="0" r="0" b="0"/>
            <wp:wrapTopAndBottom/>
            <wp:docPr id="65" name="Рисунок 22" descr="бактериальная кл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ктериальная клетка.jpg"/>
                    <pic:cNvPicPr/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560" t="25770" r="4324" b="2193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Во время процесса синтеза ДНК прокариот обе растущие молекулы с самого начала остаются связанными с плазматической мембраной. Перед удвоением нуклеотиды по-прежнему остаются связанными с мембраной. Они начинают расходиться за счет её растяжения. Таким образом, образуется перетяжка или же септа, которая делит клетку надвое. Такой способ деления позволяет с высочайшей точностью передавать генетический материал (информацию) из одного поколения прокариот в другое.</w:t>
      </w:r>
    </w:p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молекуле прокариот существует ядерный аппарат под названием нуклеоид, который несет в себе всю генетическую информацию. Нуклеоид представляет собой циклическую молекулу ДНК размером, примерно, в 1,6 мм. Нуклеоид образует многочисленные петлевые домены. Одновременно с синтезом ДНК идет процесс снятия сверхспирализации старых и реплицирующихся петлевых доменов. Все это происходит не без помощи большого количества ферментов. В целом весь этот процесс называется сегрегация. 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После окончания процесса сегрегации дочерние молекулы начинают расходиться от центра клетки. Расходятся они на определенное расстояние, на четверть длинны клетки в обе стороны.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763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азличия репликации у прокариот и эукариот</w:t>
      </w:r>
    </w:p>
    <w:p w:rsidR="00191A66" w:rsidRPr="00357639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57639">
        <w:rPr>
          <w:sz w:val="28"/>
          <w:szCs w:val="28"/>
        </w:rPr>
        <w:t>Помимо того что у прокариотов и эукариотов разное строение ДНК, существуют и другие различия в процессе репликации.</w:t>
      </w:r>
    </w:p>
    <w:p w:rsidR="00191A66" w:rsidRPr="00FC5136" w:rsidRDefault="00191A66" w:rsidP="00191A6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180"/>
        <w:jc w:val="both"/>
        <w:rPr>
          <w:sz w:val="28"/>
          <w:szCs w:val="28"/>
        </w:rPr>
      </w:pPr>
      <w:r w:rsidRPr="00357639">
        <w:rPr>
          <w:sz w:val="28"/>
          <w:szCs w:val="28"/>
        </w:rPr>
        <w:t>Скорость синтеза ДНК у бактерий гораздо выше, чем у животных и растений. Это происх</w:t>
      </w:r>
      <w:r>
        <w:rPr>
          <w:sz w:val="28"/>
          <w:szCs w:val="28"/>
        </w:rPr>
        <w:t>одит из-за того, что у эукариот</w:t>
      </w:r>
      <w:r w:rsidRPr="00357639">
        <w:rPr>
          <w:sz w:val="28"/>
          <w:szCs w:val="28"/>
        </w:rPr>
        <w:t xml:space="preserve"> намного тщательней производиться проверка правильности синтеза дочерней цепи.</w:t>
      </w:r>
    </w:p>
    <w:p w:rsidR="00191A66" w:rsidRPr="00DD2BC1" w:rsidRDefault="00191A66" w:rsidP="00191A66">
      <w:pPr>
        <w:pStyle w:val="a6"/>
        <w:keepNext/>
        <w:jc w:val="center"/>
        <w:rPr>
          <w:color w:val="auto"/>
          <w:sz w:val="22"/>
        </w:rPr>
      </w:pPr>
      <w:r w:rsidRPr="00DD2BC1">
        <w:rPr>
          <w:color w:val="auto"/>
          <w:sz w:val="22"/>
        </w:rPr>
        <w:t xml:space="preserve">Таблица </w:t>
      </w:r>
      <w:r w:rsidRPr="00DD2BC1">
        <w:rPr>
          <w:color w:val="auto"/>
          <w:sz w:val="22"/>
        </w:rPr>
        <w:fldChar w:fldCharType="begin"/>
      </w:r>
      <w:r w:rsidRPr="00DD2BC1">
        <w:rPr>
          <w:color w:val="auto"/>
          <w:sz w:val="22"/>
        </w:rPr>
        <w:instrText xml:space="preserve"> SEQ Таблица \* ARABIC </w:instrText>
      </w:r>
      <w:r w:rsidRPr="00DD2BC1">
        <w:rPr>
          <w:color w:val="auto"/>
          <w:sz w:val="22"/>
        </w:rPr>
        <w:fldChar w:fldCharType="separate"/>
      </w:r>
      <w:r w:rsidRPr="00DD2BC1">
        <w:rPr>
          <w:noProof/>
          <w:color w:val="auto"/>
          <w:sz w:val="22"/>
        </w:rPr>
        <w:t>1</w:t>
      </w:r>
      <w:r w:rsidRPr="00DD2BC1">
        <w:rPr>
          <w:color w:val="auto"/>
          <w:sz w:val="22"/>
        </w:rPr>
        <w:fldChar w:fldCharType="end"/>
      </w:r>
      <w:r w:rsidRPr="00DD2BC1">
        <w:rPr>
          <w:color w:val="auto"/>
          <w:sz w:val="22"/>
        </w:rPr>
        <w:t xml:space="preserve"> Различия репликации у эукариот и прокариот</w:t>
      </w:r>
    </w:p>
    <w:tbl>
      <w:tblPr>
        <w:tblStyle w:val="aa"/>
        <w:tblW w:w="0" w:type="auto"/>
        <w:tblLook w:val="04A0"/>
      </w:tblPr>
      <w:tblGrid>
        <w:gridCol w:w="1741"/>
        <w:gridCol w:w="2640"/>
        <w:gridCol w:w="2646"/>
        <w:gridCol w:w="2544"/>
      </w:tblGrid>
      <w:tr w:rsidR="00191A66" w:rsidTr="007012B7">
        <w:tc>
          <w:tcPr>
            <w:tcW w:w="1741" w:type="dxa"/>
          </w:tcPr>
          <w:p w:rsidR="00191A66" w:rsidRPr="00FC5136" w:rsidRDefault="00191A66" w:rsidP="007012B7">
            <w:pPr>
              <w:spacing w:before="100" w:beforeAutospacing="1" w:after="100" w:afterAutospacing="1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№</w:t>
            </w:r>
          </w:p>
        </w:tc>
        <w:tc>
          <w:tcPr>
            <w:tcW w:w="2640" w:type="dxa"/>
          </w:tcPr>
          <w:p w:rsidR="00191A66" w:rsidRPr="00FC5136" w:rsidRDefault="00191A66" w:rsidP="007012B7">
            <w:pPr>
              <w:spacing w:before="100" w:beforeAutospacing="1" w:after="100" w:afterAutospacing="1"/>
              <w:jc w:val="center"/>
              <w:rPr>
                <w:b/>
                <w:sz w:val="32"/>
                <w:szCs w:val="28"/>
              </w:rPr>
            </w:pPr>
            <w:r w:rsidRPr="00FC5136">
              <w:rPr>
                <w:b/>
                <w:sz w:val="32"/>
                <w:szCs w:val="28"/>
              </w:rPr>
              <w:t>Признак</w:t>
            </w:r>
          </w:p>
        </w:tc>
        <w:tc>
          <w:tcPr>
            <w:tcW w:w="2646" w:type="dxa"/>
          </w:tcPr>
          <w:p w:rsidR="00191A66" w:rsidRPr="00FC5136" w:rsidRDefault="00191A66" w:rsidP="007012B7">
            <w:pPr>
              <w:spacing w:before="100" w:beforeAutospacing="1" w:after="100" w:afterAutospacing="1"/>
              <w:jc w:val="center"/>
              <w:rPr>
                <w:b/>
                <w:sz w:val="32"/>
                <w:szCs w:val="28"/>
              </w:rPr>
            </w:pPr>
            <w:r w:rsidRPr="00FC5136">
              <w:rPr>
                <w:b/>
                <w:sz w:val="32"/>
                <w:szCs w:val="28"/>
              </w:rPr>
              <w:t>Прокариоты</w:t>
            </w:r>
          </w:p>
        </w:tc>
        <w:tc>
          <w:tcPr>
            <w:tcW w:w="2544" w:type="dxa"/>
          </w:tcPr>
          <w:p w:rsidR="00191A66" w:rsidRPr="00FC5136" w:rsidRDefault="00191A66" w:rsidP="007012B7">
            <w:pPr>
              <w:spacing w:before="100" w:beforeAutospacing="1" w:after="100" w:afterAutospacing="1"/>
              <w:jc w:val="center"/>
              <w:rPr>
                <w:b/>
                <w:sz w:val="32"/>
                <w:szCs w:val="28"/>
              </w:rPr>
            </w:pPr>
            <w:r w:rsidRPr="00FC5136">
              <w:rPr>
                <w:b/>
                <w:sz w:val="32"/>
                <w:szCs w:val="28"/>
              </w:rPr>
              <w:t>Эукариоты</w:t>
            </w:r>
          </w:p>
        </w:tc>
      </w:tr>
      <w:tr w:rsidR="00191A66" w:rsidTr="007012B7">
        <w:tc>
          <w:tcPr>
            <w:tcW w:w="1741" w:type="dxa"/>
          </w:tcPr>
          <w:p w:rsidR="00191A66" w:rsidRPr="00FC5136" w:rsidRDefault="00191A66" w:rsidP="007012B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C51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191A6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синтеза</w:t>
            </w:r>
            <w:r>
              <w:rPr>
                <w:rStyle w:val="a9"/>
                <w:sz w:val="28"/>
                <w:szCs w:val="28"/>
              </w:rPr>
              <w:footnoteReference w:id="4"/>
            </w:r>
          </w:p>
        </w:tc>
        <w:tc>
          <w:tcPr>
            <w:tcW w:w="2646" w:type="dxa"/>
          </w:tcPr>
          <w:p w:rsidR="00191A66" w:rsidRPr="00FC513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н.п.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сек</w:t>
            </w:r>
          </w:p>
        </w:tc>
        <w:tc>
          <w:tcPr>
            <w:tcW w:w="2544" w:type="dxa"/>
          </w:tcPr>
          <w:p w:rsidR="00191A6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н.п.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сек</w:t>
            </w:r>
          </w:p>
        </w:tc>
      </w:tr>
      <w:tr w:rsidR="00191A66" w:rsidTr="007012B7">
        <w:tc>
          <w:tcPr>
            <w:tcW w:w="1741" w:type="dxa"/>
          </w:tcPr>
          <w:p w:rsidR="00191A66" w:rsidRPr="00FC5136" w:rsidRDefault="00191A66" w:rsidP="007012B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C51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191A6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фрагментов Оказаки</w:t>
            </w:r>
          </w:p>
        </w:tc>
        <w:tc>
          <w:tcPr>
            <w:tcW w:w="2646" w:type="dxa"/>
          </w:tcPr>
          <w:p w:rsidR="00191A6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1000 - 2000 нуклеотидов</w:t>
            </w:r>
          </w:p>
        </w:tc>
        <w:tc>
          <w:tcPr>
            <w:tcW w:w="2544" w:type="dxa"/>
          </w:tcPr>
          <w:p w:rsidR="00191A6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– 200 нуклеотид</w:t>
            </w:r>
          </w:p>
        </w:tc>
      </w:tr>
      <w:tr w:rsidR="00191A66" w:rsidTr="007012B7">
        <w:tc>
          <w:tcPr>
            <w:tcW w:w="1741" w:type="dxa"/>
          </w:tcPr>
          <w:p w:rsidR="00191A66" w:rsidRPr="00FC5136" w:rsidRDefault="00191A66" w:rsidP="007012B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C51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191A6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ДНК</w:t>
            </w:r>
          </w:p>
        </w:tc>
        <w:tc>
          <w:tcPr>
            <w:tcW w:w="2646" w:type="dxa"/>
          </w:tcPr>
          <w:p w:rsidR="00191A6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Кольцевая молекула</w:t>
            </w:r>
          </w:p>
        </w:tc>
        <w:tc>
          <w:tcPr>
            <w:tcW w:w="2544" w:type="dxa"/>
          </w:tcPr>
          <w:p w:rsidR="00191A6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молекула</w:t>
            </w:r>
          </w:p>
        </w:tc>
      </w:tr>
      <w:tr w:rsidR="00191A66" w:rsidTr="007012B7">
        <w:tc>
          <w:tcPr>
            <w:tcW w:w="1741" w:type="dxa"/>
          </w:tcPr>
          <w:p w:rsidR="00191A66" w:rsidRPr="00FC5136" w:rsidRDefault="00191A66" w:rsidP="007012B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C513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40" w:type="dxa"/>
          </w:tcPr>
          <w:p w:rsidR="00191A6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репликативных вилок</w:t>
            </w:r>
          </w:p>
        </w:tc>
        <w:tc>
          <w:tcPr>
            <w:tcW w:w="2646" w:type="dxa"/>
          </w:tcPr>
          <w:p w:rsidR="00191A6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191A66" w:rsidRDefault="00191A66" w:rsidP="007012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Множество</w:t>
            </w:r>
          </w:p>
        </w:tc>
      </w:tr>
    </w:tbl>
    <w:p w:rsidR="00191A66" w:rsidRDefault="00191A66" w:rsidP="00191A6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7983">
        <w:rPr>
          <w:noProof/>
        </w:rPr>
        <w:pict>
          <v:shape id="_x0000_s1036" type="#_x0000_t202" style="position:absolute;left:0;text-align:left;margin-left:202.95pt;margin-top:105.6pt;width:264.4pt;height:20.6pt;z-index:251681792;mso-position-horizontal-relative:text;mso-position-vertical-relative:text" stroked="f">
            <v:textbox inset="0,0,0,0">
              <w:txbxContent>
                <w:p w:rsidR="00191A66" w:rsidRPr="003071F1" w:rsidRDefault="00191A66" w:rsidP="00191A66">
                  <w:pPr>
                    <w:pStyle w:val="a6"/>
                    <w:jc w:val="center"/>
                    <w:rPr>
                      <w:noProof/>
                      <w:color w:val="auto"/>
                      <w:sz w:val="36"/>
                      <w:szCs w:val="28"/>
                    </w:rPr>
                  </w:pPr>
                  <w:r>
                    <w:rPr>
                      <w:color w:val="auto"/>
                      <w:sz w:val="22"/>
                    </w:rPr>
                    <w:t>Рисунок 22</w:t>
                  </w:r>
                  <w:r w:rsidRPr="003071F1">
                    <w:rPr>
                      <w:color w:val="auto"/>
                      <w:sz w:val="22"/>
                    </w:rPr>
                    <w:t>. Процесс деления клеток прокариот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201930</wp:posOffset>
            </wp:positionV>
            <wp:extent cx="3434715" cy="1287780"/>
            <wp:effectExtent l="19050" t="0" r="0" b="0"/>
            <wp:wrapSquare wrapText="bothSides"/>
            <wp:docPr id="66" name="Рисунок 20" descr="деление прока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ение прокариот.jpg"/>
                    <pic:cNvPicPr/>
                  </pic:nvPicPr>
                  <pic:blipFill>
                    <a:blip r:embed="rId25"/>
                    <a:srcRect b="6834"/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Несмотря на то, что процессы репликации у прокариот и эукариот очень разные, ученые нашли много подтверждений того, что при делении бактериальных клеток участвуют процессы во многом схожие с делением эукариот.</w:t>
      </w:r>
    </w:p>
    <w:sectPr w:rsidR="00191A66" w:rsidSect="004A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6D" w:rsidRDefault="0070626D" w:rsidP="00191A66">
      <w:r>
        <w:separator/>
      </w:r>
    </w:p>
  </w:endnote>
  <w:endnote w:type="continuationSeparator" w:id="1">
    <w:p w:rsidR="0070626D" w:rsidRDefault="0070626D" w:rsidP="0019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6D" w:rsidRDefault="0070626D" w:rsidP="00191A66">
      <w:r>
        <w:separator/>
      </w:r>
    </w:p>
  </w:footnote>
  <w:footnote w:type="continuationSeparator" w:id="1">
    <w:p w:rsidR="0070626D" w:rsidRDefault="0070626D" w:rsidP="00191A66">
      <w:r>
        <w:continuationSeparator/>
      </w:r>
    </w:p>
  </w:footnote>
  <w:footnote w:id="2">
    <w:p w:rsidR="00191A66" w:rsidRDefault="00191A66" w:rsidP="00191A66">
      <w:pPr>
        <w:pStyle w:val="a7"/>
      </w:pPr>
      <w:r>
        <w:rPr>
          <w:rStyle w:val="a9"/>
        </w:rPr>
        <w:footnoteRef/>
      </w:r>
      <w:r>
        <w:t xml:space="preserve"> Полинуклеотид - </w:t>
      </w:r>
      <w:r w:rsidRPr="00AE149D">
        <w:t>длинная цепь связанных между собой нуклеотидов</w:t>
      </w:r>
      <w:r>
        <w:t>.</w:t>
      </w:r>
    </w:p>
  </w:footnote>
  <w:footnote w:id="3">
    <w:p w:rsidR="00191A66" w:rsidRDefault="00191A66" w:rsidP="00191A66">
      <w:pPr>
        <w:pStyle w:val="a7"/>
      </w:pPr>
      <w:r>
        <w:rPr>
          <w:rStyle w:val="a9"/>
        </w:rPr>
        <w:footnoteRef/>
      </w:r>
      <w:r>
        <w:t xml:space="preserve"> Сверхспирализация ДНК - </w:t>
      </w:r>
      <w:r w:rsidRPr="00BC45D3">
        <w:t>явление пере- или недоскручивания замкнутых цепей</w:t>
      </w:r>
      <w:r>
        <w:t xml:space="preserve"> </w:t>
      </w:r>
      <w:r w:rsidRPr="00BC45D3">
        <w:t>ДНК, в результате которого ось двойной</w:t>
      </w:r>
      <w:r>
        <w:t xml:space="preserve"> </w:t>
      </w:r>
      <w:r w:rsidRPr="00BC45D3">
        <w:t>спирали</w:t>
      </w:r>
      <w:r>
        <w:t xml:space="preserve"> </w:t>
      </w:r>
      <w:r w:rsidRPr="00BC45D3">
        <w:t>ДНК</w:t>
      </w:r>
      <w:r>
        <w:t xml:space="preserve"> </w:t>
      </w:r>
      <w:r w:rsidRPr="00BC45D3">
        <w:t>сама закручивается в</w:t>
      </w:r>
      <w:r>
        <w:t xml:space="preserve"> </w:t>
      </w:r>
      <w:r w:rsidRPr="00BC45D3">
        <w:t>спираль</w:t>
      </w:r>
      <w:r>
        <w:t xml:space="preserve"> </w:t>
      </w:r>
      <w:r w:rsidRPr="00BC45D3">
        <w:t>более высокого порядка.</w:t>
      </w:r>
    </w:p>
  </w:footnote>
  <w:footnote w:id="4">
    <w:p w:rsidR="00191A66" w:rsidRPr="00EC27CF" w:rsidRDefault="00191A66" w:rsidP="00191A6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180"/>
        <w:jc w:val="both"/>
        <w:rPr>
          <w:sz w:val="20"/>
          <w:szCs w:val="20"/>
        </w:rPr>
      </w:pPr>
      <w:r w:rsidRPr="00FC5136">
        <w:rPr>
          <w:rStyle w:val="a9"/>
          <w:sz w:val="20"/>
          <w:szCs w:val="20"/>
        </w:rPr>
        <w:footnoteRef/>
      </w:r>
      <w:r w:rsidRPr="00FC5136">
        <w:rPr>
          <w:sz w:val="20"/>
          <w:szCs w:val="20"/>
        </w:rPr>
        <w:t xml:space="preserve"> Скорость синтеза ДНК у бактерий гораздо выше, чем у животных и растений. Это происходит из-за того, что у эукариот намного тщательней производиться проверка правильности синтеза дочерней цепи.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8E9"/>
    <w:multiLevelType w:val="hybridMultilevel"/>
    <w:tmpl w:val="6F487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545"/>
    <w:rsid w:val="00023943"/>
    <w:rsid w:val="00031EE1"/>
    <w:rsid w:val="00096145"/>
    <w:rsid w:val="00112748"/>
    <w:rsid w:val="00185846"/>
    <w:rsid w:val="00191A66"/>
    <w:rsid w:val="001A5933"/>
    <w:rsid w:val="001C7437"/>
    <w:rsid w:val="00231E1A"/>
    <w:rsid w:val="002816CB"/>
    <w:rsid w:val="00287C76"/>
    <w:rsid w:val="002A1545"/>
    <w:rsid w:val="003D37DB"/>
    <w:rsid w:val="00407332"/>
    <w:rsid w:val="004717A0"/>
    <w:rsid w:val="004A00CC"/>
    <w:rsid w:val="004C783B"/>
    <w:rsid w:val="0050070D"/>
    <w:rsid w:val="00501B55"/>
    <w:rsid w:val="005119E2"/>
    <w:rsid w:val="00526F95"/>
    <w:rsid w:val="005455FD"/>
    <w:rsid w:val="00564259"/>
    <w:rsid w:val="00600CB3"/>
    <w:rsid w:val="00632120"/>
    <w:rsid w:val="0066598D"/>
    <w:rsid w:val="0070626D"/>
    <w:rsid w:val="00707B49"/>
    <w:rsid w:val="00743873"/>
    <w:rsid w:val="00804C4F"/>
    <w:rsid w:val="00824BD9"/>
    <w:rsid w:val="0083095D"/>
    <w:rsid w:val="00846EBD"/>
    <w:rsid w:val="00870B79"/>
    <w:rsid w:val="00962DA7"/>
    <w:rsid w:val="00964655"/>
    <w:rsid w:val="009F191F"/>
    <w:rsid w:val="00A57F7F"/>
    <w:rsid w:val="00AA48AE"/>
    <w:rsid w:val="00B66A40"/>
    <w:rsid w:val="00BB5FA2"/>
    <w:rsid w:val="00BB75FF"/>
    <w:rsid w:val="00BE6B8D"/>
    <w:rsid w:val="00C46F00"/>
    <w:rsid w:val="00C57515"/>
    <w:rsid w:val="00D42B15"/>
    <w:rsid w:val="00D82618"/>
    <w:rsid w:val="00DC57C4"/>
    <w:rsid w:val="00E916F2"/>
    <w:rsid w:val="00EA0CF0"/>
    <w:rsid w:val="00F67A59"/>
    <w:rsid w:val="00F9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ipara">
    <w:name w:val="ipara"/>
    <w:basedOn w:val="a"/>
    <w:rsid w:val="001A593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A5933"/>
    <w:rPr>
      <w:b/>
      <w:bCs/>
    </w:rPr>
  </w:style>
  <w:style w:type="character" w:styleId="a4">
    <w:name w:val="Emphasis"/>
    <w:basedOn w:val="a0"/>
    <w:uiPriority w:val="20"/>
    <w:qFormat/>
    <w:rsid w:val="001A5933"/>
    <w:rPr>
      <w:i/>
      <w:iCs/>
    </w:rPr>
  </w:style>
  <w:style w:type="paragraph" w:customStyle="1" w:styleId="nipara">
    <w:name w:val="nipara"/>
    <w:basedOn w:val="a"/>
    <w:rsid w:val="009F191F"/>
    <w:pPr>
      <w:spacing w:before="100" w:beforeAutospacing="1" w:after="100" w:afterAutospacing="1"/>
    </w:pPr>
  </w:style>
  <w:style w:type="paragraph" w:customStyle="1" w:styleId="pagenumber">
    <w:name w:val="pagenumber"/>
    <w:basedOn w:val="a"/>
    <w:rsid w:val="009F191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646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4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caption"/>
    <w:basedOn w:val="a"/>
    <w:next w:val="a"/>
    <w:uiPriority w:val="35"/>
    <w:unhideWhenUsed/>
    <w:qFormat/>
    <w:rsid w:val="00191A66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91A6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91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91A66"/>
    <w:rPr>
      <w:vertAlign w:val="superscript"/>
    </w:rPr>
  </w:style>
  <w:style w:type="table" w:styleId="aa">
    <w:name w:val="Table Grid"/>
    <w:basedOn w:val="a1"/>
    <w:uiPriority w:val="59"/>
    <w:rsid w:val="00191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ru.wikipedia.org/wiki/%D0%A6%D0%B8%D1%82%D0%BE%D0%B7%D0%B8%D0%BD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1%83%D0%B0%D0%BD%D0%B8%D0%BD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8%D0%BC%D0%B8%D0%BD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10" Type="http://schemas.openxmlformats.org/officeDocument/2006/relationships/hyperlink" Target="https://ru.wikipedia.org/wiki/%D0%94%D0%B5%D0%B7%D0%BE%D0%BA%D1%81%D0%B8%D1%80%D0%B8%D0%B1%D0%BE%D0%BD%D1%83%D0%BA%D0%BB%D0%B5%D0%B8%D0%BD%D0%BE%D0%B2%D0%B0%D1%8F_%D0%BA%D0%B8%D1%81%D0%BB%D0%BE%D1%82%D0%B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5%D0%BD%D0%B8%D0%BD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DF00-CB58-4647-8834-3B9C0894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Варвара</cp:lastModifiedBy>
  <cp:revision>6</cp:revision>
  <dcterms:created xsi:type="dcterms:W3CDTF">2018-03-10T12:11:00Z</dcterms:created>
  <dcterms:modified xsi:type="dcterms:W3CDTF">2018-04-18T19:06:00Z</dcterms:modified>
</cp:coreProperties>
</file>