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Система биометрической идентификации пользователя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Каждый человек имеет свои особенности, которые являются его биометрическими характеристиками. Биометрические характеристики индивидуальны у каждого человека, поэтому растет интерес к идентификации с использованием этих характеристик. В качестве критерия биометрической идентификации я предлагаю использовать особенности, связанные с клавиатурным вводом. Данный способ идентификации является программным и не требует специальных устройств, таких как сканер отпечатков пальцев. Поэтому он может применяться скрытно, незаметно для пользователя, что дает возможность также его использовать для обнаружения несанкционированного доступа. 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Задачи, возможные сроки реализации: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commentRangeStart w:id="0"/>
      <w:commentRangeStart w:id="1"/>
      <w:commentRangeStart w:id="2"/>
      <w:r w:rsidDel="00000000" w:rsidR="00000000" w:rsidRPr="00000000">
        <w:rPr>
          <w:sz w:val="28"/>
          <w:szCs w:val="28"/>
          <w:rtl w:val="0"/>
        </w:rPr>
        <w:t xml:space="preserve">проанализировать существующие способы идентификации по клавиатурному вводу и выбрать наиболее подходящие с точки зрения сложности реализации и точности получаемого результата, поиск регистрирующей программы для сбора статистики : 31.09.2017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собрать тестовые данные для проведения исследования : 20.10.2017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проанализировать собранные данные выбранными методами: 7.11.2017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выбрать оптимальный метод, исходя из результатов исследования: 10.11.2017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тестовую программу, основываясь на выбранном методе: 31.11.2017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испытание и отладка программы: 31.12.2017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Актуальность: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Традиционные методы идентификации по паролю или коду доступа недостаточно достоверны и надежны. Пароль можно украсть, подсмотреть или просто подобрать. А биометрические характеристики сопутствуют человеку всю его жизнь. 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Мои опасения: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commentRangeStart w:id="3"/>
      <w:commentRangeStart w:id="4"/>
      <w:commentRangeStart w:id="5"/>
      <w:r w:rsidDel="00000000" w:rsidR="00000000" w:rsidRPr="00000000">
        <w:rPr>
          <w:sz w:val="28"/>
          <w:szCs w:val="28"/>
          <w:rtl w:val="0"/>
        </w:rPr>
        <w:t xml:space="preserve">Данный метод идентификации использует статистический анализ данных о клавиатурном вводе. Статистический анализ требует достаточного объема данных для формирования достоверных результатов. Поэтому есть опасения по поводу возможности сбора необходимого данных. 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Клавиатурный ввод может менятся в зависимости от множества факторов: настроения, окружения, времени суток, усталость и т.д.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Поэтому существующие алгоритмы идентификации по клавиатурному вводу имеют значительную погрешность, что может снизить результативность данной работы.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Планы на неделю 18.09-24.09: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планирую собрать теоретическую информацию по данной теме и подумать над алгоритмической частью регистрирующей программы.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Теоретические источники: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http://aguryanov.blogspot.ru/2012/10/klaviaturniypocherk.html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“Клавиатурный почерк как способ аутентификации и  идентификации пользователя пользователя” - Дубровин Д.А.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http://infoprotect.net/varia/klaviaturnyiy_pocherk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“Использование клавиатурного почерка для идентификации пользователя” - Дубровин Д.А.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Алексей Наумов" w:id="0" w:date="2017-09-05T19:24:5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 именно будет происходить реальное написание программы по сбору информации? В какие сроки?</w:t>
      </w:r>
    </w:p>
  </w:comment>
  <w:comment w:author="Соня Акинина" w:id="1" w:date="2017-09-05T19:32:5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предположила, что я могу найти готовую программу, которая будет считывать информацию с клавиатуры, иначе, мне кажется, я не успею все сделать до нг.</w:t>
      </w:r>
    </w:p>
  </w:comment>
  <w:comment w:author="Алексей Наумов" w:id="2" w:date="2017-09-05T19:51:3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Не-не. Успеешь. Если искать готовую программу, то тогда в чем смысл твоей
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работы? писать нудно самой. Время найдем.</w:t>
      </w:r>
    </w:p>
  </w:comment>
  <w:comment w:author="Алексей Наумов" w:id="3" w:date="2017-09-05T19:23:3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Молодец, что написала. Тем не менее, твое мнение - пробуем? Или нет?</w:t>
      </w:r>
    </w:p>
  </w:comment>
  <w:comment w:author="Соня Акинина" w:id="4" w:date="2017-09-05T19:33:13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думаю, да.</w:t>
      </w:r>
    </w:p>
  </w:comment>
  <w:comment w:author="Алексей Наумов" w:id="5" w:date="2017-09-05T19:51:4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guryanov.blogspot.ru/2012/10/klaviaturniypocherk.html" TargetMode="External"/><Relationship Id="rId7" Type="http://schemas.openxmlformats.org/officeDocument/2006/relationships/hyperlink" Target="http://infoprotect.net/varia/klaviaturnyiy_pocherk" TargetMode="External"/></Relationships>
</file>