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0A" w:rsidRPr="00AA020A" w:rsidRDefault="00AA020A" w:rsidP="00115E2C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A020A">
        <w:rPr>
          <w:rFonts w:ascii="Times New Roman" w:eastAsia="Calibri" w:hAnsi="Times New Roman" w:cs="Times New Roman"/>
          <w:sz w:val="28"/>
          <w:szCs w:val="28"/>
        </w:rPr>
        <w:t>Департамент образования города Москвы</w:t>
      </w:r>
    </w:p>
    <w:p w:rsidR="00AA020A" w:rsidRDefault="00AA020A" w:rsidP="00AA020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20A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</w:t>
      </w:r>
      <w:r w:rsidR="00A1124C"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AA020A">
        <w:rPr>
          <w:rFonts w:ascii="Times New Roman" w:eastAsia="Calibri" w:hAnsi="Times New Roman" w:cs="Times New Roman"/>
          <w:sz w:val="28"/>
          <w:szCs w:val="28"/>
        </w:rPr>
        <w:t xml:space="preserve"> №1505</w:t>
      </w:r>
      <w:r w:rsidR="00A1124C">
        <w:rPr>
          <w:rFonts w:ascii="Times New Roman" w:eastAsia="Calibri" w:hAnsi="Times New Roman" w:cs="Times New Roman"/>
          <w:sz w:val="28"/>
          <w:szCs w:val="28"/>
        </w:rPr>
        <w:t xml:space="preserve"> «Преображенская»</w:t>
      </w:r>
    </w:p>
    <w:p w:rsidR="00A1124C" w:rsidRDefault="00A1124C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0A" w:rsidRDefault="00A24CAC" w:rsidP="00AA02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Война как политический инструмент, </w:t>
      </w:r>
      <w:r w:rsidR="00AA020A">
        <w:rPr>
          <w:rFonts w:ascii="Times New Roman" w:hAnsi="Times New Roman" w:cs="Times New Roman"/>
          <w:b/>
          <w:sz w:val="36"/>
          <w:szCs w:val="36"/>
        </w:rPr>
        <w:t>на примере Вьетнамской войны (1957 – 1975гг)</w:t>
      </w: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AA020A" w:rsidRDefault="00AA020A" w:rsidP="00AA02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Евгения Станиславовна</w:t>
      </w:r>
    </w:p>
    <w:p w:rsidR="002D5E3B" w:rsidRDefault="00AA020A" w:rsidP="002D5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2D5E3B" w:rsidTr="002D5E3B">
        <w:trPr>
          <w:trHeight w:val="62"/>
        </w:trPr>
        <w:tc>
          <w:tcPr>
            <w:tcW w:w="2160" w:type="dxa"/>
          </w:tcPr>
          <w:p w:rsidR="002D5E3B" w:rsidRDefault="002D5E3B" w:rsidP="002D5E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(подпись)</w:t>
            </w:r>
          </w:p>
        </w:tc>
      </w:tr>
    </w:tbl>
    <w:p w:rsidR="00AA020A" w:rsidRDefault="002D5E3B" w:rsidP="002D5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020A">
        <w:rPr>
          <w:rFonts w:ascii="Times New Roman" w:hAnsi="Times New Roman" w:cs="Times New Roman"/>
          <w:sz w:val="28"/>
          <w:szCs w:val="28"/>
        </w:rPr>
        <w:t>Кириллов Дмитрий</w:t>
      </w:r>
      <w:r w:rsidR="00213429">
        <w:rPr>
          <w:rFonts w:ascii="Times New Roman" w:hAnsi="Times New Roman" w:cs="Times New Roman"/>
          <w:sz w:val="28"/>
          <w:szCs w:val="28"/>
        </w:rPr>
        <w:t xml:space="preserve"> </w:t>
      </w:r>
      <w:r w:rsidR="00AA020A">
        <w:rPr>
          <w:rFonts w:ascii="Times New Roman" w:hAnsi="Times New Roman" w:cs="Times New Roman"/>
          <w:sz w:val="28"/>
          <w:szCs w:val="28"/>
        </w:rPr>
        <w:t>Анатольевич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E3B" w:rsidRDefault="002D5E3B" w:rsidP="002D5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20A" w:rsidRDefault="00AA020A" w:rsidP="002D5E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tbl>
      <w:tblPr>
        <w:tblpPr w:leftFromText="180" w:rightFromText="180" w:vertAnchor="page" w:horzAnchor="margin" w:tblpXSpec="right" w:tblpY="12431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EC2DD6" w:rsidTr="00EC2DD6">
        <w:trPr>
          <w:trHeight w:val="60"/>
        </w:trPr>
        <w:tc>
          <w:tcPr>
            <w:tcW w:w="2145" w:type="dxa"/>
          </w:tcPr>
          <w:p w:rsidR="00EC2DD6" w:rsidRDefault="00EC2DD6" w:rsidP="00EC2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A020A" w:rsidRDefault="002D5E3B" w:rsidP="002D5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020A">
        <w:rPr>
          <w:rFonts w:ascii="Times New Roman" w:hAnsi="Times New Roman" w:cs="Times New Roman"/>
          <w:sz w:val="28"/>
          <w:szCs w:val="28"/>
        </w:rPr>
        <w:t>Сергеев Тимофей Владимирович</w:t>
      </w:r>
    </w:p>
    <w:p w:rsid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2D5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20A" w:rsidRDefault="00AA020A" w:rsidP="002D5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A020A" w:rsidRPr="00AA020A" w:rsidRDefault="00AA020A" w:rsidP="00AA0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 уч.г.</w:t>
      </w:r>
    </w:p>
    <w:p w:rsidR="00213429" w:rsidRDefault="00213429" w:rsidP="00336A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20A" w:rsidRDefault="00336A71" w:rsidP="00336A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336A71" w:rsidRDefault="00336A71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Введение………………………………………………………………...3</w:t>
      </w:r>
    </w:p>
    <w:p w:rsidR="00336A71" w:rsidRDefault="00336A71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1.Что такое «война»?...........................................</w:t>
      </w:r>
      <w:r w:rsidR="00D73396">
        <w:rPr>
          <w:rFonts w:ascii="Times New Roman" w:hAnsi="Times New Roman" w:cs="Times New Roman"/>
          <w:sz w:val="28"/>
          <w:szCs w:val="28"/>
        </w:rPr>
        <w:t>...............................5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1.1.Война. Виды войн и теории их возникновения……………5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1.2.Война и политика……………………………………………6</w:t>
      </w:r>
    </w:p>
    <w:p w:rsidR="00C45473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Война как инструмент политики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………………………………..9</w:t>
      </w:r>
    </w:p>
    <w:p w:rsidR="00C45473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Вьетнамская война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…………………………………………...…13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3.1.Хронология войны…………………………………………13</w:t>
      </w:r>
    </w:p>
    <w:p w:rsidR="009467DF" w:rsidRDefault="009467DF" w:rsidP="009467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3.2.Цели участников войны……………………………………15</w:t>
      </w:r>
    </w:p>
    <w:p w:rsidR="00C45473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3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……………………………………………………...18</w:t>
      </w:r>
    </w:p>
    <w:p w:rsidR="00C45473" w:rsidRPr="00336A71" w:rsidRDefault="00C45473" w:rsidP="00336A7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3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467DF">
        <w:rPr>
          <w:rFonts w:ascii="Times New Roman" w:hAnsi="Times New Roman" w:cs="Times New Roman"/>
          <w:sz w:val="28"/>
          <w:szCs w:val="28"/>
        </w:rPr>
        <w:t>……………………………………………..19</w:t>
      </w:r>
    </w:p>
    <w:p w:rsidR="00A1124C" w:rsidRDefault="00A112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873C2" w:rsidRPr="007B377B" w:rsidRDefault="009873C2" w:rsidP="00987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77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873C2" w:rsidRDefault="009873C2" w:rsidP="009873C2">
      <w:pPr>
        <w:spacing w:after="0"/>
        <w:rPr>
          <w:rFonts w:ascii="Times New Roman" w:hAnsi="Times New Roman"/>
          <w:sz w:val="28"/>
          <w:szCs w:val="28"/>
        </w:rPr>
      </w:pPr>
    </w:p>
    <w:p w:rsidR="009873C2" w:rsidRDefault="009873C2" w:rsidP="00612F3A">
      <w:pPr>
        <w:spacing w:after="0" w:line="360" w:lineRule="auto"/>
        <w:ind w:left="-284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– одна из важнейших отраслей, влияющих на нашу жизнь и мировосприятие. Она</w:t>
      </w:r>
      <w:r w:rsidR="000628A2">
        <w:rPr>
          <w:rFonts w:ascii="Times New Roman" w:hAnsi="Times New Roman"/>
          <w:sz w:val="28"/>
          <w:szCs w:val="28"/>
        </w:rPr>
        <w:t xml:space="preserve"> играет </w:t>
      </w:r>
      <w:r w:rsidR="0001640B">
        <w:rPr>
          <w:rFonts w:ascii="Times New Roman" w:hAnsi="Times New Roman"/>
          <w:sz w:val="28"/>
          <w:szCs w:val="28"/>
        </w:rPr>
        <w:t xml:space="preserve">важную роль в нашей жизни, </w:t>
      </w:r>
      <w:r>
        <w:rPr>
          <w:rFonts w:ascii="Times New Roman" w:hAnsi="Times New Roman"/>
          <w:sz w:val="28"/>
          <w:szCs w:val="28"/>
        </w:rPr>
        <w:t xml:space="preserve">так как управляет многими её отраслями. От внутренней и внешней государственной политики напрямую зависит наш настоящий уровень жизни и дальнейшее развитие в будущем. Есть множество способов решения тех или иных политических задач. Одним из них является война. </w:t>
      </w:r>
    </w:p>
    <w:p w:rsidR="009873C2" w:rsidRDefault="009873C2" w:rsidP="00612F3A">
      <w:pPr>
        <w:spacing w:after="0" w:line="360" w:lineRule="auto"/>
        <w:ind w:left="-284" w:hanging="851"/>
        <w:rPr>
          <w:rFonts w:ascii="Times New Roman" w:hAnsi="Times New Roman"/>
          <w:sz w:val="28"/>
          <w:szCs w:val="28"/>
        </w:rPr>
      </w:pPr>
    </w:p>
    <w:p w:rsidR="009873C2" w:rsidRDefault="009873C2" w:rsidP="00612F3A">
      <w:pPr>
        <w:spacing w:after="0" w:line="360" w:lineRule="auto"/>
        <w:ind w:left="-284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Войны практиковались человечеством еще с древнейших времен, когда не су</w:t>
      </w:r>
      <w:r w:rsidR="00E26746">
        <w:rPr>
          <w:rFonts w:ascii="Times New Roman" w:hAnsi="Times New Roman"/>
          <w:sz w:val="28"/>
          <w:szCs w:val="28"/>
        </w:rPr>
        <w:t>ществовало государства как таков</w:t>
      </w:r>
      <w:r>
        <w:rPr>
          <w:rFonts w:ascii="Times New Roman" w:hAnsi="Times New Roman"/>
          <w:sz w:val="28"/>
          <w:szCs w:val="28"/>
        </w:rPr>
        <w:t>о</w:t>
      </w:r>
      <w:r w:rsidR="00E2674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, тогда возникает вопрос, причем тут политика? Дело в том,  что любая война подразумевает под собой победу одной из сторон, либо компромиссное положение всех </w:t>
      </w:r>
      <w:r w:rsidR="00B5637C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, приводящее к общему решению. Соответственно, данный аппарат может работать и без наличия организованной системы государства,  так как война по своей сути – это конфликт интересов. Но теперь возникают другие вопросы: </w:t>
      </w:r>
      <w:r w:rsidRPr="00C86235">
        <w:rPr>
          <w:rFonts w:ascii="Times New Roman" w:hAnsi="Times New Roman"/>
          <w:sz w:val="28"/>
          <w:szCs w:val="28"/>
        </w:rPr>
        <w:t>как война, ужасное жестокое действие, может приносить благо государству и народу,</w:t>
      </w:r>
      <w:r w:rsidR="00E834C7">
        <w:rPr>
          <w:rFonts w:ascii="Times New Roman" w:hAnsi="Times New Roman"/>
          <w:sz w:val="28"/>
          <w:szCs w:val="28"/>
        </w:rPr>
        <w:t xml:space="preserve"> какие</w:t>
      </w:r>
      <w:r w:rsidRPr="00C86235">
        <w:rPr>
          <w:rFonts w:ascii="Times New Roman" w:hAnsi="Times New Roman"/>
          <w:sz w:val="28"/>
          <w:szCs w:val="28"/>
        </w:rPr>
        <w:t xml:space="preserve"> </w:t>
      </w:r>
      <w:r w:rsidR="00E834C7">
        <w:rPr>
          <w:rFonts w:ascii="Times New Roman" w:hAnsi="Times New Roman"/>
          <w:sz w:val="28"/>
          <w:szCs w:val="28"/>
        </w:rPr>
        <w:t xml:space="preserve">задачи </w:t>
      </w:r>
      <w:r w:rsidR="00E834C7" w:rsidRPr="00C86235">
        <w:rPr>
          <w:rFonts w:ascii="Times New Roman" w:hAnsi="Times New Roman"/>
          <w:sz w:val="28"/>
          <w:szCs w:val="28"/>
        </w:rPr>
        <w:t xml:space="preserve">можно решить таким </w:t>
      </w:r>
      <w:r w:rsidR="00841D7B">
        <w:rPr>
          <w:rFonts w:ascii="Times New Roman" w:hAnsi="Times New Roman"/>
          <w:sz w:val="28"/>
          <w:szCs w:val="28"/>
        </w:rPr>
        <w:t xml:space="preserve">способом, </w:t>
      </w:r>
      <w:r w:rsidRPr="00C8623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главная проблема моей работы -</w:t>
      </w:r>
      <w:r w:rsidR="00841D7B">
        <w:rPr>
          <w:rFonts w:ascii="Times New Roman" w:hAnsi="Times New Roman"/>
          <w:sz w:val="28"/>
          <w:szCs w:val="28"/>
        </w:rPr>
        <w:t xml:space="preserve"> как война вообще</w:t>
      </w:r>
      <w:r w:rsidR="00841D7B" w:rsidRPr="00C86235">
        <w:rPr>
          <w:rFonts w:ascii="Times New Roman" w:hAnsi="Times New Roman"/>
          <w:sz w:val="28"/>
          <w:szCs w:val="28"/>
        </w:rPr>
        <w:t xml:space="preserve"> может решать какие-либо поставленные политические задачи</w:t>
      </w:r>
      <w:r w:rsidRPr="00C8623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Эти вопросы я хочу разобрать в своем реферате, взяв для примера на рассмотрение Вьетнамскую войну 1957-1975гг - столкновение идеологий, в котором приняли участие некоторые крупные державы.</w:t>
      </w:r>
    </w:p>
    <w:p w:rsidR="001F7EFE" w:rsidRDefault="001F7EFE" w:rsidP="00747BA7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1F7EFE" w:rsidRDefault="001F7EFE" w:rsidP="00747BA7">
      <w:pPr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Актуальность моего реферата заключается в том, что войны практиковались человечеством на протяжении всей истории развития и вероятно, будут практиковаться в будущем. Однако многие эксперты считают, что война разрушительна для экономики всех стран - участников. Так зачем же она нужна? В своей работе я хочу разобрать войну с политической точки зрения, понять какие задачи можно решать с помощью войны, разобраться в природе войн и рассмотреть их как элемент политики. Также я хочу рассмотреть</w:t>
      </w:r>
      <w:r w:rsidR="00512C6C">
        <w:rPr>
          <w:rFonts w:ascii="Times New Roman" w:hAnsi="Times New Roman"/>
          <w:sz w:val="28"/>
          <w:szCs w:val="28"/>
        </w:rPr>
        <w:t xml:space="preserve"> свою тему на примере </w:t>
      </w:r>
      <w:r w:rsidR="00DC121B">
        <w:rPr>
          <w:rFonts w:ascii="Times New Roman" w:hAnsi="Times New Roman"/>
          <w:sz w:val="28"/>
          <w:szCs w:val="28"/>
        </w:rPr>
        <w:t>Вьетнамский войны 1957-1975 гг</w:t>
      </w:r>
    </w:p>
    <w:p w:rsidR="00841D7B" w:rsidRDefault="00841D7B" w:rsidP="001F7E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3C2" w:rsidRDefault="009873C2" w:rsidP="00612F3A">
      <w:pPr>
        <w:spacing w:after="0" w:line="360" w:lineRule="auto"/>
        <w:ind w:hanging="851"/>
        <w:rPr>
          <w:rFonts w:ascii="Times New Roman" w:hAnsi="Times New Roman"/>
          <w:sz w:val="28"/>
          <w:szCs w:val="28"/>
        </w:rPr>
      </w:pPr>
    </w:p>
    <w:p w:rsidR="009873C2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моей работы является </w:t>
      </w:r>
      <w:r w:rsidR="00C53B2B">
        <w:rPr>
          <w:rFonts w:ascii="Times New Roman" w:hAnsi="Times New Roman"/>
          <w:sz w:val="28"/>
          <w:szCs w:val="28"/>
        </w:rPr>
        <w:t>рассмотрение войны с политической точки зрения, изучение возможных задач и способов их решения с помощью войны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73C2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  <w:tab w:val="num" w:pos="-142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>Изучить литературу по данной теме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  <w:tab w:val="num" w:pos="-142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>Изучить общее понятие войны.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  <w:tab w:val="num" w:pos="-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>Рассмотреть войну как инструмент политики.</w:t>
      </w:r>
    </w:p>
    <w:p w:rsidR="00034C5A" w:rsidRPr="008B3421" w:rsidRDefault="00034C5A" w:rsidP="008B3421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B3421">
        <w:rPr>
          <w:rFonts w:ascii="Times New Roman" w:hAnsi="Times New Roman"/>
          <w:sz w:val="28"/>
          <w:szCs w:val="28"/>
        </w:rPr>
        <w:t xml:space="preserve">Проанализировать Вьетнамскую войну, и на её примере разобрать политическую значимость войны. </w:t>
      </w:r>
    </w:p>
    <w:p w:rsidR="009873C2" w:rsidRDefault="009873C2" w:rsidP="00612F3A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9873C2" w:rsidRPr="009D34C0" w:rsidRDefault="009873C2" w:rsidP="00612F3A">
      <w:pPr>
        <w:spacing w:after="0" w:line="360" w:lineRule="auto"/>
        <w:ind w:left="-28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работа будет </w:t>
      </w:r>
      <w:r w:rsidR="006D512F">
        <w:rPr>
          <w:rFonts w:ascii="Times New Roman" w:hAnsi="Times New Roman"/>
          <w:sz w:val="28"/>
          <w:szCs w:val="28"/>
        </w:rPr>
        <w:t xml:space="preserve">состоит из трех глав. В первой главе </w:t>
      </w:r>
      <w:r w:rsidR="00063A01">
        <w:rPr>
          <w:rFonts w:ascii="Times New Roman" w:hAnsi="Times New Roman"/>
          <w:sz w:val="28"/>
          <w:szCs w:val="28"/>
        </w:rPr>
        <w:t xml:space="preserve">общие понятия войны, её виды и теории происхождения. Вторая глава </w:t>
      </w:r>
      <w:r w:rsidR="0072366E">
        <w:rPr>
          <w:rFonts w:ascii="Times New Roman" w:hAnsi="Times New Roman"/>
          <w:sz w:val="28"/>
          <w:szCs w:val="28"/>
        </w:rPr>
        <w:t>–</w:t>
      </w:r>
      <w:r w:rsidR="00063A01">
        <w:rPr>
          <w:rFonts w:ascii="Times New Roman" w:hAnsi="Times New Roman"/>
          <w:sz w:val="28"/>
          <w:szCs w:val="28"/>
        </w:rPr>
        <w:t xml:space="preserve"> </w:t>
      </w:r>
      <w:r w:rsidR="0072366E">
        <w:rPr>
          <w:rFonts w:ascii="Times New Roman" w:hAnsi="Times New Roman"/>
          <w:sz w:val="28"/>
          <w:szCs w:val="28"/>
        </w:rPr>
        <w:t xml:space="preserve">изучение войны как политического инструмента. </w:t>
      </w:r>
      <w:r w:rsidR="00024C3C">
        <w:rPr>
          <w:rFonts w:ascii="Times New Roman" w:hAnsi="Times New Roman"/>
          <w:sz w:val="28"/>
          <w:szCs w:val="28"/>
        </w:rPr>
        <w:t>В третьей главе я разбираю Вьетнамскую войну</w:t>
      </w:r>
      <w:r w:rsidR="00F7688B">
        <w:rPr>
          <w:rFonts w:ascii="Times New Roman" w:hAnsi="Times New Roman"/>
          <w:sz w:val="28"/>
          <w:szCs w:val="28"/>
        </w:rPr>
        <w:t xml:space="preserve">, разбираю цели сторон </w:t>
      </w:r>
      <w:r w:rsidR="002C3204">
        <w:rPr>
          <w:rFonts w:ascii="Times New Roman" w:hAnsi="Times New Roman"/>
          <w:sz w:val="28"/>
          <w:szCs w:val="28"/>
        </w:rPr>
        <w:t xml:space="preserve">и задачи, огненные в этой войне. </w:t>
      </w:r>
      <w:bookmarkStart w:id="0" w:name="_GoBack"/>
      <w:bookmarkEnd w:id="0"/>
    </w:p>
    <w:p w:rsidR="00A1124C" w:rsidRDefault="00A1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1DC" w:rsidRPr="00235474" w:rsidRDefault="00C441DC" w:rsidP="009873C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74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FD2DC1" w:rsidRPr="00235474">
        <w:rPr>
          <w:rFonts w:ascii="Times New Roman" w:hAnsi="Times New Roman" w:cs="Times New Roman"/>
          <w:b/>
          <w:sz w:val="28"/>
          <w:szCs w:val="28"/>
        </w:rPr>
        <w:t>.</w:t>
      </w:r>
    </w:p>
    <w:p w:rsidR="00235474" w:rsidRPr="00235474" w:rsidRDefault="00EE6E1D" w:rsidP="0023547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74">
        <w:rPr>
          <w:rFonts w:ascii="Times New Roman" w:hAnsi="Times New Roman" w:cs="Times New Roman"/>
          <w:b/>
          <w:sz w:val="28"/>
          <w:szCs w:val="28"/>
        </w:rPr>
        <w:t>Что такое «Война»?</w:t>
      </w:r>
    </w:p>
    <w:p w:rsidR="00C441DC" w:rsidRPr="005C5D74" w:rsidRDefault="00C441DC" w:rsidP="00115E2C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235474" w:rsidRPr="00235474" w:rsidRDefault="00235474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35474">
        <w:rPr>
          <w:rFonts w:ascii="Times New Roman" w:hAnsi="Times New Roman" w:cs="Times New Roman"/>
          <w:sz w:val="28"/>
          <w:szCs w:val="28"/>
          <w:u w:val="single"/>
        </w:rPr>
        <w:t>1.1 Война. Виды войн и теории их возникновения.</w:t>
      </w:r>
    </w:p>
    <w:p w:rsidR="006F2467" w:rsidRPr="005C5D74" w:rsidRDefault="00C441DC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Что же такое война? Согласно толковому словарю Ожегова, Война – это вооруженная борьба между государствами или народами, между классами внутри государства. </w:t>
      </w:r>
    </w:p>
    <w:p w:rsidR="007E7C2F" w:rsidRPr="005C5D74" w:rsidRDefault="00C441DC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Войны практиковались человечеством с начала времен и до сих пор, начиная делением добычи и заканчивая геополитическими проектами государственных деятелей. Так или иначе, война в</w:t>
      </w:r>
      <w:r w:rsidR="00952689" w:rsidRPr="005C5D74">
        <w:rPr>
          <w:rFonts w:ascii="Times New Roman" w:hAnsi="Times New Roman" w:cs="Times New Roman"/>
          <w:sz w:val="28"/>
          <w:szCs w:val="28"/>
        </w:rPr>
        <w:t xml:space="preserve">сегда имеет определенные цели и задачи, которым не нашлось иного решения. </w:t>
      </w:r>
    </w:p>
    <w:p w:rsidR="00A3096B" w:rsidRDefault="00E42286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класси</w:t>
      </w:r>
      <w:r w:rsidR="00952689" w:rsidRPr="005C5D74">
        <w:rPr>
          <w:rFonts w:ascii="Times New Roman" w:hAnsi="Times New Roman" w:cs="Times New Roman"/>
          <w:sz w:val="28"/>
          <w:szCs w:val="28"/>
        </w:rPr>
        <w:t>фикаций войн. По масштабу войны делятся на мировые и локальные.</w:t>
      </w:r>
    </w:p>
    <w:p w:rsidR="00A3096B" w:rsidRDefault="00A3096B" w:rsidP="00C1477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9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Мирова́я война́</w:t>
      </w:r>
      <w:r w:rsidRPr="00A3096B">
        <w:rPr>
          <w:rFonts w:ascii="Times New Roman" w:hAnsi="Times New Roman" w:cs="Times New Roman"/>
          <w:sz w:val="28"/>
          <w:szCs w:val="28"/>
          <w:shd w:val="clear" w:color="auto" w:fill="FFFFFF"/>
        </w:rPr>
        <w:t> — термин, обычно используемый для обозначения двух глобальных конфликтов, беспрецедентных по масштабу событий и количеству жертв, которые произошли в течение XX века(Первая мировая война 28 июля 1914 – 11 ноября 1918 и Вторая мировая война 1 сентября 1939 – 2 сентября 1945). Эти войны затронули большинство государств мира, в том числе все великие державыи крупные государства и охватывали несколько континентов.</w:t>
      </w:r>
    </w:p>
    <w:p w:rsidR="00C1477A" w:rsidRPr="00C1477A" w:rsidRDefault="00C1477A" w:rsidP="00C1477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Локальная война -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Pr="00C1477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военные действия между двумя и более государствами, ограниченные по политическим целям интересами участвующих в военных (боевых) действиях между государствами, а по территории — небольшим географическим регионом, как правило, находящимся в границах одной из противоборствующих сторон</w:t>
      </w:r>
    </w:p>
    <w:p w:rsidR="00A3096B" w:rsidRDefault="00A3096B" w:rsidP="00C1477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локальных войн:</w:t>
      </w:r>
    </w:p>
    <w:p w:rsidR="00A3096B" w:rsidRPr="00A3096B" w:rsidRDefault="00A3096B" w:rsidP="00C1477A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Ограниченность:</w:t>
      </w:r>
    </w:p>
    <w:p w:rsidR="00A3096B" w:rsidRPr="00A3096B" w:rsidRDefault="00A3096B" w:rsidP="00C1477A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100" w:beforeAutospacing="1" w:after="24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По политическим целям — цели ведения боевых действий известны до их начала. После достижения этих целей одной из сторон, она изъявляет желание прекратить войну.</w:t>
      </w:r>
    </w:p>
    <w:p w:rsidR="00A3096B" w:rsidRPr="00A3096B" w:rsidRDefault="00A3096B" w:rsidP="00C1477A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100" w:beforeAutospacing="1" w:after="24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lastRenderedPageBreak/>
        <w:t>По территории — боевые действия ведутся на ограниченном участке территории, как правило — в границах одной или обеих враждующих сторон.</w:t>
      </w:r>
    </w:p>
    <w:p w:rsidR="00A3096B" w:rsidRPr="00A3096B" w:rsidRDefault="00A3096B" w:rsidP="00C1477A">
      <w:pPr>
        <w:numPr>
          <w:ilvl w:val="1"/>
          <w:numId w:val="26"/>
        </w:numPr>
        <w:shd w:val="clear" w:color="auto" w:fill="FFFFFF"/>
        <w:tabs>
          <w:tab w:val="clear" w:pos="1440"/>
        </w:tabs>
        <w:spacing w:before="100" w:beforeAutospacing="1" w:after="24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По применяемым средствам — в боевых операциях задействуются не все имеющиеся в наличии у сторон (или у одной из сторон) вооружения. Как правило, не применяется оружие массового поражения, но известны случаи </w:t>
      </w:r>
      <w:r w:rsidRPr="00A3096B">
        <w:rPr>
          <w:rFonts w:ascii="Times New Roman" w:hAnsi="Times New Roman" w:cs="Times New Roman"/>
          <w:i/>
          <w:iCs/>
          <w:sz w:val="28"/>
          <w:szCs w:val="28"/>
        </w:rPr>
        <w:t>локальных войн</w:t>
      </w:r>
      <w:r w:rsidRPr="00A3096B">
        <w:rPr>
          <w:rFonts w:ascii="Times New Roman" w:hAnsi="Times New Roman" w:cs="Times New Roman"/>
          <w:sz w:val="28"/>
          <w:szCs w:val="28"/>
        </w:rPr>
        <w:t> с применением такого оружия.</w:t>
      </w:r>
    </w:p>
    <w:p w:rsidR="00A3096B" w:rsidRPr="00A3096B" w:rsidRDefault="00A3096B" w:rsidP="00C1477A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Государственность сторон конфликта — в боевых действиях участвуют регулярные вооружённые силы обеих враждующих государств (в том числе непризнанных и частично признанных государств). Таким образом, к </w:t>
      </w:r>
      <w:r w:rsidRPr="00A3096B">
        <w:rPr>
          <w:rFonts w:ascii="Times New Roman" w:hAnsi="Times New Roman" w:cs="Times New Roman"/>
          <w:i/>
          <w:iCs/>
          <w:sz w:val="28"/>
          <w:szCs w:val="28"/>
        </w:rPr>
        <w:t>локальным войнам</w:t>
      </w:r>
      <w:r w:rsidRPr="00A3096B">
        <w:rPr>
          <w:rFonts w:ascii="Times New Roman" w:hAnsi="Times New Roman" w:cs="Times New Roman"/>
          <w:sz w:val="28"/>
          <w:szCs w:val="28"/>
        </w:rPr>
        <w:t> не относятся противопартизанские (контртеррористические) операции, проводимые властями государства на своей территории без вмешательства других государств.</w:t>
      </w:r>
    </w:p>
    <w:p w:rsidR="00A3096B" w:rsidRPr="00A3096B" w:rsidRDefault="00A3096B" w:rsidP="00C1477A">
      <w:p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3096B" w:rsidRPr="00A3096B" w:rsidRDefault="00A3096B" w:rsidP="00C1477A">
      <w:pPr>
        <w:numPr>
          <w:ilvl w:val="0"/>
          <w:numId w:val="25"/>
        </w:numPr>
        <w:shd w:val="clear" w:color="auto" w:fill="FFFFFF"/>
        <w:spacing w:before="100" w:beforeAutospacing="1" w:after="24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3096B">
        <w:rPr>
          <w:rFonts w:ascii="Times New Roman" w:hAnsi="Times New Roman" w:cs="Times New Roman"/>
          <w:sz w:val="28"/>
          <w:szCs w:val="28"/>
        </w:rPr>
        <w:t>Неуправляемость — военные действия не могут быть остановлены лишь политической волей одной из сторон конфликта.</w:t>
      </w:r>
    </w:p>
    <w:p w:rsidR="00A3096B" w:rsidRDefault="00952689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2F" w:rsidRPr="005C5D74" w:rsidRDefault="00952689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Также, существует деление войн на внутренние и внешние. </w:t>
      </w:r>
    </w:p>
    <w:p w:rsidR="00832C79" w:rsidRPr="005C5D74" w:rsidRDefault="00952689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Помимо этого, существует множество </w:t>
      </w:r>
      <w:r w:rsidR="00235474">
        <w:rPr>
          <w:rFonts w:ascii="Times New Roman" w:hAnsi="Times New Roman" w:cs="Times New Roman"/>
          <w:sz w:val="28"/>
          <w:szCs w:val="28"/>
        </w:rPr>
        <w:t>теорий возникновения войн:</w:t>
      </w:r>
      <w:r w:rsidRPr="005C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79" w:rsidRPr="005C5D74" w:rsidRDefault="00AB6C59" w:rsidP="00612F3A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Поведенческие теории</w:t>
      </w:r>
      <w:r w:rsidR="00952689" w:rsidRPr="005C5D74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Pr="005C5D74">
        <w:rPr>
          <w:rFonts w:ascii="Times New Roman" w:hAnsi="Times New Roman" w:cs="Times New Roman"/>
          <w:sz w:val="28"/>
          <w:szCs w:val="28"/>
        </w:rPr>
        <w:t>гаю</w:t>
      </w:r>
      <w:r w:rsidR="00952689" w:rsidRPr="005C5D74">
        <w:rPr>
          <w:rFonts w:ascii="Times New Roman" w:hAnsi="Times New Roman" w:cs="Times New Roman"/>
          <w:sz w:val="28"/>
          <w:szCs w:val="28"/>
        </w:rPr>
        <w:t xml:space="preserve">т подсознательную агрессию человека, </w:t>
      </w:r>
      <w:r w:rsidRPr="005C5D74">
        <w:rPr>
          <w:rFonts w:ascii="Times New Roman" w:hAnsi="Times New Roman" w:cs="Times New Roman"/>
          <w:sz w:val="28"/>
          <w:szCs w:val="28"/>
        </w:rPr>
        <w:t xml:space="preserve">которую он превращает в ненависть и нетерпимость к другим расам, религиям, идеологиям и т.п. Однако, данные теории не могут объяснить сам феномен возникновения войн, более того, они не учитывают существование культур, в которых войны не </w:t>
      </w:r>
    </w:p>
    <w:p w:rsidR="00832C79" w:rsidRPr="005C5D74" w:rsidRDefault="00AB6C5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распространены</w:t>
      </w:r>
      <w:r w:rsidR="00832C79" w:rsidRPr="005C5D74">
        <w:rPr>
          <w:rFonts w:ascii="Times New Roman" w:hAnsi="Times New Roman" w:cs="Times New Roman"/>
          <w:sz w:val="28"/>
          <w:szCs w:val="28"/>
        </w:rPr>
        <w:t>.</w:t>
      </w:r>
    </w:p>
    <w:p w:rsidR="00832C79" w:rsidRPr="005C5D74" w:rsidRDefault="00832C79" w:rsidP="00612F3A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С</w:t>
      </w:r>
      <w:r w:rsidR="00AB6C59" w:rsidRPr="005C5D74">
        <w:rPr>
          <w:rFonts w:ascii="Times New Roman" w:hAnsi="Times New Roman" w:cs="Times New Roman"/>
          <w:sz w:val="28"/>
          <w:szCs w:val="28"/>
        </w:rPr>
        <w:t xml:space="preserve">оциологические теории. Например, Эккард Кер и Ханс-Ульрих Вэлер, которые считали, что война является продуктом местных условий, и только направление агрессии определяется внешними факторами. </w:t>
      </w:r>
    </w:p>
    <w:p w:rsidR="00832C79" w:rsidRPr="005C5D74" w:rsidRDefault="00832C79" w:rsidP="00612F3A">
      <w:pPr>
        <w:pStyle w:val="a3"/>
        <w:numPr>
          <w:ilvl w:val="0"/>
          <w:numId w:val="14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Демографические теории, которые п</w:t>
      </w:r>
      <w:r w:rsidR="00AB6C59" w:rsidRPr="005C5D74">
        <w:rPr>
          <w:rFonts w:ascii="Times New Roman" w:hAnsi="Times New Roman" w:cs="Times New Roman"/>
          <w:sz w:val="28"/>
          <w:szCs w:val="28"/>
        </w:rPr>
        <w:t xml:space="preserve">одразделяются на два класса. </w:t>
      </w:r>
      <w:r w:rsidRPr="005C5D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lastRenderedPageBreak/>
        <w:t xml:space="preserve">   - Согласно мальтузианским теориям, причинами войн являются рост населения и нехватка ресурсов</w:t>
      </w: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  -</w:t>
      </w:r>
      <w:r w:rsidR="00AB6C59" w:rsidRPr="005C5D74">
        <w:rPr>
          <w:rFonts w:ascii="Times New Roman" w:hAnsi="Times New Roman" w:cs="Times New Roman"/>
          <w:sz w:val="28"/>
          <w:szCs w:val="28"/>
        </w:rPr>
        <w:t xml:space="preserve">Теория преобладания молодежи же основывается на непропорциональном соотношении количества молодых людей и наличия мирной работы, что согласно этой теории и приводит к возникновению войн. </w:t>
      </w:r>
    </w:p>
    <w:p w:rsidR="00832C79" w:rsidRPr="005C5D74" w:rsidRDefault="00832C79" w:rsidP="00612F3A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Рационалистические теории предполагают у обеих сторон желание малых убытков и большой выгоды. </w:t>
      </w:r>
    </w:p>
    <w:p w:rsidR="00AB6C59" w:rsidRPr="005C5D74" w:rsidRDefault="00832C79" w:rsidP="00612F3A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Экономическая теория рассматривает войну, как рост экономической конкуренции между странами.</w:t>
      </w:r>
    </w:p>
    <w:p w:rsidR="00832C79" w:rsidRPr="005C5D74" w:rsidRDefault="00832C79" w:rsidP="00612F3A">
      <w:pPr>
        <w:pStyle w:val="a3"/>
        <w:numPr>
          <w:ilvl w:val="0"/>
          <w:numId w:val="15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Позиция объективизма основывается на том, что люди не сумеют достигнуть мира на земле, пока не начнут придерживаться первобытных законов.</w:t>
      </w: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32C79" w:rsidRPr="005C5D74" w:rsidRDefault="00832C79" w:rsidP="00612F3A">
      <w:pPr>
        <w:pStyle w:val="a3"/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Также, существует несколько политологических теорий:</w:t>
      </w:r>
    </w:p>
    <w:p w:rsidR="00832C79" w:rsidRPr="005C5D74" w:rsidRDefault="00832C79" w:rsidP="00612F3A">
      <w:pPr>
        <w:pStyle w:val="a3"/>
        <w:numPr>
          <w:ilvl w:val="0"/>
          <w:numId w:val="16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Сторонники реализма в международных отношениях считают главной мотивацией государств в войне – их собственную безопасность.</w:t>
      </w:r>
    </w:p>
    <w:p w:rsidR="00FF2F5E" w:rsidRPr="005C5D74" w:rsidRDefault="00FF2F5E" w:rsidP="00612F3A">
      <w:pPr>
        <w:pStyle w:val="a3"/>
        <w:numPr>
          <w:ilvl w:val="0"/>
          <w:numId w:val="16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Приверженцы теории власти в международных отношениях рассматривают теорию перехода власти, которая объясняет крупнешие войны вызовом Крупнейшим державам со стороны стоящих ниже их по «иерархии».</w:t>
      </w:r>
    </w:p>
    <w:p w:rsidR="00F96D01" w:rsidRPr="005C5D74" w:rsidRDefault="00FF2F5E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Таким образом, мы видим, что существует множество возможных причин возникновения войн, и все они преследуют различные цели. </w:t>
      </w:r>
    </w:p>
    <w:p w:rsidR="00FF2F5E" w:rsidRPr="005C5D74" w:rsidRDefault="00FF2F5E" w:rsidP="00612F3A">
      <w:pPr>
        <w:spacing w:line="36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Проанализировав некоторые события из истории, я вывела несколько общих целей, преследуемых сторонами в войне:</w:t>
      </w:r>
    </w:p>
    <w:p w:rsidR="00FF2F5E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Расширение своих территорий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Усиление своего влияния в мире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Создание безопасных границ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Поднятие национального духа</w:t>
      </w:r>
    </w:p>
    <w:p w:rsidR="0011384D" w:rsidRPr="005C5D74" w:rsidRDefault="0011384D" w:rsidP="00612F3A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Решение мирового конфликта</w:t>
      </w:r>
    </w:p>
    <w:p w:rsidR="00235474" w:rsidRPr="00235474" w:rsidRDefault="001C3200" w:rsidP="00235474">
      <w:pPr>
        <w:pStyle w:val="a3"/>
        <w:numPr>
          <w:ilvl w:val="0"/>
          <w:numId w:val="17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Защита своих территорий</w:t>
      </w:r>
    </w:p>
    <w:p w:rsidR="00235474" w:rsidRPr="00235474" w:rsidRDefault="00235474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474">
        <w:rPr>
          <w:rFonts w:ascii="Times New Roman" w:hAnsi="Times New Roman" w:cs="Times New Roman"/>
          <w:sz w:val="28"/>
          <w:szCs w:val="28"/>
          <w:u w:val="single"/>
        </w:rPr>
        <w:t>1.2. Война и политика.</w:t>
      </w:r>
    </w:p>
    <w:p w:rsidR="0011384D" w:rsidRPr="005C5D74" w:rsidRDefault="001C3200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lastRenderedPageBreak/>
        <w:t xml:space="preserve"> Однако </w:t>
      </w:r>
      <w:r w:rsidR="00D3639F" w:rsidRPr="005C5D74">
        <w:rPr>
          <w:rFonts w:ascii="Times New Roman" w:hAnsi="Times New Roman" w:cs="Times New Roman"/>
          <w:sz w:val="28"/>
          <w:szCs w:val="28"/>
        </w:rPr>
        <w:t>я считаю, что важнейшими причинами войн являются внутриполитические задачи, одним из способов решения которых является война.</w:t>
      </w:r>
      <w:r w:rsidR="00763530" w:rsidRPr="005C5D74">
        <w:rPr>
          <w:rFonts w:ascii="Times New Roman" w:hAnsi="Times New Roman" w:cs="Times New Roman"/>
          <w:sz w:val="28"/>
          <w:szCs w:val="28"/>
        </w:rPr>
        <w:t xml:space="preserve"> Мы можем видеть эту закономерность во многих событиях различных времен.</w:t>
      </w:r>
      <w:r w:rsidR="00AA2C87" w:rsidRPr="005C5D74">
        <w:rPr>
          <w:rFonts w:ascii="Times New Roman" w:hAnsi="Times New Roman" w:cs="Times New Roman"/>
          <w:sz w:val="28"/>
          <w:szCs w:val="28"/>
        </w:rPr>
        <w:t xml:space="preserve"> В пример хочу привести</w:t>
      </w:r>
      <w:r w:rsidR="00666D7D" w:rsidRPr="005C5D74">
        <w:rPr>
          <w:rFonts w:ascii="Times New Roman" w:hAnsi="Times New Roman" w:cs="Times New Roman"/>
          <w:sz w:val="28"/>
          <w:szCs w:val="28"/>
        </w:rPr>
        <w:t xml:space="preserve"> Северную Войну 1700</w:t>
      </w:r>
      <w:r w:rsidR="00042041" w:rsidRPr="005C5D74">
        <w:rPr>
          <w:rFonts w:ascii="Times New Roman" w:hAnsi="Times New Roman" w:cs="Times New Roman"/>
          <w:sz w:val="28"/>
          <w:szCs w:val="28"/>
        </w:rPr>
        <w:t xml:space="preserve">-1721гг, важнейшей причиной которой </w:t>
      </w:r>
      <w:r w:rsidR="00F15901" w:rsidRPr="005C5D74">
        <w:rPr>
          <w:rFonts w:ascii="Times New Roman" w:hAnsi="Times New Roman" w:cs="Times New Roman"/>
          <w:sz w:val="28"/>
          <w:szCs w:val="28"/>
        </w:rPr>
        <w:t xml:space="preserve">послужило желание России иметь выход к морю, </w:t>
      </w:r>
      <w:r w:rsidR="00372F43" w:rsidRPr="005C5D74">
        <w:rPr>
          <w:rFonts w:ascii="Times New Roman" w:hAnsi="Times New Roman" w:cs="Times New Roman"/>
          <w:sz w:val="28"/>
          <w:szCs w:val="28"/>
        </w:rPr>
        <w:t xml:space="preserve">который мог быть обеспечен быстрым способом </w:t>
      </w:r>
      <w:r w:rsidR="00FE5669" w:rsidRPr="005C5D74">
        <w:rPr>
          <w:rFonts w:ascii="Times New Roman" w:hAnsi="Times New Roman" w:cs="Times New Roman"/>
          <w:sz w:val="28"/>
          <w:szCs w:val="28"/>
        </w:rPr>
        <w:t xml:space="preserve">– войной. Собственный выход России к морю был необходим для развития </w:t>
      </w:r>
      <w:r w:rsidR="003F5D8A">
        <w:rPr>
          <w:rFonts w:ascii="Times New Roman" w:hAnsi="Times New Roman" w:cs="Times New Roman"/>
          <w:sz w:val="28"/>
          <w:szCs w:val="28"/>
        </w:rPr>
        <w:t>торговли и флота, что</w:t>
      </w:r>
      <w:r w:rsidR="004025A8" w:rsidRPr="005C5D74">
        <w:rPr>
          <w:rFonts w:ascii="Times New Roman" w:hAnsi="Times New Roman" w:cs="Times New Roman"/>
          <w:sz w:val="28"/>
          <w:szCs w:val="28"/>
        </w:rPr>
        <w:t xml:space="preserve"> сделало возможным будущий прогресс России во многих областях</w:t>
      </w:r>
      <w:r w:rsidRPr="005C5D74">
        <w:rPr>
          <w:rFonts w:ascii="Times New Roman" w:hAnsi="Times New Roman" w:cs="Times New Roman"/>
          <w:sz w:val="28"/>
          <w:szCs w:val="28"/>
        </w:rPr>
        <w:t>.</w:t>
      </w:r>
      <w:r w:rsidR="004025A8" w:rsidRPr="005C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79" w:rsidRPr="005C5D74" w:rsidRDefault="00FB78F7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 </w:t>
      </w:r>
      <w:r w:rsidR="00064366" w:rsidRPr="005C5D74">
        <w:rPr>
          <w:rFonts w:ascii="Times New Roman" w:hAnsi="Times New Roman" w:cs="Times New Roman"/>
          <w:sz w:val="28"/>
          <w:szCs w:val="28"/>
        </w:rPr>
        <w:t>Никколо Макиавелли</w:t>
      </w:r>
      <w:r w:rsidR="003034FF" w:rsidRPr="005C5D74"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="005E02BC" w:rsidRPr="005C5D74">
        <w:rPr>
          <w:rFonts w:ascii="Times New Roman" w:hAnsi="Times New Roman" w:cs="Times New Roman"/>
          <w:sz w:val="28"/>
          <w:szCs w:val="28"/>
        </w:rPr>
        <w:t xml:space="preserve"> </w:t>
      </w:r>
      <w:r w:rsidR="007873FA" w:rsidRPr="005C5D74">
        <w:rPr>
          <w:rFonts w:ascii="Times New Roman" w:hAnsi="Times New Roman" w:cs="Times New Roman"/>
          <w:sz w:val="28"/>
          <w:szCs w:val="28"/>
        </w:rPr>
        <w:t>« Государь не должен иметь</w:t>
      </w:r>
      <w:r w:rsidR="004834E7" w:rsidRPr="005C5D74">
        <w:rPr>
          <w:rFonts w:ascii="Times New Roman" w:hAnsi="Times New Roman" w:cs="Times New Roman"/>
          <w:sz w:val="28"/>
          <w:szCs w:val="28"/>
        </w:rPr>
        <w:t xml:space="preserve"> ни других помыслов, ни других забот</w:t>
      </w:r>
      <w:r w:rsidR="003757EE" w:rsidRPr="005C5D74">
        <w:rPr>
          <w:rFonts w:ascii="Times New Roman" w:hAnsi="Times New Roman" w:cs="Times New Roman"/>
          <w:sz w:val="28"/>
          <w:szCs w:val="28"/>
        </w:rPr>
        <w:t>, ни другого дела,  кроме войны</w:t>
      </w:r>
      <w:r w:rsidR="009008D0" w:rsidRPr="005C5D74">
        <w:rPr>
          <w:rFonts w:ascii="Times New Roman" w:hAnsi="Times New Roman" w:cs="Times New Roman"/>
          <w:sz w:val="28"/>
          <w:szCs w:val="28"/>
        </w:rPr>
        <w:t>, военных уставлений и военной науки</w:t>
      </w:r>
      <w:r w:rsidR="00223980" w:rsidRPr="005C5D74">
        <w:rPr>
          <w:rFonts w:ascii="Times New Roman" w:hAnsi="Times New Roman" w:cs="Times New Roman"/>
          <w:sz w:val="28"/>
          <w:szCs w:val="28"/>
        </w:rPr>
        <w:t xml:space="preserve">, ибо война есть единственная </w:t>
      </w:r>
      <w:r w:rsidR="00BE273D" w:rsidRPr="005C5D74">
        <w:rPr>
          <w:rFonts w:ascii="Times New Roman" w:hAnsi="Times New Roman" w:cs="Times New Roman"/>
          <w:sz w:val="28"/>
          <w:szCs w:val="28"/>
        </w:rPr>
        <w:t>обязанность, которую государь не может возложить на другого»</w:t>
      </w:r>
      <w:r w:rsidR="00272D55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94732E">
        <w:rPr>
          <w:rFonts w:ascii="Times New Roman" w:hAnsi="Times New Roman" w:cs="Times New Roman"/>
          <w:sz w:val="28"/>
          <w:szCs w:val="28"/>
        </w:rPr>
        <w:t xml:space="preserve">. </w:t>
      </w:r>
      <w:r w:rsidR="00BE273D" w:rsidRPr="005C5D74">
        <w:rPr>
          <w:rFonts w:ascii="Times New Roman" w:hAnsi="Times New Roman" w:cs="Times New Roman"/>
          <w:sz w:val="28"/>
          <w:szCs w:val="28"/>
        </w:rPr>
        <w:t xml:space="preserve">Это высказывание подразумевает под собой </w:t>
      </w:r>
      <w:r w:rsidR="00537A7B" w:rsidRPr="005C5D74">
        <w:rPr>
          <w:rFonts w:ascii="Times New Roman" w:hAnsi="Times New Roman" w:cs="Times New Roman"/>
          <w:sz w:val="28"/>
          <w:szCs w:val="28"/>
        </w:rPr>
        <w:t xml:space="preserve">ответственность монарха за ведение войны, так как </w:t>
      </w:r>
      <w:r w:rsidR="001A5ACF" w:rsidRPr="005C5D74">
        <w:rPr>
          <w:rFonts w:ascii="Times New Roman" w:hAnsi="Times New Roman" w:cs="Times New Roman"/>
          <w:sz w:val="28"/>
          <w:szCs w:val="28"/>
        </w:rPr>
        <w:t>никто кроме него, по мнению Макиавелли</w:t>
      </w:r>
      <w:r w:rsidR="00AA2C87" w:rsidRPr="005C5D74">
        <w:rPr>
          <w:rFonts w:ascii="Times New Roman" w:hAnsi="Times New Roman" w:cs="Times New Roman"/>
          <w:sz w:val="28"/>
          <w:szCs w:val="28"/>
        </w:rPr>
        <w:t>,</w:t>
      </w:r>
      <w:r w:rsidR="001A5ACF" w:rsidRPr="005C5D74">
        <w:rPr>
          <w:rFonts w:ascii="Times New Roman" w:hAnsi="Times New Roman" w:cs="Times New Roman"/>
          <w:sz w:val="28"/>
          <w:szCs w:val="28"/>
        </w:rPr>
        <w:t xml:space="preserve"> не может решать этого вопроса. </w:t>
      </w:r>
      <w:r w:rsidR="004025A8" w:rsidRPr="005C5D74">
        <w:rPr>
          <w:rFonts w:ascii="Times New Roman" w:hAnsi="Times New Roman" w:cs="Times New Roman"/>
          <w:sz w:val="28"/>
          <w:szCs w:val="28"/>
        </w:rPr>
        <w:t xml:space="preserve">Таким образом, мы понимаем, что война – дело не народа, а монарха, которому необходимо уметь вовремя принимать </w:t>
      </w:r>
      <w:r w:rsidR="00FA49F3" w:rsidRPr="005C5D74">
        <w:rPr>
          <w:rFonts w:ascii="Times New Roman" w:hAnsi="Times New Roman" w:cs="Times New Roman"/>
          <w:sz w:val="28"/>
          <w:szCs w:val="28"/>
        </w:rPr>
        <w:t xml:space="preserve">верные решения для ведения военных действий. </w:t>
      </w:r>
    </w:p>
    <w:p w:rsidR="004D7B31" w:rsidRPr="005C5D74" w:rsidRDefault="00713AAB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Для этого</w:t>
      </w:r>
      <w:r w:rsidR="001C3200" w:rsidRPr="005C5D74">
        <w:rPr>
          <w:rFonts w:ascii="Times New Roman" w:hAnsi="Times New Roman" w:cs="Times New Roman"/>
          <w:sz w:val="28"/>
          <w:szCs w:val="28"/>
        </w:rPr>
        <w:t xml:space="preserve"> правителю</w:t>
      </w:r>
      <w:r w:rsidR="00CB63AA" w:rsidRPr="005C5D74">
        <w:rPr>
          <w:rFonts w:ascii="Times New Roman" w:hAnsi="Times New Roman" w:cs="Times New Roman"/>
          <w:sz w:val="28"/>
          <w:szCs w:val="28"/>
        </w:rPr>
        <w:t xml:space="preserve"> необходимо уметь вести войну. </w:t>
      </w:r>
      <w:r w:rsidR="000444DB" w:rsidRPr="005C5D74">
        <w:rPr>
          <w:rFonts w:ascii="Times New Roman" w:hAnsi="Times New Roman" w:cs="Times New Roman"/>
          <w:sz w:val="28"/>
          <w:szCs w:val="28"/>
        </w:rPr>
        <w:t xml:space="preserve">В пример я хочу привести трактат «искусство войны» Сунь-Цзы, в котором рассказывается о правильном ведении войны. </w:t>
      </w:r>
    </w:p>
    <w:p w:rsidR="00C76F7F" w:rsidRPr="005C5D74" w:rsidRDefault="00D13C27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A74E05" w:rsidRPr="005C5D74">
        <w:rPr>
          <w:rFonts w:ascii="Times New Roman" w:hAnsi="Times New Roman" w:cs="Times New Roman"/>
          <w:sz w:val="28"/>
          <w:szCs w:val="28"/>
        </w:rPr>
        <w:t>«Искусства войны»</w:t>
      </w:r>
      <w:r w:rsidR="007139C5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A74E05" w:rsidRPr="005C5D74">
        <w:rPr>
          <w:rFonts w:ascii="Times New Roman" w:hAnsi="Times New Roman" w:cs="Times New Roman"/>
          <w:sz w:val="28"/>
          <w:szCs w:val="28"/>
        </w:rPr>
        <w:t>:</w:t>
      </w:r>
    </w:p>
    <w:p w:rsidR="00F25129" w:rsidRPr="005C5D74" w:rsidRDefault="001C3A89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Планирование, расчет и сравнение армий ведет к победе. </w:t>
      </w:r>
    </w:p>
    <w:p w:rsidR="00F25129" w:rsidRPr="005C5D74" w:rsidRDefault="00B92E9F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Чтобы победить, надо сначала обеспечить безопасность </w:t>
      </w:r>
      <w:r w:rsidR="00A35D29" w:rsidRPr="005C5D74">
        <w:rPr>
          <w:rFonts w:ascii="Times New Roman" w:hAnsi="Times New Roman" w:cs="Times New Roman"/>
          <w:sz w:val="28"/>
          <w:szCs w:val="28"/>
        </w:rPr>
        <w:t xml:space="preserve">своих войск и ждать возможности для победы. </w:t>
      </w:r>
    </w:p>
    <w:p w:rsidR="00A35D29" w:rsidRPr="005C5D74" w:rsidRDefault="00BF1496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Причиной поражения могут стать сами главнокомандующие. </w:t>
      </w:r>
    </w:p>
    <w:p w:rsidR="00BF1496" w:rsidRPr="005C5D74" w:rsidRDefault="004667AB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Война основана на обмане. </w:t>
      </w:r>
      <w:r w:rsidR="00E41BC0" w:rsidRPr="005C5D74">
        <w:rPr>
          <w:rFonts w:ascii="Times New Roman" w:hAnsi="Times New Roman" w:cs="Times New Roman"/>
          <w:sz w:val="28"/>
          <w:szCs w:val="28"/>
        </w:rPr>
        <w:t>Обманывайте про</w:t>
      </w:r>
      <w:r w:rsidR="0018668F" w:rsidRPr="005C5D74">
        <w:rPr>
          <w:rFonts w:ascii="Times New Roman" w:hAnsi="Times New Roman" w:cs="Times New Roman"/>
          <w:sz w:val="28"/>
          <w:szCs w:val="28"/>
        </w:rPr>
        <w:t>т</w:t>
      </w:r>
      <w:r w:rsidR="00E41BC0" w:rsidRPr="005C5D74">
        <w:rPr>
          <w:rFonts w:ascii="Times New Roman" w:hAnsi="Times New Roman" w:cs="Times New Roman"/>
          <w:sz w:val="28"/>
          <w:szCs w:val="28"/>
        </w:rPr>
        <w:t>ивника</w:t>
      </w:r>
      <w:r w:rsidR="0018668F" w:rsidRPr="005C5D74">
        <w:rPr>
          <w:rFonts w:ascii="Times New Roman" w:hAnsi="Times New Roman" w:cs="Times New Roman"/>
          <w:sz w:val="28"/>
          <w:szCs w:val="28"/>
        </w:rPr>
        <w:t xml:space="preserve">, и хитростью навязывайте свою волю. </w:t>
      </w:r>
    </w:p>
    <w:p w:rsidR="0018668F" w:rsidRPr="005C5D74" w:rsidRDefault="00E73C9C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Приспосабливайтесь к</w:t>
      </w:r>
      <w:r w:rsidR="00CD2C45" w:rsidRPr="005C5D74">
        <w:rPr>
          <w:rFonts w:ascii="Times New Roman" w:hAnsi="Times New Roman" w:cs="Times New Roman"/>
          <w:sz w:val="28"/>
          <w:szCs w:val="28"/>
        </w:rPr>
        <w:t xml:space="preserve"> особенности местности и своего врага, изучив их. </w:t>
      </w:r>
    </w:p>
    <w:p w:rsidR="00CD2C45" w:rsidRPr="005C5D74" w:rsidRDefault="00347883" w:rsidP="00612F3A">
      <w:pPr>
        <w:pStyle w:val="a3"/>
        <w:numPr>
          <w:ilvl w:val="0"/>
          <w:numId w:val="18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быть авторитетом для войск, но держать их в строгости </w:t>
      </w:r>
      <w:r w:rsidR="000E5FC3">
        <w:rPr>
          <w:rFonts w:ascii="Times New Roman" w:hAnsi="Times New Roman" w:cs="Times New Roman"/>
          <w:sz w:val="28"/>
          <w:szCs w:val="28"/>
        </w:rPr>
        <w:t>и незнании</w:t>
      </w:r>
      <w:r w:rsidR="000E4D5B" w:rsidRPr="005C5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879" w:rsidRPr="005C5D74" w:rsidRDefault="00554BAB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Только что мы разобрали виды войн, тактику их ведения. Однако, существуют не только </w:t>
      </w:r>
      <w:r w:rsidR="00335D32" w:rsidRPr="005C5D74">
        <w:rPr>
          <w:rFonts w:ascii="Times New Roman" w:hAnsi="Times New Roman" w:cs="Times New Roman"/>
          <w:sz w:val="28"/>
          <w:szCs w:val="28"/>
        </w:rPr>
        <w:t xml:space="preserve">«физические войны», в которых задействованы войска, приходят кровавые сражения и страшные потери. </w:t>
      </w:r>
      <w:r w:rsidR="00406D0B" w:rsidRPr="005C5D74">
        <w:rPr>
          <w:rFonts w:ascii="Times New Roman" w:hAnsi="Times New Roman" w:cs="Times New Roman"/>
          <w:sz w:val="28"/>
          <w:szCs w:val="28"/>
        </w:rPr>
        <w:t xml:space="preserve">Войны так же могут быть </w:t>
      </w:r>
      <w:r w:rsidR="007E0C70" w:rsidRPr="005C5D74">
        <w:rPr>
          <w:rFonts w:ascii="Times New Roman" w:hAnsi="Times New Roman" w:cs="Times New Roman"/>
          <w:sz w:val="28"/>
          <w:szCs w:val="28"/>
        </w:rPr>
        <w:t xml:space="preserve">завязаны на интригах, </w:t>
      </w:r>
      <w:r w:rsidR="001C3200" w:rsidRPr="005C5D74">
        <w:rPr>
          <w:rFonts w:ascii="Times New Roman" w:hAnsi="Times New Roman" w:cs="Times New Roman"/>
          <w:sz w:val="28"/>
          <w:szCs w:val="28"/>
        </w:rPr>
        <w:t>слухах</w:t>
      </w:r>
      <w:r w:rsidR="003D3907" w:rsidRPr="005C5D74">
        <w:rPr>
          <w:rFonts w:ascii="Times New Roman" w:hAnsi="Times New Roman" w:cs="Times New Roman"/>
          <w:sz w:val="28"/>
          <w:szCs w:val="28"/>
        </w:rPr>
        <w:t xml:space="preserve"> и пропаганде. </w:t>
      </w:r>
      <w:r w:rsidR="003B3EC5" w:rsidRPr="005C5D74">
        <w:rPr>
          <w:rFonts w:ascii="Times New Roman" w:hAnsi="Times New Roman" w:cs="Times New Roman"/>
          <w:sz w:val="28"/>
          <w:szCs w:val="28"/>
        </w:rPr>
        <w:t xml:space="preserve">Самым ярким примером такого рода войны является Холодная война второй половины </w:t>
      </w:r>
      <w:r w:rsidR="00C04EB7" w:rsidRPr="005C5D74">
        <w:rPr>
          <w:rFonts w:ascii="Times New Roman" w:hAnsi="Times New Roman" w:cs="Times New Roman"/>
          <w:sz w:val="28"/>
          <w:szCs w:val="28"/>
        </w:rPr>
        <w:t xml:space="preserve">XX века. </w:t>
      </w:r>
    </w:p>
    <w:p w:rsidR="000E4D5B" w:rsidRDefault="00C04EB7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 xml:space="preserve">Холодная война </w:t>
      </w:r>
      <w:r w:rsidR="003E3F0A" w:rsidRPr="005C5D74">
        <w:rPr>
          <w:rFonts w:ascii="Times New Roman" w:hAnsi="Times New Roman" w:cs="Times New Roman"/>
          <w:sz w:val="28"/>
          <w:szCs w:val="28"/>
        </w:rPr>
        <w:t xml:space="preserve">– термин, обозначающий </w:t>
      </w:r>
      <w:r w:rsidR="00917564" w:rsidRPr="005C5D74">
        <w:rPr>
          <w:rFonts w:ascii="Times New Roman" w:hAnsi="Times New Roman" w:cs="Times New Roman"/>
          <w:sz w:val="28"/>
          <w:szCs w:val="28"/>
        </w:rPr>
        <w:t>состояние военно-политической конфронтации</w:t>
      </w:r>
      <w:r w:rsidR="00A8038F" w:rsidRPr="005C5D74">
        <w:rPr>
          <w:rFonts w:ascii="Times New Roman" w:hAnsi="Times New Roman" w:cs="Times New Roman"/>
          <w:sz w:val="28"/>
          <w:szCs w:val="28"/>
        </w:rPr>
        <w:t xml:space="preserve"> государств и групп государств</w:t>
      </w:r>
      <w:r w:rsidR="004810FE" w:rsidRPr="005C5D74">
        <w:rPr>
          <w:rFonts w:ascii="Times New Roman" w:hAnsi="Times New Roman" w:cs="Times New Roman"/>
          <w:sz w:val="28"/>
          <w:szCs w:val="28"/>
        </w:rPr>
        <w:t>, при которой ведется гонка вооружений</w:t>
      </w:r>
      <w:r w:rsidR="00802DAB" w:rsidRPr="005C5D74">
        <w:rPr>
          <w:rFonts w:ascii="Times New Roman" w:hAnsi="Times New Roman" w:cs="Times New Roman"/>
          <w:sz w:val="28"/>
          <w:szCs w:val="28"/>
        </w:rPr>
        <w:t xml:space="preserve">, </w:t>
      </w:r>
      <w:r w:rsidR="00A54C90" w:rsidRPr="005C5D74">
        <w:rPr>
          <w:rFonts w:ascii="Times New Roman" w:hAnsi="Times New Roman" w:cs="Times New Roman"/>
          <w:sz w:val="28"/>
          <w:szCs w:val="28"/>
        </w:rPr>
        <w:t>применяются экономические меры давления</w:t>
      </w:r>
      <w:r w:rsidR="00EC0AFC" w:rsidRPr="005C5D74">
        <w:rPr>
          <w:rFonts w:ascii="Times New Roman" w:hAnsi="Times New Roman" w:cs="Times New Roman"/>
          <w:sz w:val="28"/>
          <w:szCs w:val="28"/>
        </w:rPr>
        <w:t>, осуществля</w:t>
      </w:r>
      <w:r w:rsidR="00781A49" w:rsidRPr="005C5D74">
        <w:rPr>
          <w:rFonts w:ascii="Times New Roman" w:hAnsi="Times New Roman" w:cs="Times New Roman"/>
          <w:sz w:val="28"/>
          <w:szCs w:val="28"/>
        </w:rPr>
        <w:t>е</w:t>
      </w:r>
      <w:r w:rsidR="00EC0AFC" w:rsidRPr="005C5D74">
        <w:rPr>
          <w:rFonts w:ascii="Times New Roman" w:hAnsi="Times New Roman" w:cs="Times New Roman"/>
          <w:sz w:val="28"/>
          <w:szCs w:val="28"/>
        </w:rPr>
        <w:t>тся</w:t>
      </w:r>
      <w:r w:rsidR="00781A49" w:rsidRPr="005C5D7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8043CE" w:rsidRPr="005C5D74">
        <w:rPr>
          <w:rFonts w:ascii="Times New Roman" w:hAnsi="Times New Roman" w:cs="Times New Roman"/>
          <w:sz w:val="28"/>
          <w:szCs w:val="28"/>
        </w:rPr>
        <w:t xml:space="preserve">военно-стратегических </w:t>
      </w:r>
      <w:r w:rsidR="00FF12C4" w:rsidRPr="005C5D74">
        <w:rPr>
          <w:rFonts w:ascii="Times New Roman" w:hAnsi="Times New Roman" w:cs="Times New Roman"/>
          <w:sz w:val="28"/>
          <w:szCs w:val="28"/>
        </w:rPr>
        <w:t>плацдармов и баз</w:t>
      </w:r>
      <w:r w:rsidR="003679B3" w:rsidRPr="005C5D74">
        <w:rPr>
          <w:rFonts w:ascii="Times New Roman" w:hAnsi="Times New Roman" w:cs="Times New Roman"/>
          <w:sz w:val="28"/>
          <w:szCs w:val="28"/>
        </w:rPr>
        <w:t>.</w:t>
      </w:r>
      <w:r w:rsidR="00F5432A" w:rsidRPr="005C5D74">
        <w:rPr>
          <w:rFonts w:ascii="Times New Roman" w:hAnsi="Times New Roman" w:cs="Times New Roman"/>
          <w:sz w:val="28"/>
          <w:szCs w:val="28"/>
        </w:rPr>
        <w:t xml:space="preserve"> </w:t>
      </w:r>
      <w:r w:rsidR="001809C0" w:rsidRPr="005C5D74">
        <w:rPr>
          <w:rFonts w:ascii="Times New Roman" w:hAnsi="Times New Roman" w:cs="Times New Roman"/>
          <w:sz w:val="28"/>
          <w:szCs w:val="28"/>
        </w:rPr>
        <w:t xml:space="preserve">Одной из самых ключевых войн второй половины </w:t>
      </w:r>
      <w:r w:rsidR="007111AA" w:rsidRPr="005C5D74">
        <w:rPr>
          <w:rFonts w:ascii="Times New Roman" w:hAnsi="Times New Roman" w:cs="Times New Roman"/>
          <w:sz w:val="28"/>
          <w:szCs w:val="28"/>
        </w:rPr>
        <w:t xml:space="preserve">XX века является </w:t>
      </w:r>
      <w:r w:rsidR="008A3A70" w:rsidRPr="005C5D74">
        <w:rPr>
          <w:rFonts w:ascii="Times New Roman" w:hAnsi="Times New Roman" w:cs="Times New Roman"/>
          <w:sz w:val="28"/>
          <w:szCs w:val="28"/>
        </w:rPr>
        <w:t>Холодная Война 1946-1991 годов</w:t>
      </w:r>
      <w:r w:rsidR="001C3364" w:rsidRPr="005C5D74">
        <w:rPr>
          <w:rFonts w:ascii="Times New Roman" w:hAnsi="Times New Roman" w:cs="Times New Roman"/>
          <w:sz w:val="28"/>
          <w:szCs w:val="28"/>
        </w:rPr>
        <w:t xml:space="preserve">, </w:t>
      </w:r>
      <w:r w:rsidR="009A4D25" w:rsidRPr="005C5D7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550BF" w:rsidRPr="005C5D74">
        <w:rPr>
          <w:rFonts w:ascii="Times New Roman" w:hAnsi="Times New Roman" w:cs="Times New Roman"/>
          <w:sz w:val="28"/>
          <w:szCs w:val="28"/>
        </w:rPr>
        <w:t xml:space="preserve">США и СССР. </w:t>
      </w:r>
      <w:r w:rsidR="00FE11B3" w:rsidRPr="005C5D74">
        <w:rPr>
          <w:rFonts w:ascii="Times New Roman" w:hAnsi="Times New Roman" w:cs="Times New Roman"/>
          <w:sz w:val="28"/>
          <w:szCs w:val="28"/>
        </w:rPr>
        <w:t xml:space="preserve">Это глубокое </w:t>
      </w:r>
      <w:r w:rsidR="00732831" w:rsidRPr="005C5D74">
        <w:rPr>
          <w:rFonts w:ascii="Times New Roman" w:hAnsi="Times New Roman" w:cs="Times New Roman"/>
          <w:sz w:val="28"/>
          <w:szCs w:val="28"/>
        </w:rPr>
        <w:t>идеологическое противостояние</w:t>
      </w:r>
      <w:r w:rsidR="00994414" w:rsidRPr="005C5D74">
        <w:rPr>
          <w:rFonts w:ascii="Times New Roman" w:hAnsi="Times New Roman" w:cs="Times New Roman"/>
          <w:sz w:val="28"/>
          <w:szCs w:val="28"/>
        </w:rPr>
        <w:t xml:space="preserve"> является последствием </w:t>
      </w:r>
      <w:r w:rsidR="001E4D2D" w:rsidRPr="005C5D74">
        <w:rPr>
          <w:rFonts w:ascii="Times New Roman" w:hAnsi="Times New Roman" w:cs="Times New Roman"/>
          <w:sz w:val="28"/>
          <w:szCs w:val="28"/>
        </w:rPr>
        <w:t xml:space="preserve">противоречия идей капитализма и </w:t>
      </w:r>
      <w:r w:rsidR="001C3200" w:rsidRPr="005C5D74">
        <w:rPr>
          <w:rFonts w:ascii="Times New Roman" w:hAnsi="Times New Roman" w:cs="Times New Roman"/>
          <w:sz w:val="28"/>
          <w:szCs w:val="28"/>
        </w:rPr>
        <w:t>коммунизма – общественных строев</w:t>
      </w:r>
      <w:r w:rsidR="001E4D2D" w:rsidRPr="005C5D74">
        <w:rPr>
          <w:rFonts w:ascii="Times New Roman" w:hAnsi="Times New Roman" w:cs="Times New Roman"/>
          <w:sz w:val="28"/>
          <w:szCs w:val="28"/>
        </w:rPr>
        <w:t xml:space="preserve"> СССР и США. </w:t>
      </w:r>
      <w:r w:rsidR="0015277C" w:rsidRPr="005C5D74">
        <w:rPr>
          <w:rFonts w:ascii="Times New Roman" w:hAnsi="Times New Roman" w:cs="Times New Roman"/>
          <w:sz w:val="28"/>
          <w:szCs w:val="28"/>
        </w:rPr>
        <w:t>Также, помимо явных противоречий идеологий, державы хотели увеличить свои сферы влияния. Однако реального столкновения так и не произошло, и противо</w:t>
      </w:r>
      <w:r w:rsidR="009C4AE2" w:rsidRPr="005C5D74">
        <w:rPr>
          <w:rFonts w:ascii="Times New Roman" w:hAnsi="Times New Roman" w:cs="Times New Roman"/>
          <w:sz w:val="28"/>
          <w:szCs w:val="28"/>
        </w:rPr>
        <w:t>с</w:t>
      </w:r>
      <w:r w:rsidR="0015277C" w:rsidRPr="005C5D74">
        <w:rPr>
          <w:rFonts w:ascii="Times New Roman" w:hAnsi="Times New Roman" w:cs="Times New Roman"/>
          <w:sz w:val="28"/>
          <w:szCs w:val="28"/>
        </w:rPr>
        <w:t>тояние осталось лишь на уровне пропаганды.</w:t>
      </w:r>
    </w:p>
    <w:p w:rsidR="001A516F" w:rsidRDefault="001A516F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Война - очень важный инструмент в политике, который может как решить многие проблемы, так и приумножить их. Так, например, Русско-японская война 1905 года, должна была укрепить патриотический дух граждан России, немного успокоить ситуацию в стране засчет «внешнего врага» - Японии. Такой политический прием часто используется: правительство противопоставляет своему государству и народу другую нацию или страну, и в этом противостоянии о</w:t>
      </w:r>
      <w:r>
        <w:rPr>
          <w:rFonts w:ascii="Times New Roman" w:hAnsi="Times New Roman" w:cs="Times New Roman"/>
          <w:sz w:val="28"/>
          <w:szCs w:val="28"/>
        </w:rPr>
        <w:t>бъединяются государство и народ.</w:t>
      </w:r>
      <w:r w:rsidRPr="001A516F">
        <w:rPr>
          <w:rFonts w:ascii="Times New Roman" w:hAnsi="Times New Roman" w:cs="Times New Roman"/>
          <w:sz w:val="28"/>
          <w:szCs w:val="28"/>
        </w:rPr>
        <w:t xml:space="preserve"> </w:t>
      </w:r>
      <w:r w:rsidRPr="005C5D74">
        <w:rPr>
          <w:rFonts w:ascii="Times New Roman" w:hAnsi="Times New Roman" w:cs="Times New Roman"/>
          <w:sz w:val="28"/>
          <w:szCs w:val="28"/>
        </w:rPr>
        <w:t>Однако в этот раз это не сработало, так как Россия была разбита Японией, и негодование в на</w:t>
      </w:r>
      <w:r>
        <w:rPr>
          <w:rFonts w:ascii="Times New Roman" w:hAnsi="Times New Roman" w:cs="Times New Roman"/>
          <w:sz w:val="28"/>
          <w:szCs w:val="28"/>
        </w:rPr>
        <w:t xml:space="preserve">роде не только не уменьшилось, </w:t>
      </w:r>
      <w:r w:rsidRPr="005C5D74">
        <w:rPr>
          <w:rFonts w:ascii="Times New Roman" w:hAnsi="Times New Roman" w:cs="Times New Roman"/>
          <w:sz w:val="28"/>
          <w:szCs w:val="28"/>
        </w:rPr>
        <w:t>но и в какой-то мере возросло.</w:t>
      </w:r>
    </w:p>
    <w:p w:rsidR="001A516F" w:rsidRDefault="00081619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="001A516F">
        <w:rPr>
          <w:rFonts w:ascii="Times New Roman" w:hAnsi="Times New Roman" w:cs="Times New Roman"/>
          <w:sz w:val="28"/>
          <w:szCs w:val="28"/>
        </w:rPr>
        <w:t>понять, что война зачастую является частью политики и направлена на решение не только внешних, но и внутренних политических задач. В дальнейшем я хочу конкретнее рассмотреть войну как политический инструмент.</w:t>
      </w:r>
    </w:p>
    <w:p w:rsidR="00A1124C" w:rsidRDefault="00A1124C" w:rsidP="00612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F2A" w:rsidRPr="007B377B" w:rsidRDefault="00952DA8" w:rsidP="00612F3A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</w:p>
    <w:p w:rsidR="00952DA8" w:rsidRPr="007B377B" w:rsidRDefault="00952DA8" w:rsidP="00612F3A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77B">
        <w:rPr>
          <w:rFonts w:ascii="Times New Roman" w:hAnsi="Times New Roman" w:cs="Times New Roman"/>
          <w:b/>
          <w:sz w:val="28"/>
          <w:szCs w:val="28"/>
        </w:rPr>
        <w:t>Война, как инструмент политики.</w:t>
      </w:r>
    </w:p>
    <w:p w:rsidR="00952DA8" w:rsidRPr="00A3376B" w:rsidRDefault="00952DA8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Война – мощнейший инструмент внешней политики, используемый человечеством с давнейших времен. Однако война выполняет не только внешнеполитические задачи, но она может и служить для решения проблем</w:t>
      </w:r>
      <w:r w:rsidR="00C25516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Pr="005C5D74">
        <w:rPr>
          <w:rFonts w:ascii="Times New Roman" w:hAnsi="Times New Roman" w:cs="Times New Roman"/>
          <w:sz w:val="28"/>
          <w:szCs w:val="28"/>
        </w:rPr>
        <w:t>.</w:t>
      </w:r>
    </w:p>
    <w:p w:rsidR="005C7F2A" w:rsidRPr="005C5D74" w:rsidRDefault="005C7F2A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sz w:val="28"/>
          <w:szCs w:val="28"/>
        </w:rPr>
        <w:t>Война есть продолжение политики насильственными средствами - писал военный теоретик Карл фон Клаузевиц.</w:t>
      </w: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«Она ни в коем случае не является чем-то самостоятельным... Если война есть часть политики, то последняя определяет ее характер... И поскольку именно политика порождает войну, представляет собой ее направляющий разум, то война есть только инструмент политики, но не наоборот».</w:t>
      </w:r>
    </w:p>
    <w:p w:rsidR="005C7F2A" w:rsidRPr="005C5D74" w:rsidRDefault="005C7F2A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структура во</w:t>
      </w:r>
      <w:r w:rsidR="00143057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йны напрямую зависит от характера политики, в которой она ведется. Политика занимает главенствующее место в войне. </w:t>
      </w:r>
      <w:r w:rsidR="00C2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143057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цели, средства, ресурсы для ведения войны. Таким образом, политика подстраи</w:t>
      </w:r>
      <w:r w:rsidR="00B1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вает войну под свои цели, решая </w:t>
      </w:r>
      <w:r w:rsidR="00143057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задачи.</w:t>
      </w:r>
    </w:p>
    <w:p w:rsidR="00143057" w:rsidRPr="005C5D74" w:rsidRDefault="00143057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часто преподносится в лице необходимости, в контексте внешней опасности и наличия врагов со всех сторон. Также, нередко романтизируется образ войны, что пропагандирует милитаризм и идеализацию военного положения.</w:t>
      </w:r>
      <w:r w:rsidR="004B3A95"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5C56" w:rsidRPr="005C5D74" w:rsidRDefault="00055C56" w:rsidP="00612F3A">
      <w:pPr>
        <w:spacing w:line="360" w:lineRule="auto"/>
        <w:ind w:left="-851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практическом плане военная политика </w:t>
      </w:r>
      <w:r w:rsidR="0004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функции: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необходимости и пределов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применения военных сил </w:t>
      </w:r>
      <w:r>
        <w:rPr>
          <w:rFonts w:ascii="Times New Roman" w:hAnsi="Times New Roman" w:cs="Times New Roman"/>
          <w:sz w:val="28"/>
          <w:szCs w:val="28"/>
        </w:rPr>
        <w:t>для достижения политических задач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характеристики необходимой военной силы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военного строительства</w:t>
      </w:r>
    </w:p>
    <w:p w:rsidR="00055C56" w:rsidRPr="005C5D74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методов и способов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применения военной силы</w:t>
      </w:r>
    </w:p>
    <w:p w:rsidR="00041BC1" w:rsidRDefault="00041BC1" w:rsidP="00612F3A">
      <w:pPr>
        <w:pStyle w:val="a3"/>
        <w:numPr>
          <w:ilvl w:val="0"/>
          <w:numId w:val="1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055C56" w:rsidRPr="005C5D74">
        <w:rPr>
          <w:rFonts w:ascii="Times New Roman" w:hAnsi="Times New Roman" w:cs="Times New Roman"/>
          <w:sz w:val="28"/>
          <w:szCs w:val="28"/>
        </w:rPr>
        <w:t xml:space="preserve"> военными кампаниями</w:t>
      </w:r>
    </w:p>
    <w:p w:rsidR="00BC605D" w:rsidRDefault="00BC605D" w:rsidP="00612F3A">
      <w:pPr>
        <w:pStyle w:val="a3"/>
        <w:spacing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055C56" w:rsidRPr="00041BC1" w:rsidRDefault="00055C56" w:rsidP="00612F3A">
      <w:pPr>
        <w:pStyle w:val="a3"/>
        <w:spacing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 w:rsidRPr="00041BC1">
        <w:rPr>
          <w:rFonts w:ascii="Times New Roman" w:hAnsi="Times New Roman" w:cs="Times New Roman"/>
          <w:sz w:val="28"/>
          <w:szCs w:val="28"/>
        </w:rPr>
        <w:t>Осуществляют военную политику высшие органы власти государства, органы законодательной и исполнительной власти. Военная политика контролирует все сферы жизни общества,</w:t>
      </w:r>
      <w:r w:rsidR="00041BC1">
        <w:rPr>
          <w:rFonts w:ascii="Times New Roman" w:hAnsi="Times New Roman" w:cs="Times New Roman"/>
          <w:sz w:val="28"/>
          <w:szCs w:val="28"/>
        </w:rPr>
        <w:t xml:space="preserve"> которые влияют на формирование военного потенциала государства</w:t>
      </w:r>
      <w:r w:rsidRPr="00041BC1">
        <w:rPr>
          <w:rFonts w:ascii="Times New Roman" w:hAnsi="Times New Roman" w:cs="Times New Roman"/>
          <w:sz w:val="28"/>
          <w:szCs w:val="28"/>
        </w:rPr>
        <w:t xml:space="preserve">. Военная политика может носить разный характер в зависимости от поставленных ей целей. </w:t>
      </w:r>
      <w:r w:rsidRPr="0004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может иметь милитаристскую, реакционную, </w:t>
      </w:r>
      <w:r w:rsidRPr="0004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агрессивную природу и направленность или, напротив, носить миролюбивый и оборонительный характер</w:t>
      </w:r>
      <w:r w:rsidR="00041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33FC" w:rsidRDefault="005C5D74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 w:rsidRPr="005C5D74">
        <w:rPr>
          <w:color w:val="000000"/>
          <w:sz w:val="28"/>
          <w:szCs w:val="28"/>
          <w:shd w:val="clear" w:color="auto" w:fill="FFFFFF"/>
        </w:rPr>
        <w:t>Характер военной политики определяется в соответствии с экономическим и политическим интересом её субъектов.</w:t>
      </w:r>
      <w:r w:rsidR="000433FC">
        <w:rPr>
          <w:color w:val="000000"/>
          <w:sz w:val="28"/>
          <w:szCs w:val="28"/>
          <w:shd w:val="clear" w:color="auto" w:fill="FFFFFF"/>
        </w:rPr>
        <w:t xml:space="preserve"> Известно множество различных целей, которые ставит перед собой субъект военной политики, и их переплетений. Для их достижения велись различные войны: захватнические, освободительные, гражданские и т.д. Однако реализация интересов осуществлялась не только посредством войн, но и военными угрозами, демонстрацией военной силы.</w:t>
      </w:r>
      <w:r w:rsidR="004F2109">
        <w:rPr>
          <w:color w:val="000000"/>
          <w:sz w:val="28"/>
          <w:szCs w:val="28"/>
          <w:shd w:val="clear" w:color="auto" w:fill="FFFFFF"/>
        </w:rPr>
        <w:t xml:space="preserve"> Также немаловажным аспектом для определения средств и целей военной политики являются ресурсы и возможности, позволяющие действовать в заданном направлении. Реальные возможности определяются отталкиваясь от состояния экономики, науки, количеством и качеством населения и непосредственно количественными и качественными характеристиками военной мощи и военных сил. Также учитываются потенциальные возможности, выражаемые характеристиками вышеуказанных элементов, которые могут быть достигнуты при максимальном напряжении сил и средств общества и государства.</w:t>
      </w:r>
      <w:r w:rsidR="00B466AD">
        <w:rPr>
          <w:color w:val="000000"/>
          <w:sz w:val="28"/>
          <w:szCs w:val="28"/>
          <w:shd w:val="clear" w:color="auto" w:fill="FFFFFF"/>
        </w:rPr>
        <w:t xml:space="preserve"> Таким образом, цели и средства военной политики напрямую зависят от внутренней ситуации в стране, и могут варьироваться в зависимости от изменения условий жизнедеятельности государства.</w:t>
      </w:r>
    </w:p>
    <w:p w:rsidR="008A1A3F" w:rsidRPr="008A1A3F" w:rsidRDefault="00BC605D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bookmarkStart w:id="1" w:name="920"/>
      <w:r>
        <w:rPr>
          <w:color w:val="000000"/>
          <w:sz w:val="28"/>
          <w:szCs w:val="28"/>
          <w:shd w:val="clear" w:color="auto" w:fill="FFFFFF"/>
        </w:rPr>
        <w:t>Самостоятельными элементами в структуре военной политики являются</w:t>
      </w:r>
      <w:r w:rsidR="00C64A7B">
        <w:rPr>
          <w:rStyle w:val="ae"/>
          <w:color w:val="000000"/>
          <w:sz w:val="28"/>
          <w:szCs w:val="28"/>
          <w:shd w:val="clear" w:color="auto" w:fill="FFFFFF"/>
        </w:rPr>
        <w:footnoteReference w:id="3"/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A1A3F" w:rsidRPr="008A1A3F" w:rsidRDefault="008A1A3F" w:rsidP="00612F3A">
      <w:pPr>
        <w:pStyle w:val="a4"/>
        <w:numPr>
          <w:ilvl w:val="0"/>
          <w:numId w:val="20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 w:rsidRPr="007139C5">
        <w:rPr>
          <w:color w:val="000000"/>
          <w:sz w:val="28"/>
          <w:szCs w:val="28"/>
          <w:shd w:val="clear" w:color="auto" w:fill="FFFFFF"/>
        </w:rPr>
        <w:t>Совокупность идей и принципов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ED549E">
        <w:rPr>
          <w:color w:val="000000"/>
          <w:sz w:val="28"/>
          <w:szCs w:val="28"/>
          <w:shd w:val="clear" w:color="auto" w:fill="FFFFFF"/>
        </w:rPr>
        <w:t>Основа военной политики – военная философия государства.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 Идеи и установки военной доктрины дают общее направление деятельности. Однако </w:t>
      </w:r>
      <w:r w:rsidR="00BC605D">
        <w:rPr>
          <w:color w:val="000000"/>
          <w:sz w:val="28"/>
          <w:szCs w:val="28"/>
          <w:shd w:val="clear" w:color="auto" w:fill="FFFFFF"/>
        </w:rPr>
        <w:t>действия зависят от конкретной обстановки</w:t>
      </w:r>
      <w:r w:rsidR="00C64A7B">
        <w:rPr>
          <w:color w:val="000000"/>
          <w:sz w:val="28"/>
          <w:szCs w:val="28"/>
          <w:shd w:val="clear" w:color="auto" w:fill="FFFFFF"/>
        </w:rPr>
        <w:t>.</w:t>
      </w:r>
    </w:p>
    <w:p w:rsidR="008A1A3F" w:rsidRPr="008A1A3F" w:rsidRDefault="008A1A3F" w:rsidP="00612F3A">
      <w:pPr>
        <w:pStyle w:val="a4"/>
        <w:numPr>
          <w:ilvl w:val="0"/>
          <w:numId w:val="20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 w:rsidRPr="008A1A3F">
        <w:rPr>
          <w:color w:val="000000"/>
          <w:sz w:val="28"/>
          <w:szCs w:val="28"/>
          <w:shd w:val="clear" w:color="auto" w:fill="FFFFFF"/>
        </w:rPr>
        <w:t>Военно-политические решения, планы. Это</w:t>
      </w:r>
      <w:r w:rsidR="00C64A7B">
        <w:rPr>
          <w:color w:val="000000"/>
          <w:sz w:val="28"/>
          <w:szCs w:val="28"/>
          <w:shd w:val="clear" w:color="auto" w:fill="FFFFFF"/>
        </w:rPr>
        <w:t xml:space="preserve"> элемент военной политики, требующий большей ответственности и внимания</w:t>
      </w:r>
      <w:r w:rsidRPr="008A1A3F">
        <w:rPr>
          <w:color w:val="000000"/>
          <w:sz w:val="28"/>
          <w:szCs w:val="28"/>
          <w:shd w:val="clear" w:color="auto" w:fill="FFFFFF"/>
        </w:rPr>
        <w:t>.</w:t>
      </w:r>
      <w:r w:rsidR="00321216">
        <w:rPr>
          <w:color w:val="000000"/>
          <w:sz w:val="28"/>
          <w:szCs w:val="28"/>
          <w:shd w:val="clear" w:color="auto" w:fill="FFFFFF"/>
        </w:rPr>
        <w:t xml:space="preserve"> Небезызвестный факт, что политическая обстановка постоянно изменяется</w:t>
      </w:r>
      <w:r w:rsidRPr="008A1A3F">
        <w:rPr>
          <w:color w:val="000000"/>
          <w:sz w:val="28"/>
          <w:szCs w:val="28"/>
          <w:shd w:val="clear" w:color="auto" w:fill="FFFFFF"/>
        </w:rPr>
        <w:t>. Некоторые</w:t>
      </w:r>
      <w:r w:rsidR="00321216">
        <w:rPr>
          <w:color w:val="000000"/>
          <w:sz w:val="28"/>
          <w:szCs w:val="28"/>
          <w:shd w:val="clear" w:color="auto" w:fill="FFFFFF"/>
        </w:rPr>
        <w:t xml:space="preserve"> изменения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 </w:t>
      </w:r>
      <w:r w:rsidRPr="008A1A3F">
        <w:rPr>
          <w:color w:val="000000"/>
          <w:sz w:val="28"/>
          <w:szCs w:val="28"/>
          <w:shd w:val="clear" w:color="auto" w:fill="FFFFFF"/>
        </w:rPr>
        <w:lastRenderedPageBreak/>
        <w:t xml:space="preserve">происходят внезапно, затрагивают </w:t>
      </w:r>
      <w:r w:rsidR="00C64A7B">
        <w:rPr>
          <w:color w:val="000000"/>
          <w:sz w:val="28"/>
          <w:szCs w:val="28"/>
          <w:shd w:val="clear" w:color="auto" w:fill="FFFFFF"/>
        </w:rPr>
        <w:t>разные сферы жизни общества, различные народные и государственные интересы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C64A7B">
        <w:rPr>
          <w:color w:val="000000"/>
          <w:sz w:val="28"/>
          <w:szCs w:val="28"/>
          <w:shd w:val="clear" w:color="auto" w:fill="FFFFFF"/>
        </w:rPr>
        <w:t>Соответственно, о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ни требуют своевременной реакции, принятия </w:t>
      </w:r>
      <w:r w:rsidR="00C64A7B">
        <w:rPr>
          <w:color w:val="000000"/>
          <w:sz w:val="28"/>
          <w:szCs w:val="28"/>
          <w:shd w:val="clear" w:color="auto" w:fill="FFFFFF"/>
        </w:rPr>
        <w:t>весомейших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 решений, последовательного и</w:t>
      </w:r>
      <w:r w:rsidR="00826D43">
        <w:rPr>
          <w:color w:val="000000"/>
          <w:sz w:val="28"/>
          <w:szCs w:val="28"/>
          <w:shd w:val="clear" w:color="auto" w:fill="FFFFFF"/>
        </w:rPr>
        <w:t xml:space="preserve"> твердого проведения их в жизнь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321216">
        <w:rPr>
          <w:color w:val="000000"/>
          <w:sz w:val="28"/>
          <w:szCs w:val="28"/>
          <w:shd w:val="clear" w:color="auto" w:fill="FFFFFF"/>
        </w:rPr>
        <w:t>Именно здесь требуется умение формировать стратегию и тактику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, проводить их в соответствие друг с другом. </w:t>
      </w:r>
      <w:r w:rsidR="00CC2D01">
        <w:rPr>
          <w:color w:val="000000"/>
          <w:sz w:val="28"/>
          <w:szCs w:val="28"/>
          <w:shd w:val="clear" w:color="auto" w:fill="FFFFFF"/>
        </w:rPr>
        <w:t>Направления военной политики требуют информационно-идеологического обеспечения, т.к. на любые действия и решения военной политики нуждаются в одобрении и поддержке обществом</w:t>
      </w:r>
      <w:r w:rsidRPr="008A1A3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A00EE" w:rsidRDefault="00CC2D01" w:rsidP="00612F3A">
      <w:pPr>
        <w:pStyle w:val="a4"/>
        <w:numPr>
          <w:ilvl w:val="0"/>
          <w:numId w:val="20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Практические действия, в особенности</w:t>
      </w:r>
      <w:r w:rsidR="008A1A3F" w:rsidRPr="008A1A3F">
        <w:rPr>
          <w:color w:val="000000"/>
          <w:sz w:val="28"/>
          <w:szCs w:val="28"/>
          <w:shd w:val="clear" w:color="auto" w:fill="FFFFFF"/>
        </w:rPr>
        <w:t>:</w:t>
      </w:r>
    </w:p>
    <w:p w:rsidR="008A1A3F" w:rsidRPr="00DA00EE" w:rsidRDefault="004B0CF1" w:rsidP="00612F3A">
      <w:pPr>
        <w:pStyle w:val="a4"/>
        <w:numPr>
          <w:ilvl w:val="0"/>
          <w:numId w:val="21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8A1A3F" w:rsidRPr="00DA00EE">
        <w:rPr>
          <w:color w:val="000000"/>
          <w:sz w:val="28"/>
          <w:szCs w:val="28"/>
          <w:shd w:val="clear" w:color="auto" w:fill="FFFFFF"/>
        </w:rPr>
        <w:t>уководство военным строительством</w:t>
      </w:r>
      <w:r w:rsidR="00CC2D01">
        <w:rPr>
          <w:color w:val="000000"/>
          <w:sz w:val="28"/>
          <w:szCs w:val="28"/>
          <w:shd w:val="clear" w:color="auto" w:fill="FFFFFF"/>
        </w:rPr>
        <w:t xml:space="preserve">, созданием материальных и духовных основ военной сферы государства. </w:t>
      </w:r>
      <w:r w:rsidR="008A1A3F" w:rsidRPr="00DA00EE">
        <w:rPr>
          <w:color w:val="000000"/>
          <w:sz w:val="28"/>
          <w:szCs w:val="28"/>
          <w:shd w:val="clear" w:color="auto" w:fill="FFFFFF"/>
        </w:rPr>
        <w:t>Это требует выработки и реализации научной “военно-экономической”, военно-технической политики, а также военных аспектов социальной, демографической, культурной политики, кадровой политики в вооруженных силах;</w:t>
      </w:r>
    </w:p>
    <w:p w:rsidR="008A1A3F" w:rsidRPr="008A1A3F" w:rsidRDefault="004B0CF1" w:rsidP="00612F3A">
      <w:pPr>
        <w:pStyle w:val="a4"/>
        <w:numPr>
          <w:ilvl w:val="0"/>
          <w:numId w:val="21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8A1A3F" w:rsidRPr="008A1A3F">
        <w:rPr>
          <w:color w:val="000000"/>
          <w:sz w:val="28"/>
          <w:szCs w:val="28"/>
          <w:shd w:val="clear" w:color="auto" w:fill="FFFFFF"/>
        </w:rPr>
        <w:t xml:space="preserve">егулирование </w:t>
      </w:r>
      <w:r w:rsidR="00E427AF">
        <w:rPr>
          <w:color w:val="000000"/>
          <w:sz w:val="28"/>
          <w:szCs w:val="28"/>
          <w:shd w:val="clear" w:color="auto" w:fill="FFFFFF"/>
        </w:rPr>
        <w:t>международных военно-политических отношений</w:t>
      </w:r>
      <w:r w:rsidR="008A1A3F" w:rsidRPr="008A1A3F">
        <w:rPr>
          <w:color w:val="000000"/>
          <w:sz w:val="28"/>
          <w:szCs w:val="28"/>
          <w:shd w:val="clear" w:color="auto" w:fill="FFFFFF"/>
        </w:rPr>
        <w:t xml:space="preserve">. </w:t>
      </w:r>
      <w:r w:rsidR="00987498">
        <w:rPr>
          <w:color w:val="000000"/>
          <w:sz w:val="28"/>
          <w:szCs w:val="28"/>
          <w:shd w:val="clear" w:color="auto" w:fill="FFFFFF"/>
        </w:rPr>
        <w:t>Важнейшая роль в данной деятельности играют методы военной дипломатии</w:t>
      </w:r>
      <w:r w:rsidR="008A1A3F" w:rsidRPr="008A1A3F">
        <w:rPr>
          <w:color w:val="000000"/>
          <w:sz w:val="28"/>
          <w:szCs w:val="28"/>
          <w:shd w:val="clear" w:color="auto" w:fill="FFFFFF"/>
        </w:rPr>
        <w:t>. Они включают, как правило, урегулирование пограничных вопросов, обеспечение взаимной сдержанности, сокращение вооружений и контроля над этими процессами, реализацию мер доверия, координацию военных доктрин, а также взаимное ознакомление с условиями жизни, быта, военной подготовки;</w:t>
      </w:r>
    </w:p>
    <w:p w:rsidR="00826D43" w:rsidRPr="00826D43" w:rsidRDefault="00987498" w:rsidP="00612F3A">
      <w:pPr>
        <w:pStyle w:val="a4"/>
        <w:numPr>
          <w:ilvl w:val="0"/>
          <w:numId w:val="21"/>
        </w:numPr>
        <w:spacing w:line="360" w:lineRule="auto"/>
        <w:ind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Руководство военно-политическими кампаниями и акциями.</w:t>
      </w:r>
      <w:r w:rsidR="008A1A3F" w:rsidRPr="008A1A3F">
        <w:rPr>
          <w:color w:val="000000"/>
          <w:sz w:val="28"/>
          <w:szCs w:val="28"/>
          <w:shd w:val="clear" w:color="auto" w:fill="FFFFFF"/>
        </w:rPr>
        <w:t xml:space="preserve"> Это может </w:t>
      </w:r>
      <w:r w:rsidR="004B5B6D">
        <w:rPr>
          <w:color w:val="000000"/>
          <w:sz w:val="28"/>
          <w:szCs w:val="28"/>
          <w:shd w:val="clear" w:color="auto" w:fill="FFFFFF"/>
        </w:rPr>
        <w:t xml:space="preserve">включать в себя действия по предотвращению или прекращению войны, </w:t>
      </w:r>
      <w:r w:rsidR="00503BD7">
        <w:rPr>
          <w:color w:val="000000"/>
          <w:sz w:val="28"/>
          <w:szCs w:val="28"/>
          <w:shd w:val="clear" w:color="auto" w:fill="FFFFFF"/>
        </w:rPr>
        <w:t>меры стабилизации внутриполитической ситуации и т.п..</w:t>
      </w:r>
      <w:r w:rsidR="008A1A3F" w:rsidRPr="008A1A3F">
        <w:rPr>
          <w:color w:val="000000"/>
          <w:sz w:val="28"/>
          <w:szCs w:val="28"/>
          <w:shd w:val="clear" w:color="auto" w:fill="FFFFFF"/>
        </w:rPr>
        <w:t>Политика при этом призвана обеспечить согласованные действия с союзными силами, нейтрализацию или косвенное использование сил, не участвующих в военно-политической акции, решительное противодействие противнику, разгром его военной силы.</w:t>
      </w:r>
    </w:p>
    <w:p w:rsidR="008A1A3F" w:rsidRDefault="00826D43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военная политика – это совокупность идей, планов, решений и практических действий, направленных на выполнение поставленных задач и создание военного потенциала.</w:t>
      </w:r>
    </w:p>
    <w:p w:rsidR="00826D43" w:rsidRDefault="00826D43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последнее время в</w:t>
      </w:r>
      <w:r w:rsidR="0015664A">
        <w:rPr>
          <w:color w:val="000000"/>
          <w:sz w:val="28"/>
          <w:szCs w:val="28"/>
          <w:shd w:val="clear" w:color="auto" w:fill="FFFFFF"/>
        </w:rPr>
        <w:t>сё больше политических настроений</w:t>
      </w:r>
      <w:r>
        <w:rPr>
          <w:color w:val="000000"/>
          <w:sz w:val="28"/>
          <w:szCs w:val="28"/>
          <w:shd w:val="clear" w:color="auto" w:fill="FFFFFF"/>
        </w:rPr>
        <w:t xml:space="preserve"> сходятся на том, что война не выгодна для всех сторон, и она априори является не самым эффективным инструментом политики из-за своей затратности и опасности для всех участников, а порой и для нейтрально настроенных стран. Делается больший упор на роли дипломатии в разрешении конфликтов. Однако сейчас также существуют потенциальные источники военной опасности, и государствам просто необходимо иметь  «инструмент сдерживания» для обеспечения безопасности.</w:t>
      </w:r>
    </w:p>
    <w:p w:rsidR="00784F24" w:rsidRDefault="00377B0C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Итак, на основе всего вышесказанного можно сделать вывод, что война, хоть и может принести некоторые убытки государству, является достаточно эффективным инструментом политики, помогающим быстро решить поставленные задачи</w:t>
      </w:r>
      <w:r w:rsidR="006351D3">
        <w:rPr>
          <w:color w:val="000000"/>
          <w:sz w:val="28"/>
          <w:szCs w:val="28"/>
          <w:shd w:val="clear" w:color="auto" w:fill="FFFFFF"/>
        </w:rPr>
        <w:t>, а также в какой-то мере гарантией безопасности</w:t>
      </w:r>
      <w:r w:rsidR="00B42911">
        <w:rPr>
          <w:color w:val="000000"/>
          <w:sz w:val="28"/>
          <w:szCs w:val="28"/>
          <w:shd w:val="clear" w:color="auto" w:fill="FFFFFF"/>
        </w:rPr>
        <w:t>. Именно поэтому в современном мире государства до сих пор пользуются войной в качестве мощного политического интрумента.</w:t>
      </w:r>
    </w:p>
    <w:p w:rsidR="00A1124C" w:rsidRDefault="00A1124C" w:rsidP="00612F3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A3376B" w:rsidRPr="007B377B" w:rsidRDefault="00A3376B" w:rsidP="00612F3A">
      <w:pPr>
        <w:pStyle w:val="a4"/>
        <w:spacing w:line="360" w:lineRule="auto"/>
        <w:ind w:left="-851" w:right="-284"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77B">
        <w:rPr>
          <w:b/>
          <w:color w:val="000000"/>
          <w:sz w:val="28"/>
          <w:szCs w:val="28"/>
          <w:shd w:val="clear" w:color="auto" w:fill="FFFFFF"/>
        </w:rPr>
        <w:lastRenderedPageBreak/>
        <w:t>Глава 3</w:t>
      </w:r>
      <w:r w:rsidR="00FD2DC1" w:rsidRPr="007B377B">
        <w:rPr>
          <w:b/>
          <w:color w:val="000000"/>
          <w:sz w:val="28"/>
          <w:szCs w:val="28"/>
          <w:shd w:val="clear" w:color="auto" w:fill="FFFFFF"/>
        </w:rPr>
        <w:t>.</w:t>
      </w:r>
    </w:p>
    <w:p w:rsidR="004421DA" w:rsidRPr="007B377B" w:rsidRDefault="006D2F68" w:rsidP="004421DA">
      <w:pPr>
        <w:pStyle w:val="a4"/>
        <w:spacing w:line="360" w:lineRule="auto"/>
        <w:ind w:left="-851" w:right="-284" w:firstLine="2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77B">
        <w:rPr>
          <w:b/>
          <w:color w:val="000000"/>
          <w:sz w:val="28"/>
          <w:szCs w:val="28"/>
          <w:shd w:val="clear" w:color="auto" w:fill="FFFFFF"/>
        </w:rPr>
        <w:t>Война во Вьетнаме</w:t>
      </w:r>
      <w:r w:rsidR="00FD2DC1" w:rsidRPr="007B377B">
        <w:rPr>
          <w:b/>
          <w:color w:val="000000"/>
          <w:sz w:val="28"/>
          <w:szCs w:val="28"/>
          <w:shd w:val="clear" w:color="auto" w:fill="FFFFFF"/>
        </w:rPr>
        <w:t>.</w:t>
      </w:r>
    </w:p>
    <w:p w:rsidR="00A3376B" w:rsidRDefault="00A3376B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данной главе я хочу разобрать, какие политические задачи можно решить </w:t>
      </w:r>
      <w:r w:rsidR="00DA73A9">
        <w:rPr>
          <w:color w:val="000000"/>
          <w:sz w:val="28"/>
          <w:szCs w:val="28"/>
          <w:shd w:val="clear" w:color="auto" w:fill="FFFFFF"/>
        </w:rPr>
        <w:t>при помощи войны на примере Вьет</w:t>
      </w:r>
      <w:r>
        <w:rPr>
          <w:color w:val="000000"/>
          <w:sz w:val="28"/>
          <w:szCs w:val="28"/>
          <w:shd w:val="clear" w:color="auto" w:fill="FFFFFF"/>
        </w:rPr>
        <w:t xml:space="preserve">намской войны. </w:t>
      </w:r>
    </w:p>
    <w:p w:rsidR="004421DA" w:rsidRPr="004421DA" w:rsidRDefault="005E5B4E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3</w:t>
      </w:r>
      <w:r w:rsidR="004421DA" w:rsidRPr="004421DA">
        <w:rPr>
          <w:color w:val="000000"/>
          <w:sz w:val="28"/>
          <w:szCs w:val="28"/>
          <w:u w:val="single"/>
          <w:shd w:val="clear" w:color="auto" w:fill="FFFFFF"/>
        </w:rPr>
        <w:t>.1.</w:t>
      </w:r>
      <w:r w:rsidR="00D6005F">
        <w:rPr>
          <w:color w:val="000000"/>
          <w:sz w:val="28"/>
          <w:szCs w:val="28"/>
          <w:u w:val="single"/>
          <w:shd w:val="clear" w:color="auto" w:fill="FFFFFF"/>
        </w:rPr>
        <w:t>Хронология войны.</w:t>
      </w:r>
    </w:p>
    <w:p w:rsidR="00DA73A9" w:rsidRPr="004C2A72" w:rsidRDefault="00DA73A9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Вьетнамская Война – один из самых крупных военных конфликтов </w:t>
      </w:r>
      <w:r>
        <w:rPr>
          <w:color w:val="000000"/>
          <w:sz w:val="28"/>
          <w:szCs w:val="28"/>
          <w:shd w:val="clear" w:color="auto" w:fill="FFFFFF"/>
          <w:lang w:val="de-DE"/>
        </w:rPr>
        <w:t>XX</w:t>
      </w:r>
      <w:r w:rsidRPr="00DA73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века, считающийся одним из важнейших этапов Холо</w:t>
      </w:r>
      <w:r w:rsidR="004C2A72">
        <w:rPr>
          <w:color w:val="000000"/>
          <w:sz w:val="28"/>
          <w:szCs w:val="28"/>
          <w:shd w:val="clear" w:color="auto" w:fill="FFFFFF"/>
        </w:rPr>
        <w:t>дной Войны</w:t>
      </w:r>
      <w:r w:rsidR="00DC3B11">
        <w:rPr>
          <w:color w:val="000000"/>
          <w:sz w:val="28"/>
          <w:szCs w:val="28"/>
          <w:shd w:val="clear" w:color="auto" w:fill="FFFFFF"/>
        </w:rPr>
        <w:t xml:space="preserve"> (1964-1991 гг).</w:t>
      </w:r>
    </w:p>
    <w:p w:rsidR="00DA73A9" w:rsidRPr="004C2A72" w:rsidRDefault="00DA73A9" w:rsidP="00612F3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Вьетнамская Война является одним из ярчайших примеров конфликтов, основанных на противостоянии идеологий. Так, во время войны Вьетнам разделился на две группировки. Вьетминь (</w:t>
      </w:r>
      <w:r w:rsidR="003D7FDD"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Лига за нез</w:t>
      </w:r>
      <w:r w:rsidR="006C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ависимость В</w:t>
      </w:r>
      <w:r w:rsidR="003D7FDD"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ьетнама)</w:t>
      </w:r>
      <w:r w:rsidRPr="004C2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придерживался коммунистической точки зрения, Южный же Вьетнам поддерживал капиталистические взгляды.</w:t>
      </w:r>
    </w:p>
    <w:p w:rsidR="00C15EC4" w:rsidRDefault="00DA73A9" w:rsidP="00612F3A">
      <w:pPr>
        <w:pStyle w:val="a4"/>
        <w:spacing w:line="360" w:lineRule="auto"/>
        <w:ind w:left="-851" w:right="-284" w:firstLine="22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Важнейшей предпосылкой этого конфликта является Вторая Индокитайская Война (1946 – 1954гг), в </w:t>
      </w:r>
      <w:r w:rsidR="004B3FFC">
        <w:rPr>
          <w:color w:val="000000"/>
          <w:sz w:val="28"/>
          <w:szCs w:val="28"/>
          <w:shd w:val="clear" w:color="auto" w:fill="FFFFFF"/>
        </w:rPr>
        <w:t>которой Франции (колонией которой на тот момент являлся Вьетнам) и её союзникам противостояли освободительные коммунистические силы Вьетнама.</w:t>
      </w:r>
      <w:r w:rsidR="001B3925">
        <w:rPr>
          <w:color w:val="000000"/>
          <w:sz w:val="28"/>
          <w:szCs w:val="28"/>
          <w:shd w:val="clear" w:color="auto" w:fill="FFFFFF"/>
        </w:rPr>
        <w:t xml:space="preserve"> По итогу этой войны Вьетнам был поделен на Южный (под контролем Франции) и Северный (Демократическая Республика Вьетнам, в дальнейшем ДРВ), управляемый Вьетминем.</w:t>
      </w:r>
      <w:r w:rsidR="00850716">
        <w:rPr>
          <w:color w:val="000000"/>
          <w:sz w:val="28"/>
          <w:szCs w:val="28"/>
          <w:shd w:val="clear" w:color="auto" w:fill="FFFFFF"/>
        </w:rPr>
        <w:t xml:space="preserve"> </w:t>
      </w:r>
      <w:r w:rsidR="00C15EC4">
        <w:rPr>
          <w:color w:val="000000"/>
          <w:sz w:val="28"/>
          <w:szCs w:val="28"/>
          <w:shd w:val="clear" w:color="auto" w:fill="FFFFFF"/>
        </w:rPr>
        <w:t>На Севере после ухода Французов нишу власти заняло правительство Хо Ши Мина, на юге же в «игру» вступили США со своим ставленником Нго Динь Зьемом.</w:t>
      </w:r>
    </w:p>
    <w:p w:rsidR="00FF297C" w:rsidRDefault="00C15EC4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A0926">
        <w:rPr>
          <w:color w:val="000000"/>
          <w:sz w:val="28"/>
          <w:szCs w:val="28"/>
          <w:shd w:val="clear" w:color="auto" w:fill="FFFFFF"/>
        </w:rPr>
        <w:t>Первоначально</w:t>
      </w:r>
      <w:r w:rsidR="00FF297C">
        <w:rPr>
          <w:color w:val="000000"/>
          <w:sz w:val="28"/>
          <w:szCs w:val="28"/>
          <w:shd w:val="clear" w:color="auto" w:fill="FFFFFF"/>
        </w:rPr>
        <w:t xml:space="preserve"> Штаты</w:t>
      </w:r>
      <w:r w:rsidR="00BA0926">
        <w:rPr>
          <w:color w:val="000000"/>
          <w:sz w:val="28"/>
          <w:szCs w:val="28"/>
          <w:shd w:val="clear" w:color="auto" w:fill="FFFFFF"/>
        </w:rPr>
        <w:t xml:space="preserve"> даже поддерживали Вьетминь и возражали против попыток Франции удержать свою старую колонию. Однако с появлением коммунистического Китая появилась опасность, что независимость Вьетнама откроет путь для русского и китайского коммунизма. В результате начала резко возрастать роль США во Вьетнаме</w:t>
      </w:r>
      <w:r w:rsidR="00FF297C">
        <w:rPr>
          <w:color w:val="000000"/>
          <w:sz w:val="28"/>
          <w:szCs w:val="28"/>
          <w:shd w:val="clear" w:color="auto" w:fill="FFFFFF"/>
        </w:rPr>
        <w:t>.</w:t>
      </w:r>
    </w:p>
    <w:p w:rsidR="00E82C78" w:rsidRDefault="00C15EC4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7E16">
        <w:rPr>
          <w:color w:val="000000"/>
          <w:sz w:val="28"/>
          <w:szCs w:val="28"/>
          <w:shd w:val="clear" w:color="auto" w:fill="FFFFFF"/>
        </w:rPr>
        <w:t>Формально, напрямую СССР не принимал участие в этой войне, однако оказывал огромную поддержку Северному Вьетнаму</w:t>
      </w:r>
      <w:bookmarkEnd w:id="1"/>
      <w:r w:rsidR="00E82C78" w:rsidRPr="00E82C78">
        <w:rPr>
          <w:color w:val="000000"/>
          <w:sz w:val="28"/>
          <w:szCs w:val="28"/>
          <w:shd w:val="clear" w:color="auto" w:fill="FFFFFF"/>
        </w:rPr>
        <w:t>.</w:t>
      </w:r>
    </w:p>
    <w:p w:rsidR="00AC4A48" w:rsidRDefault="00AC4A48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После разделения страны премьер-министром Южного Вьетнама становится Нго Динь Зьем. Планировалось, что Зьем завоюет расположение народа, что послужило бы тормозом развития коммунизма в южной части Вьетнама, однако с 1950 г усилились репрессии, коррупция, стал нарастать экономический застой. В то время, пока большая часть народа жила в нищете, семья Зьема обрела огромное влияние и состояние, что вызывало негодование</w:t>
      </w:r>
      <w:r w:rsidR="00EB1E6E">
        <w:rPr>
          <w:color w:val="000000"/>
          <w:sz w:val="28"/>
          <w:szCs w:val="28"/>
          <w:shd w:val="clear" w:color="auto" w:fill="FFFFFF"/>
        </w:rPr>
        <w:t xml:space="preserve"> в обществе и дало возможность с</w:t>
      </w:r>
      <w:r>
        <w:rPr>
          <w:color w:val="000000"/>
          <w:sz w:val="28"/>
          <w:szCs w:val="28"/>
          <w:shd w:val="clear" w:color="auto" w:fill="FFFFFF"/>
        </w:rPr>
        <w:t>еверным партизанам действовать более успешно в продвижении своих идей.</w:t>
      </w:r>
      <w:r w:rsidR="00EB1E6E">
        <w:rPr>
          <w:color w:val="000000"/>
          <w:sz w:val="28"/>
          <w:szCs w:val="28"/>
          <w:shd w:val="clear" w:color="auto" w:fill="FFFFFF"/>
        </w:rPr>
        <w:t xml:space="preserve"> В 1956 г Зьем отказался от проведения референдума по вопросу объединения страны, что породило повстанческое движение северян в сельских районах Южного Вьетнама.</w:t>
      </w:r>
      <w:r w:rsidR="00FC541C">
        <w:rPr>
          <w:color w:val="000000"/>
          <w:sz w:val="28"/>
          <w:szCs w:val="28"/>
          <w:shd w:val="clear" w:color="auto" w:fill="FFFFFF"/>
        </w:rPr>
        <w:t xml:space="preserve"> Когда в 1960 г стало понятно, что контроль Зьема над сельскими местностями ослабевает, Северный Вьетнам объявил об объединении всех повстанцев в Национальный фронт освобождения Южного Вье</w:t>
      </w:r>
      <w:r w:rsidR="00E7161C">
        <w:rPr>
          <w:color w:val="000000"/>
          <w:sz w:val="28"/>
          <w:szCs w:val="28"/>
          <w:shd w:val="clear" w:color="auto" w:fill="FFFFFF"/>
        </w:rPr>
        <w:t>тнама, что в дальнейшем власти Ю</w:t>
      </w:r>
      <w:r w:rsidR="00FC541C">
        <w:rPr>
          <w:color w:val="000000"/>
          <w:sz w:val="28"/>
          <w:szCs w:val="28"/>
          <w:shd w:val="clear" w:color="auto" w:fill="FFFFFF"/>
        </w:rPr>
        <w:t>га окрестили Вьетконгом. К 1861 году Вьетконг уже контролировал значительную часть Южного Вьетнама. В 1963 г Нго Динь Зьем был смещен в результате военного переворота в Сайгоне. Несмотря на смену власти и политику, нацеленную на укрепление безопасности, центральное правительство контролировало меньше 1/5 Южного Вьетнама, когда Вьетконг имел войска почти во всех остальных районах страны.</w:t>
      </w:r>
    </w:p>
    <w:p w:rsidR="00095F6F" w:rsidRDefault="00095F6F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прекратить проникновение сил Вьетминя на юг, в 1965 году начались бомбардировки казарм и мест сосредоточения армии Северного Вьетнама</w:t>
      </w:r>
      <w:r w:rsidR="0050676D">
        <w:rPr>
          <w:color w:val="000000"/>
          <w:sz w:val="28"/>
          <w:szCs w:val="28"/>
          <w:shd w:val="clear" w:color="auto" w:fill="FFFFFF"/>
        </w:rPr>
        <w:t>. Также, в Южном Вьетнаме активизировались военно-воздушные операции, широко использовались вертолеты.</w:t>
      </w:r>
    </w:p>
    <w:p w:rsidR="00DC418F" w:rsidRDefault="00DC418F" w:rsidP="00612F3A">
      <w:pPr>
        <w:pStyle w:val="a4"/>
        <w:spacing w:line="360" w:lineRule="auto"/>
        <w:ind w:left="-851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борьбе за влияние на территориях Вьетнама происходили сильнейшие бомбардировки, </w:t>
      </w:r>
      <w:r w:rsidR="00E7161C">
        <w:rPr>
          <w:color w:val="000000"/>
          <w:sz w:val="28"/>
          <w:szCs w:val="28"/>
          <w:shd w:val="clear" w:color="auto" w:fill="FFFFFF"/>
        </w:rPr>
        <w:t>в последствие</w:t>
      </w:r>
      <w:r w:rsidR="009A2E52">
        <w:rPr>
          <w:color w:val="000000"/>
          <w:sz w:val="28"/>
          <w:szCs w:val="28"/>
          <w:shd w:val="clear" w:color="auto" w:fill="FFFFFF"/>
        </w:rPr>
        <w:t xml:space="preserve"> которых погибало мирное население, однако США не рисковали атаковать порт Хайфон, через который поставлялись  ресурсы Северному Вьетнаму, опасаясь гибели советских судов.</w:t>
      </w:r>
    </w:p>
    <w:p w:rsidR="00831102" w:rsidRDefault="00831102" w:rsidP="00612F3A">
      <w:pPr>
        <w:pStyle w:val="a4"/>
        <w:spacing w:line="360" w:lineRule="auto"/>
        <w:ind w:left="-851" w:right="-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начале 1968 г Северный Вьетнам и Вьетконг провели ряд крупных операций против южновьетнамских городов.</w:t>
      </w:r>
      <w:r w:rsidRPr="00831102">
        <w:rPr>
          <w:sz w:val="28"/>
          <w:szCs w:val="28"/>
        </w:rPr>
        <w:t xml:space="preserve"> Для борьбы с вьетконговцами в городах пришлось привлечь правительственные войска из сельских районовТем временем НФОЮВ вернул себе контроль над многими сельскими районами. В июне 1969 </w:t>
      </w:r>
      <w:r w:rsidRPr="00831102">
        <w:rPr>
          <w:sz w:val="28"/>
          <w:szCs w:val="28"/>
        </w:rPr>
        <w:lastRenderedPageBreak/>
        <w:t>повстанцы сформировали Временное революционное правительство Южного Вьетнама.</w:t>
      </w:r>
    </w:p>
    <w:p w:rsidR="00115E2C" w:rsidRDefault="00684712" w:rsidP="00612F3A">
      <w:pPr>
        <w:pStyle w:val="a4"/>
        <w:spacing w:line="360" w:lineRule="auto"/>
        <w:ind w:left="-851" w:right="-284"/>
        <w:rPr>
          <w:sz w:val="28"/>
          <w:szCs w:val="28"/>
        </w:rPr>
      </w:pPr>
      <w:r>
        <w:rPr>
          <w:sz w:val="28"/>
          <w:szCs w:val="28"/>
        </w:rPr>
        <w:t>Попытки начать мирные переговоры предпринимались ещё в 1965-1968 гг, однако оставались безрезультатными. На пути мира стояли три главных препятствия:</w:t>
      </w:r>
    </w:p>
    <w:p w:rsidR="00115E2C" w:rsidRDefault="00684712" w:rsidP="00612F3A">
      <w:pPr>
        <w:pStyle w:val="a4"/>
        <w:numPr>
          <w:ilvl w:val="0"/>
          <w:numId w:val="13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Требование ДРВ о прекращении бомбардировок США</w:t>
      </w:r>
    </w:p>
    <w:p w:rsidR="00115E2C" w:rsidRDefault="00684712" w:rsidP="00612F3A">
      <w:pPr>
        <w:pStyle w:val="a4"/>
        <w:numPr>
          <w:ilvl w:val="0"/>
          <w:numId w:val="13"/>
        </w:num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Отказ США прекратить бомбардировки без уступок со стороны ДРВ</w:t>
      </w:r>
    </w:p>
    <w:p w:rsidR="00684712" w:rsidRPr="00115E2C" w:rsidRDefault="00684712" w:rsidP="00612F3A">
      <w:pPr>
        <w:pStyle w:val="a4"/>
        <w:numPr>
          <w:ilvl w:val="0"/>
          <w:numId w:val="13"/>
        </w:numPr>
        <w:spacing w:line="360" w:lineRule="auto"/>
        <w:ind w:right="-709"/>
        <w:rPr>
          <w:sz w:val="28"/>
          <w:szCs w:val="28"/>
        </w:rPr>
      </w:pPr>
      <w:r>
        <w:rPr>
          <w:sz w:val="28"/>
          <w:szCs w:val="28"/>
        </w:rPr>
        <w:t>Нежелание правительства Южного Вьетнама вст</w:t>
      </w:r>
      <w:r w:rsidR="004421DA">
        <w:rPr>
          <w:sz w:val="28"/>
          <w:szCs w:val="28"/>
        </w:rPr>
        <w:t>у</w:t>
      </w:r>
      <w:r>
        <w:rPr>
          <w:sz w:val="28"/>
          <w:szCs w:val="28"/>
        </w:rPr>
        <w:t xml:space="preserve">пать в переговоры </w:t>
      </w:r>
    </w:p>
    <w:p w:rsidR="00E66096" w:rsidRPr="00AC4A48" w:rsidRDefault="00E66096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1968 г Джонсон</w:t>
      </w:r>
      <w:r w:rsidR="004B7589">
        <w:rPr>
          <w:sz w:val="28"/>
          <w:szCs w:val="28"/>
        </w:rPr>
        <w:t xml:space="preserve">, занимавший на тот момент пост президента США, </w:t>
      </w:r>
      <w:r>
        <w:rPr>
          <w:sz w:val="28"/>
          <w:szCs w:val="28"/>
        </w:rPr>
        <w:t>объявил о сокращении бомбардировок</w:t>
      </w:r>
      <w:r w:rsidR="00B707A5">
        <w:rPr>
          <w:sz w:val="28"/>
          <w:szCs w:val="28"/>
        </w:rPr>
        <w:t>.</w:t>
      </w:r>
      <w:r w:rsidR="00B707A5" w:rsidRPr="00B707A5">
        <w:rPr>
          <w:rFonts w:ascii="Arial" w:hAnsi="Arial" w:cs="Arial"/>
          <w:color w:val="333333"/>
          <w:sz w:val="19"/>
          <w:szCs w:val="19"/>
        </w:rPr>
        <w:t xml:space="preserve"> </w:t>
      </w:r>
      <w:r w:rsidR="00B707A5" w:rsidRPr="00B707A5">
        <w:rPr>
          <w:sz w:val="28"/>
          <w:szCs w:val="28"/>
        </w:rPr>
        <w:t>Национальному фронту освобождения Южного Вьетнама и сайгонскому правительству было предложено принять участие в переговорах в Париже.</w:t>
      </w:r>
      <w:r w:rsidR="00B707A5">
        <w:rPr>
          <w:rFonts w:ascii="Arial" w:hAnsi="Arial" w:cs="Arial"/>
          <w:color w:val="333333"/>
          <w:sz w:val="19"/>
          <w:szCs w:val="19"/>
        </w:rPr>
        <w:t> </w:t>
      </w:r>
      <w:r>
        <w:rPr>
          <w:sz w:val="28"/>
          <w:szCs w:val="28"/>
        </w:rPr>
        <w:t xml:space="preserve"> </w:t>
      </w:r>
    </w:p>
    <w:p w:rsidR="000B052A" w:rsidRDefault="00B707A5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 же время американская общественность проявляла резкое недовольство участием США в войне</w:t>
      </w:r>
      <w:r w:rsidR="00442188">
        <w:rPr>
          <w:color w:val="000000"/>
          <w:sz w:val="28"/>
          <w:szCs w:val="28"/>
          <w:shd w:val="clear" w:color="auto" w:fill="FFFFFF"/>
        </w:rPr>
        <w:t>. Огромные материальные затраты и человеческие потери повлекли волну негодования в обществе.</w:t>
      </w:r>
    </w:p>
    <w:p w:rsidR="00442188" w:rsidRDefault="00442188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Пришедший на смену Джонсона в 1969г Никсон объявил о «вьетнамизации» войны, что означало полный вывод американских войск из Вьетнама, что и произошло к апрелю 1973 г.</w:t>
      </w:r>
    </w:p>
    <w:p w:rsidR="00442188" w:rsidRDefault="00442188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последние два года война шла без участия штатов, и в итоге 30 апреля 1975 года Сайгон оказался в окружении и южновьетнамские войска сложили оружие.</w:t>
      </w:r>
    </w:p>
    <w:p w:rsidR="005E5B4E" w:rsidRDefault="005E5B4E" w:rsidP="005E5B4E">
      <w:pPr>
        <w:pStyle w:val="a4"/>
        <w:spacing w:line="360" w:lineRule="auto"/>
        <w:ind w:left="-851" w:right="-567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3.2. Цели сторон во Вьетнамской войне.</w:t>
      </w:r>
    </w:p>
    <w:p w:rsidR="00832774" w:rsidRDefault="00832774" w:rsidP="00832774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 w:rsidRPr="00832774">
        <w:rPr>
          <w:color w:val="000000"/>
          <w:sz w:val="28"/>
          <w:szCs w:val="28"/>
          <w:shd w:val="clear" w:color="auto" w:fill="FFFFFF"/>
        </w:rPr>
        <w:t xml:space="preserve">Цели СССР и </w:t>
      </w:r>
      <w:r>
        <w:rPr>
          <w:color w:val="000000"/>
          <w:sz w:val="28"/>
          <w:szCs w:val="28"/>
          <w:shd w:val="clear" w:color="auto" w:fill="FFFFFF"/>
        </w:rPr>
        <w:t>США также в немалой степени были обусловлены Холодной войной и общим идеологическим противостоянием.</w:t>
      </w:r>
    </w:p>
    <w:p w:rsidR="005E5B4E" w:rsidRDefault="005E5B4E" w:rsidP="00832774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Главной целью СССР в этой войне была поддержка коммунистов в Северном Вьетнаме, как следствие – продвижение и распространение коммунизма и усиление влияния на востоке. Намерения США в свою очередь носили характер «политики сдерживания». Америка опасалась, что коммунизм мо</w:t>
      </w:r>
      <w:r w:rsidR="00AD237A">
        <w:rPr>
          <w:color w:val="000000"/>
          <w:sz w:val="28"/>
          <w:szCs w:val="28"/>
          <w:shd w:val="clear" w:color="auto" w:fill="FFFFFF"/>
        </w:rPr>
        <w:t>жет продвинуться далеко на Восток</w:t>
      </w:r>
      <w:r>
        <w:rPr>
          <w:color w:val="000000"/>
          <w:sz w:val="28"/>
          <w:szCs w:val="28"/>
          <w:shd w:val="clear" w:color="auto" w:fill="FFFFFF"/>
        </w:rPr>
        <w:t xml:space="preserve"> и охватить в дальнейшем Японию, а возможно и Австралию. Таким образом, </w:t>
      </w:r>
      <w:r>
        <w:rPr>
          <w:color w:val="000000"/>
          <w:sz w:val="28"/>
          <w:szCs w:val="28"/>
          <w:shd w:val="clear" w:color="auto" w:fill="FFFFFF"/>
        </w:rPr>
        <w:lastRenderedPageBreak/>
        <w:t>Вьетнамская война стала площадкой для реализации своих политических планов двумя крупнейшими державами. Во многом поле битвы послужило некоей экспериментальной зоной, ибо во время атак использовались новые разработки оружия.</w:t>
      </w:r>
      <w:r w:rsidR="00AD237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D237A" w:rsidRDefault="00AD237A" w:rsidP="005E5B4E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Несмотря на то, что основной целью США в этой войне было сдерживание коммунизма, также, одной из важнейших причин участия Штатов в войне была непосредственная выгода военных компаний, имеющих влияние на власть и правительство.</w:t>
      </w:r>
    </w:p>
    <w:p w:rsidR="006A74DA" w:rsidRPr="006A74DA" w:rsidRDefault="006A74DA" w:rsidP="005E5B4E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Целью Северного Вьетнама было объединение страны и установление социалистического строя. Южный Вьетнам имел схожие цели и хотел объединить страну под своим началом, соответственно ставил целью остановить Северный Вьетнам и подавить социалистические движения. </w:t>
      </w:r>
    </w:p>
    <w:p w:rsidR="000E6ABB" w:rsidRDefault="00E7161C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итогам войны</w:t>
      </w:r>
      <w:r w:rsidR="000E6ABB">
        <w:rPr>
          <w:color w:val="000000"/>
          <w:sz w:val="28"/>
          <w:szCs w:val="28"/>
          <w:shd w:val="clear" w:color="auto" w:fill="FFFFFF"/>
        </w:rPr>
        <w:t xml:space="preserve"> Южный Вьетнам и его союзники (в большей мере США) потерпели поражение, однако и положение Северного В</w:t>
      </w:r>
      <w:r w:rsidR="002053F3">
        <w:rPr>
          <w:color w:val="000000"/>
          <w:sz w:val="28"/>
          <w:szCs w:val="28"/>
          <w:shd w:val="clear" w:color="auto" w:fill="FFFFFF"/>
        </w:rPr>
        <w:t>ьетнама сложно назвать победой. Человеческие потери со стороны ДРВ составляли почти полтора миллиона, со стороны Южного Вьетнама 250-450 тыс., в США 58307. Сумела ли эта война кардинально решить вопросы, которые ставили перед собой участники? Вьетнам объединился под началом ДРВ, то есть вьетминьцы добились поставленной цели – захватили власть в стране. Однако как мы уже говорили, эта война была не просто гражданской войной во Вьетнаме, конфликт можно назвать столкновением идеологий</w:t>
      </w:r>
      <w:r w:rsidR="00827E16">
        <w:rPr>
          <w:color w:val="000000"/>
          <w:sz w:val="28"/>
          <w:szCs w:val="28"/>
          <w:shd w:val="clear" w:color="auto" w:fill="FFFFFF"/>
        </w:rPr>
        <w:t xml:space="preserve">, а саму войну – ареной для противостояния крупных держав. </w:t>
      </w:r>
      <w:r w:rsidR="00D56455">
        <w:rPr>
          <w:color w:val="000000"/>
          <w:sz w:val="28"/>
          <w:szCs w:val="28"/>
          <w:shd w:val="clear" w:color="auto" w:fill="FFFFFF"/>
        </w:rPr>
        <w:t>По исходу войны определилось многое касательно сфер влияния и положения на мировой арене. Опасения США не оправдались, и коммунизм не продвинулся дальше Вьетнама, однако сложно сказать, добились ли они свое</w:t>
      </w:r>
      <w:r w:rsidR="00F10090">
        <w:rPr>
          <w:color w:val="000000"/>
          <w:sz w:val="28"/>
          <w:szCs w:val="28"/>
          <w:shd w:val="clear" w:color="auto" w:fill="FFFFFF"/>
        </w:rPr>
        <w:t>й цели, кроме того,</w:t>
      </w:r>
      <w:r w:rsidR="00C073C6">
        <w:rPr>
          <w:color w:val="000000"/>
          <w:sz w:val="28"/>
          <w:szCs w:val="28"/>
          <w:shd w:val="clear" w:color="auto" w:fill="FFFFFF"/>
        </w:rPr>
        <w:t xml:space="preserve"> война вызвала мощное общественное недовольство и противоречия в обществе.</w:t>
      </w:r>
      <w:r w:rsidR="00D56455">
        <w:rPr>
          <w:color w:val="000000"/>
          <w:sz w:val="28"/>
          <w:szCs w:val="28"/>
          <w:shd w:val="clear" w:color="auto" w:fill="FFFFFF"/>
        </w:rPr>
        <w:t xml:space="preserve"> СССР же по-сути одержал победу в войне, в которой формально не принимал </w:t>
      </w:r>
      <w:r w:rsidR="00E97278">
        <w:rPr>
          <w:color w:val="000000"/>
          <w:sz w:val="28"/>
          <w:szCs w:val="28"/>
          <w:shd w:val="clear" w:color="auto" w:fill="FFFFFF"/>
        </w:rPr>
        <w:t>участия, параллельно подняв патриотический дух в стране.</w:t>
      </w:r>
    </w:p>
    <w:p w:rsidR="00846EA1" w:rsidRDefault="008525D9" w:rsidP="00846EA1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итогам этой главы можно сказать, что в данной войне СССР добился свой цели, а именно поддерж</w:t>
      </w:r>
      <w:r w:rsidR="005978F8">
        <w:rPr>
          <w:color w:val="000000"/>
          <w:sz w:val="28"/>
          <w:szCs w:val="28"/>
          <w:shd w:val="clear" w:color="auto" w:fill="FFFFFF"/>
        </w:rPr>
        <w:t>ки</w:t>
      </w:r>
      <w:r>
        <w:rPr>
          <w:color w:val="000000"/>
          <w:sz w:val="28"/>
          <w:szCs w:val="28"/>
          <w:shd w:val="clear" w:color="auto" w:fill="FFFFFF"/>
        </w:rPr>
        <w:t xml:space="preserve"> коммунистического движения на востоке</w:t>
      </w:r>
      <w:r w:rsidR="005978F8">
        <w:rPr>
          <w:color w:val="000000"/>
          <w:sz w:val="28"/>
          <w:szCs w:val="28"/>
          <w:shd w:val="clear" w:color="auto" w:fill="FFFFFF"/>
        </w:rPr>
        <w:t xml:space="preserve"> и соответственно, усиления влияния. США же наоборот потерпели поражение в своей «политике </w:t>
      </w:r>
      <w:r w:rsidR="005978F8">
        <w:rPr>
          <w:color w:val="000000"/>
          <w:sz w:val="28"/>
          <w:szCs w:val="28"/>
          <w:shd w:val="clear" w:color="auto" w:fill="FFFFFF"/>
        </w:rPr>
        <w:lastRenderedPageBreak/>
        <w:t>сдерживания» и понесли немалые убытки, что негативно повлияло на общественные настроения.</w:t>
      </w:r>
    </w:p>
    <w:p w:rsidR="00846EA1" w:rsidRDefault="00846EA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846EA1" w:rsidRDefault="00846EA1" w:rsidP="00846EA1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0628A2" w:rsidRPr="007B377B" w:rsidRDefault="000628A2" w:rsidP="00846E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37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CA3170" w:rsidRDefault="003E19FC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Итак, я считаю, что на данный момент война все так же является неотъемлемым элементом политики многих государств, несмотря на все недостатки и приносимые убытки. Войной люди промышляли ещё с древних времен, и это плотно укоренилось в нашей культуре, традициях и менталитете. </w:t>
      </w:r>
      <w:r w:rsidR="009C4EBC" w:rsidRPr="00CA3170">
        <w:rPr>
          <w:color w:val="000000"/>
          <w:sz w:val="28"/>
          <w:szCs w:val="28"/>
          <w:shd w:val="clear" w:color="auto" w:fill="FFFFFF"/>
        </w:rPr>
        <w:t>Также война является мощнейшим инструментом политики, как внешней, так и внутренней</w:t>
      </w:r>
      <w:r w:rsidR="005978F8" w:rsidRPr="00CA3170">
        <w:rPr>
          <w:color w:val="000000"/>
          <w:sz w:val="28"/>
          <w:szCs w:val="28"/>
          <w:shd w:val="clear" w:color="auto" w:fill="FFFFFF"/>
        </w:rPr>
        <w:t>. Основные политические цели, преследуемые войной</w:t>
      </w:r>
      <w:r w:rsidR="002D5E3B" w:rsidRPr="00CA3170">
        <w:rPr>
          <w:color w:val="000000"/>
          <w:sz w:val="28"/>
          <w:szCs w:val="28"/>
          <w:shd w:val="clear" w:color="auto" w:fill="FFFFFF"/>
        </w:rPr>
        <w:t xml:space="preserve">: </w:t>
      </w:r>
      <w:r w:rsidR="00CA3170" w:rsidRPr="00CA3170">
        <w:rPr>
          <w:sz w:val="28"/>
          <w:szCs w:val="28"/>
        </w:rPr>
        <w:t>Расширение своих территорий</w:t>
      </w:r>
      <w:r w:rsidR="00CA3170">
        <w:rPr>
          <w:sz w:val="28"/>
          <w:szCs w:val="28"/>
        </w:rPr>
        <w:t>, создание безопасных границ, решение мирового конфликта, защита своих территорий, поднятие национального духа и усиление своего влияния в мире.</w:t>
      </w:r>
    </w:p>
    <w:p w:rsidR="00CA3170" w:rsidRDefault="00CA3170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Общей целью США и СССР во Вьетнмской войне являлось усиление своего влияния на мировой арене, однако СССР также поддерживал Северный Вьетнам с целью распространения и укрепления коммунизма, а США наоборот боролись с коммунистическим движением и опасались его дальнейшего распространения на юге. По итогам войны можно сделать вывод, что ДВР при поддержке СССР сумела добиться своей цели – </w:t>
      </w:r>
      <w:r w:rsidR="009E5D0C">
        <w:rPr>
          <w:color w:val="000000"/>
          <w:sz w:val="28"/>
          <w:szCs w:val="28"/>
          <w:shd w:val="clear" w:color="auto" w:fill="FFFFFF"/>
        </w:rPr>
        <w:t>обеспечить независимость от метрополии – Франции. Цели США достигнуты не были, а их политика в итоге привела к недовольствам в обществе.</w:t>
      </w:r>
    </w:p>
    <w:p w:rsidR="00532375" w:rsidRDefault="00532375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Война во Вьетнаме является примером локальной войны, игравшей огромную роль в международной политике 1960-1970-х годов. Этот элемент Холодной войны имел большое влияние на дальнейшее развитие событий на мировой арене</w:t>
      </w:r>
      <w:r w:rsidR="002E2E13">
        <w:rPr>
          <w:color w:val="000000"/>
          <w:sz w:val="28"/>
          <w:szCs w:val="28"/>
          <w:shd w:val="clear" w:color="auto" w:fill="FFFFFF"/>
        </w:rPr>
        <w:t>.</w:t>
      </w:r>
    </w:p>
    <w:p w:rsidR="00EB79B4" w:rsidRDefault="00EB79B4" w:rsidP="00612F3A">
      <w:pPr>
        <w:pStyle w:val="a4"/>
        <w:spacing w:line="360" w:lineRule="auto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6848B2">
        <w:rPr>
          <w:color w:val="000000"/>
          <w:sz w:val="28"/>
          <w:szCs w:val="28"/>
          <w:shd w:val="clear" w:color="auto" w:fill="FFFFFF"/>
        </w:rPr>
        <w:t xml:space="preserve">нельзя точно сказать, какие задачи можно решить при помощи войны, так как в каждом конкретном случае война </w:t>
      </w:r>
      <w:r w:rsidR="00660320">
        <w:rPr>
          <w:color w:val="000000"/>
          <w:sz w:val="28"/>
          <w:szCs w:val="28"/>
          <w:shd w:val="clear" w:color="auto" w:fill="FFFFFF"/>
        </w:rPr>
        <w:t xml:space="preserve">может решать разный диапазон проблем в зависимости от целей сторон. Однако, </w:t>
      </w:r>
      <w:r w:rsidR="00CF2BE6">
        <w:rPr>
          <w:color w:val="000000"/>
          <w:sz w:val="28"/>
          <w:szCs w:val="28"/>
          <w:shd w:val="clear" w:color="auto" w:fill="FFFFFF"/>
        </w:rPr>
        <w:t>можно сказать, что война, несмотря на свою затратность</w:t>
      </w:r>
      <w:r w:rsidR="00EE5D83">
        <w:rPr>
          <w:color w:val="000000"/>
          <w:sz w:val="28"/>
          <w:szCs w:val="28"/>
          <w:shd w:val="clear" w:color="auto" w:fill="FFFFFF"/>
        </w:rPr>
        <w:t>, играет</w:t>
      </w:r>
      <w:r w:rsidR="00E47D1F">
        <w:rPr>
          <w:color w:val="000000"/>
          <w:sz w:val="28"/>
          <w:szCs w:val="28"/>
          <w:shd w:val="clear" w:color="auto" w:fill="FFFFFF"/>
        </w:rPr>
        <w:t xml:space="preserve"> весомую</w:t>
      </w:r>
      <w:r w:rsidR="00EE5D83">
        <w:rPr>
          <w:color w:val="000000"/>
          <w:sz w:val="28"/>
          <w:szCs w:val="28"/>
          <w:shd w:val="clear" w:color="auto" w:fill="FFFFFF"/>
        </w:rPr>
        <w:t xml:space="preserve"> роль в политике и занимает </w:t>
      </w:r>
      <w:r w:rsidR="00E47D1F">
        <w:rPr>
          <w:color w:val="000000"/>
          <w:sz w:val="28"/>
          <w:szCs w:val="28"/>
          <w:shd w:val="clear" w:color="auto" w:fill="FFFFFF"/>
        </w:rPr>
        <w:t xml:space="preserve">важное место </w:t>
      </w:r>
      <w:r w:rsidR="007F5F5A">
        <w:rPr>
          <w:color w:val="000000"/>
          <w:sz w:val="28"/>
          <w:szCs w:val="28"/>
          <w:shd w:val="clear" w:color="auto" w:fill="FFFFFF"/>
        </w:rPr>
        <w:t xml:space="preserve">при необходимости решения </w:t>
      </w:r>
      <w:r w:rsidR="0058114D">
        <w:rPr>
          <w:color w:val="000000"/>
          <w:sz w:val="28"/>
          <w:szCs w:val="28"/>
          <w:shd w:val="clear" w:color="auto" w:fill="FFFFFF"/>
        </w:rPr>
        <w:t xml:space="preserve">политических задач. </w:t>
      </w:r>
    </w:p>
    <w:p w:rsidR="00A1124C" w:rsidRDefault="00A112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6858F7" w:rsidRDefault="00A5304D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EA5EAE" w:rsidRDefault="00532375" w:rsidP="00EA5EAE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Война во Вьетнаме </w:t>
      </w:r>
      <w:r w:rsidRPr="00532375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 ресурс</w:t>
      </w:r>
      <w:r w:rsidRPr="00532375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  Режим доступа: </w:t>
      </w:r>
      <w:hyperlink r:id="rId8" w:history="1">
        <w:r w:rsidRPr="00532375">
          <w:rPr>
            <w:rStyle w:val="af2"/>
            <w:sz w:val="28"/>
            <w:szCs w:val="28"/>
            <w:shd w:val="clear" w:color="auto" w:fill="FFFFFF"/>
          </w:rPr>
          <w:t>http://www.coldwar.ru/conflicts/vietnam/vietnam3.php</w:t>
        </w:r>
      </w:hyperlink>
    </w:p>
    <w:p w:rsidR="00532375" w:rsidRDefault="00532375" w:rsidP="00EA5EAE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Война как политический инструмент </w:t>
      </w:r>
      <w:r w:rsidRPr="00532375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 ресурс</w:t>
      </w:r>
      <w:r w:rsidRPr="00532375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  Режим доступа:</w:t>
      </w:r>
      <w:r w:rsidRPr="00532375">
        <w:t xml:space="preserve"> </w:t>
      </w:r>
      <w:hyperlink r:id="rId9" w:history="1">
        <w:r w:rsidRPr="00532375">
          <w:rPr>
            <w:rStyle w:val="af2"/>
            <w:sz w:val="28"/>
            <w:szCs w:val="28"/>
            <w:shd w:val="clear" w:color="auto" w:fill="FFFFFF"/>
          </w:rPr>
          <w:t>https://studwood.ru/1221414/politologiya/vvedenie_rol_voyny_mire#999</w:t>
        </w:r>
      </w:hyperlink>
    </w:p>
    <w:p w:rsidR="008A4FB9" w:rsidRPr="008A4FB9" w:rsidRDefault="008A4FB9" w:rsidP="008A4FB9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 w:rsidRPr="008A4FB9">
        <w:rPr>
          <w:color w:val="000000"/>
          <w:sz w:val="28"/>
          <w:szCs w:val="28"/>
          <w:shd w:val="clear" w:color="auto" w:fill="FFFFFF"/>
        </w:rPr>
        <w:t>Новейшая История Вьетнама [Текст]    / под ред. С.Мхитаряна, Главная редакция физико-математической литературы издательства «Наука»</w:t>
      </w:r>
      <w:r>
        <w:rPr>
          <w:color w:val="000000"/>
          <w:sz w:val="28"/>
          <w:szCs w:val="28"/>
          <w:shd w:val="clear" w:color="auto" w:fill="FFFFFF"/>
        </w:rPr>
        <w:t>, 1984г</w:t>
      </w:r>
    </w:p>
    <w:p w:rsidR="008A4FB9" w:rsidRDefault="008A4FB9" w:rsidP="008A4FB9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 w:rsidRPr="008A4FB9">
        <w:rPr>
          <w:color w:val="000000"/>
          <w:sz w:val="28"/>
          <w:szCs w:val="28"/>
          <w:shd w:val="clear" w:color="auto" w:fill="FFFFFF"/>
        </w:rPr>
        <w:t xml:space="preserve">Сунь-цзы,  Искусство войны  [Электронный ресурс]   /  Сунь-цзы  –  Режим доступа: </w:t>
      </w:r>
      <w:hyperlink r:id="rId10" w:history="1">
        <w:r w:rsidRPr="008A4FB9">
          <w:rPr>
            <w:rStyle w:val="af2"/>
            <w:sz w:val="28"/>
            <w:szCs w:val="28"/>
            <w:shd w:val="clear" w:color="auto" w:fill="FFFFFF"/>
          </w:rPr>
          <w:t>http://militera.lib.ru/science/sun-tszy/01.htm</w:t>
        </w:r>
        <w:r w:rsidRPr="008A4FB9">
          <w:rPr>
            <w:rStyle w:val="af2"/>
            <w:color w:val="000000"/>
            <w:sz w:val="28"/>
            <w:szCs w:val="28"/>
            <w:shd w:val="clear" w:color="auto" w:fill="FFFFFF"/>
          </w:rPr>
          <w:t>l</w:t>
        </w:r>
      </w:hyperlink>
      <w:r w:rsidR="00661DC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4C5A" w:rsidRPr="00034C5A" w:rsidRDefault="00034C5A" w:rsidP="008A4FB9">
      <w:pPr>
        <w:pStyle w:val="a4"/>
        <w:numPr>
          <w:ilvl w:val="0"/>
          <w:numId w:val="23"/>
        </w:numPr>
        <w:ind w:right="-567"/>
        <w:rPr>
          <w:color w:val="000000"/>
          <w:sz w:val="28"/>
          <w:szCs w:val="28"/>
          <w:shd w:val="clear" w:color="auto" w:fill="FFFFFF"/>
        </w:rPr>
      </w:pPr>
      <w:r w:rsidRPr="00034C5A">
        <w:rPr>
          <w:sz w:val="28"/>
          <w:szCs w:val="28"/>
        </w:rPr>
        <w:t>Никколо Макиавелли «Государь» / Никколо Макиавелли [пер. с итал.  Г .Д. Муравьевой] – Москва: Издательство «Э», 2017г</w:t>
      </w:r>
    </w:p>
    <w:p w:rsidR="00532375" w:rsidRPr="00EA5EAE" w:rsidRDefault="00532375" w:rsidP="008A4FB9">
      <w:pPr>
        <w:pStyle w:val="a4"/>
        <w:ind w:left="-13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6858F7" w:rsidRDefault="006858F7" w:rsidP="00E166DA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p w:rsidR="000628A2" w:rsidRPr="000628A2" w:rsidRDefault="000628A2" w:rsidP="000628A2">
      <w:pPr>
        <w:pStyle w:val="a4"/>
        <w:ind w:left="-851" w:right="-567"/>
        <w:rPr>
          <w:color w:val="000000"/>
          <w:sz w:val="28"/>
          <w:szCs w:val="28"/>
          <w:shd w:val="clear" w:color="auto" w:fill="FFFFFF"/>
        </w:rPr>
      </w:pPr>
    </w:p>
    <w:sectPr w:rsidR="000628A2" w:rsidRPr="000628A2" w:rsidSect="00EA00EA">
      <w:headerReference w:type="even" r:id="rId11"/>
      <w:headerReference w:type="default" r:id="rId12"/>
      <w:pgSz w:w="11906" w:h="16838"/>
      <w:pgMar w:top="288" w:right="1133" w:bottom="851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D5" w:rsidRDefault="00775BD5" w:rsidP="00275689">
      <w:pPr>
        <w:spacing w:after="0" w:line="240" w:lineRule="auto"/>
      </w:pPr>
      <w:r>
        <w:separator/>
      </w:r>
    </w:p>
  </w:endnote>
  <w:endnote w:type="continuationSeparator" w:id="0">
    <w:p w:rsidR="00775BD5" w:rsidRDefault="00775BD5" w:rsidP="0027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D5" w:rsidRDefault="00775BD5" w:rsidP="00275689">
      <w:pPr>
        <w:spacing w:after="0" w:line="240" w:lineRule="auto"/>
      </w:pPr>
      <w:r>
        <w:separator/>
      </w:r>
    </w:p>
  </w:footnote>
  <w:footnote w:type="continuationSeparator" w:id="0">
    <w:p w:rsidR="00775BD5" w:rsidRDefault="00775BD5" w:rsidP="00275689">
      <w:pPr>
        <w:spacing w:after="0" w:line="240" w:lineRule="auto"/>
      </w:pPr>
      <w:r>
        <w:continuationSeparator/>
      </w:r>
    </w:p>
  </w:footnote>
  <w:footnote w:id="1">
    <w:p w:rsidR="00034C5A" w:rsidRPr="00034C5A" w:rsidRDefault="00034C5A">
      <w:pPr>
        <w:pStyle w:val="ac"/>
      </w:pPr>
      <w:r>
        <w:rPr>
          <w:rStyle w:val="ae"/>
        </w:rPr>
        <w:footnoteRef/>
      </w:r>
      <w:r>
        <w:t xml:space="preserve"> Никколо Макиавелли «Государь» / Никколо Макиавелли </w:t>
      </w:r>
      <w:r w:rsidRPr="00034C5A">
        <w:t>[</w:t>
      </w:r>
      <w:r>
        <w:t>пер. с итал.  Г .Д. Муравьевой</w:t>
      </w:r>
      <w:r w:rsidRPr="00034C5A">
        <w:t>]</w:t>
      </w:r>
      <w:r>
        <w:t xml:space="preserve"> – Москва: Издательство «Э», 2017г</w:t>
      </w:r>
    </w:p>
  </w:footnote>
  <w:footnote w:id="2">
    <w:p w:rsidR="00034C5A" w:rsidRDefault="00034C5A" w:rsidP="00034C5A">
      <w:pPr>
        <w:pStyle w:val="a4"/>
        <w:ind w:right="-567"/>
        <w:rPr>
          <w:color w:val="000000"/>
          <w:sz w:val="28"/>
          <w:szCs w:val="28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Pr="00034C5A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Сунь-цзы,  Искусство войны  [Электронный ресурс]   /  Сунь-цзы  –  Режим доступа: </w:t>
      </w:r>
      <w:hyperlink r:id="rId1" w:history="1">
        <w:r w:rsidRPr="00034C5A">
          <w:rPr>
            <w:rStyle w:val="af2"/>
            <w:rFonts w:asciiTheme="minorHAnsi" w:hAnsiTheme="minorHAnsi"/>
            <w:sz w:val="20"/>
            <w:szCs w:val="20"/>
            <w:shd w:val="clear" w:color="auto" w:fill="FFFFFF"/>
          </w:rPr>
          <w:t>http://militera.lib.ru/science/sun-tszy/01.htm</w:t>
        </w:r>
        <w:r w:rsidRPr="00034C5A">
          <w:rPr>
            <w:rStyle w:val="af2"/>
            <w:rFonts w:asciiTheme="minorHAnsi" w:hAnsiTheme="minorHAnsi"/>
            <w:color w:val="000000"/>
            <w:sz w:val="20"/>
            <w:szCs w:val="20"/>
            <w:shd w:val="clear" w:color="auto" w:fill="FFFFFF"/>
          </w:rPr>
          <w:t>l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4C5A" w:rsidRDefault="00034C5A">
      <w:pPr>
        <w:pStyle w:val="ac"/>
      </w:pPr>
    </w:p>
  </w:footnote>
  <w:footnote w:id="3">
    <w:p w:rsidR="00C446AB" w:rsidRPr="00C446AB" w:rsidRDefault="00034C5A" w:rsidP="00C446AB">
      <w:pPr>
        <w:pStyle w:val="a4"/>
        <w:ind w:left="-131" w:right="-567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="00C446AB" w:rsidRPr="00C446A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Война как политический инструмент [Электронный ресурс]   Режим доступа:</w:t>
      </w:r>
      <w:r w:rsidR="00C446AB" w:rsidRPr="00C446AB">
        <w:rPr>
          <w:rFonts w:asciiTheme="minorHAnsi" w:hAnsiTheme="minorHAnsi"/>
          <w:sz w:val="20"/>
          <w:szCs w:val="20"/>
        </w:rPr>
        <w:t xml:space="preserve"> </w:t>
      </w:r>
      <w:hyperlink r:id="rId2" w:history="1">
        <w:r w:rsidR="00C446AB" w:rsidRPr="00C446AB">
          <w:rPr>
            <w:rStyle w:val="af2"/>
            <w:rFonts w:asciiTheme="minorHAnsi" w:hAnsiTheme="minorHAnsi"/>
            <w:sz w:val="20"/>
            <w:szCs w:val="20"/>
            <w:shd w:val="clear" w:color="auto" w:fill="FFFFFF"/>
          </w:rPr>
          <w:t>https://studwood.ru/1221414/politologiya/vvedenie_rol_voyny_mire#999</w:t>
        </w:r>
      </w:hyperlink>
    </w:p>
    <w:p w:rsidR="00034C5A" w:rsidRDefault="00034C5A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66076"/>
      <w:docPartObj>
        <w:docPartGallery w:val="Page Numbers (Top of Page)"/>
        <w:docPartUnique/>
      </w:docPartObj>
    </w:sdtPr>
    <w:sdtEndPr/>
    <w:sdtContent>
      <w:p w:rsidR="00034C5A" w:rsidRDefault="00775B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5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34C5A" w:rsidRPr="00275689" w:rsidRDefault="00034C5A">
    <w:pPr>
      <w:pStyle w:val="a5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66084"/>
      <w:docPartObj>
        <w:docPartGallery w:val="Page Numbers (Top of Page)"/>
        <w:docPartUnique/>
      </w:docPartObj>
    </w:sdtPr>
    <w:sdtEndPr/>
    <w:sdtContent>
      <w:p w:rsidR="00034C5A" w:rsidRDefault="00775B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7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C5A" w:rsidRPr="00275689" w:rsidRDefault="00034C5A">
    <w:pPr>
      <w:pStyle w:val="a5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7A9"/>
    <w:multiLevelType w:val="hybridMultilevel"/>
    <w:tmpl w:val="48368D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7C37779"/>
    <w:multiLevelType w:val="hybridMultilevel"/>
    <w:tmpl w:val="C15A266E"/>
    <w:lvl w:ilvl="0" w:tplc="21CC1C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8D1"/>
    <w:multiLevelType w:val="hybridMultilevel"/>
    <w:tmpl w:val="59300F4C"/>
    <w:lvl w:ilvl="0" w:tplc="297014D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DE10360"/>
    <w:multiLevelType w:val="hybridMultilevel"/>
    <w:tmpl w:val="A9C2EF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E387E37"/>
    <w:multiLevelType w:val="hybridMultilevel"/>
    <w:tmpl w:val="B114E630"/>
    <w:lvl w:ilvl="0" w:tplc="4CF0F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D2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6C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38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C6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9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DA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D45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1C8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64E40F0"/>
    <w:multiLevelType w:val="hybridMultilevel"/>
    <w:tmpl w:val="CBD2B4C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9543AF1"/>
    <w:multiLevelType w:val="hybridMultilevel"/>
    <w:tmpl w:val="7AC086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9E56F63"/>
    <w:multiLevelType w:val="hybridMultilevel"/>
    <w:tmpl w:val="4AF06B8A"/>
    <w:lvl w:ilvl="0" w:tplc="74CC51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2B08030E"/>
    <w:multiLevelType w:val="hybridMultilevel"/>
    <w:tmpl w:val="0BA4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604"/>
    <w:multiLevelType w:val="hybridMultilevel"/>
    <w:tmpl w:val="14042E9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41BB6EFC"/>
    <w:multiLevelType w:val="hybridMultilevel"/>
    <w:tmpl w:val="0ADA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30D48"/>
    <w:multiLevelType w:val="hybridMultilevel"/>
    <w:tmpl w:val="6F3E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57668"/>
    <w:multiLevelType w:val="hybridMultilevel"/>
    <w:tmpl w:val="E9F854F6"/>
    <w:lvl w:ilvl="0" w:tplc="041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4F2875A7"/>
    <w:multiLevelType w:val="hybridMultilevel"/>
    <w:tmpl w:val="2DCC6EF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4F762ADE"/>
    <w:multiLevelType w:val="hybridMultilevel"/>
    <w:tmpl w:val="EB66691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F8E30F6"/>
    <w:multiLevelType w:val="hybridMultilevel"/>
    <w:tmpl w:val="61DE159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4FDB5484"/>
    <w:multiLevelType w:val="hybridMultilevel"/>
    <w:tmpl w:val="1210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44C56"/>
    <w:multiLevelType w:val="hybridMultilevel"/>
    <w:tmpl w:val="966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F0E13"/>
    <w:multiLevelType w:val="hybridMultilevel"/>
    <w:tmpl w:val="F288E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58E6363C"/>
    <w:multiLevelType w:val="hybridMultilevel"/>
    <w:tmpl w:val="96023F4C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60C41102"/>
    <w:multiLevelType w:val="hybridMultilevel"/>
    <w:tmpl w:val="4170B2B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61DC7906"/>
    <w:multiLevelType w:val="multilevel"/>
    <w:tmpl w:val="6AD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5F77FF"/>
    <w:multiLevelType w:val="hybridMultilevel"/>
    <w:tmpl w:val="CD18B014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707E5A10"/>
    <w:multiLevelType w:val="multilevel"/>
    <w:tmpl w:val="D6B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13119"/>
    <w:multiLevelType w:val="hybridMultilevel"/>
    <w:tmpl w:val="B9823D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7A0D1847"/>
    <w:multiLevelType w:val="hybridMultilevel"/>
    <w:tmpl w:val="373200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16"/>
  </w:num>
  <w:num w:numId="7">
    <w:abstractNumId w:val="20"/>
  </w:num>
  <w:num w:numId="8">
    <w:abstractNumId w:val="13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5"/>
  </w:num>
  <w:num w:numId="14">
    <w:abstractNumId w:val="9"/>
  </w:num>
  <w:num w:numId="15">
    <w:abstractNumId w:val="0"/>
  </w:num>
  <w:num w:numId="16">
    <w:abstractNumId w:val="24"/>
  </w:num>
  <w:num w:numId="17">
    <w:abstractNumId w:val="3"/>
  </w:num>
  <w:num w:numId="18">
    <w:abstractNumId w:val="6"/>
  </w:num>
  <w:num w:numId="19">
    <w:abstractNumId w:val="18"/>
  </w:num>
  <w:num w:numId="20">
    <w:abstractNumId w:val="14"/>
  </w:num>
  <w:num w:numId="21">
    <w:abstractNumId w:val="12"/>
  </w:num>
  <w:num w:numId="22">
    <w:abstractNumId w:val="7"/>
  </w:num>
  <w:num w:numId="23">
    <w:abstractNumId w:val="2"/>
  </w:num>
  <w:num w:numId="24">
    <w:abstractNumId w:val="4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DC"/>
    <w:rsid w:val="0001051B"/>
    <w:rsid w:val="0001640B"/>
    <w:rsid w:val="00024C3C"/>
    <w:rsid w:val="00034C5A"/>
    <w:rsid w:val="00034E72"/>
    <w:rsid w:val="00041BC1"/>
    <w:rsid w:val="00042041"/>
    <w:rsid w:val="000433FC"/>
    <w:rsid w:val="000444DB"/>
    <w:rsid w:val="00055C56"/>
    <w:rsid w:val="000628A2"/>
    <w:rsid w:val="00063A01"/>
    <w:rsid w:val="00064366"/>
    <w:rsid w:val="00081619"/>
    <w:rsid w:val="00095F6F"/>
    <w:rsid w:val="000B052A"/>
    <w:rsid w:val="000B3598"/>
    <w:rsid w:val="000B3D7D"/>
    <w:rsid w:val="000C397A"/>
    <w:rsid w:val="000E4D5B"/>
    <w:rsid w:val="000E5FC3"/>
    <w:rsid w:val="000E6ABB"/>
    <w:rsid w:val="0011384D"/>
    <w:rsid w:val="001153E2"/>
    <w:rsid w:val="00115E2C"/>
    <w:rsid w:val="00137DF6"/>
    <w:rsid w:val="00143057"/>
    <w:rsid w:val="0014497E"/>
    <w:rsid w:val="0015277C"/>
    <w:rsid w:val="00155CC1"/>
    <w:rsid w:val="0015664A"/>
    <w:rsid w:val="0015664D"/>
    <w:rsid w:val="001809C0"/>
    <w:rsid w:val="0018668F"/>
    <w:rsid w:val="001A1A61"/>
    <w:rsid w:val="001A516F"/>
    <w:rsid w:val="001A5ACF"/>
    <w:rsid w:val="001B3925"/>
    <w:rsid w:val="001B7D07"/>
    <w:rsid w:val="001C3200"/>
    <w:rsid w:val="001C3364"/>
    <w:rsid w:val="001C3A89"/>
    <w:rsid w:val="001E4D2D"/>
    <w:rsid w:val="001F6EE6"/>
    <w:rsid w:val="001F7EFE"/>
    <w:rsid w:val="002018D3"/>
    <w:rsid w:val="00202F0B"/>
    <w:rsid w:val="002053F3"/>
    <w:rsid w:val="00213429"/>
    <w:rsid w:val="00223980"/>
    <w:rsid w:val="00235474"/>
    <w:rsid w:val="00272D55"/>
    <w:rsid w:val="00275689"/>
    <w:rsid w:val="002C16EA"/>
    <w:rsid w:val="002C3204"/>
    <w:rsid w:val="002D5E3B"/>
    <w:rsid w:val="002E1F2F"/>
    <w:rsid w:val="002E2E13"/>
    <w:rsid w:val="002E3BDE"/>
    <w:rsid w:val="003034FF"/>
    <w:rsid w:val="00321216"/>
    <w:rsid w:val="00335D32"/>
    <w:rsid w:val="00336A71"/>
    <w:rsid w:val="00347883"/>
    <w:rsid w:val="003679B3"/>
    <w:rsid w:val="00372F43"/>
    <w:rsid w:val="003757EE"/>
    <w:rsid w:val="0037592A"/>
    <w:rsid w:val="00377B0C"/>
    <w:rsid w:val="00386C2E"/>
    <w:rsid w:val="003A1415"/>
    <w:rsid w:val="003B3EC5"/>
    <w:rsid w:val="003C07AE"/>
    <w:rsid w:val="003D3907"/>
    <w:rsid w:val="003D7FDD"/>
    <w:rsid w:val="003E19FC"/>
    <w:rsid w:val="003E3F0A"/>
    <w:rsid w:val="003F5D8A"/>
    <w:rsid w:val="004025A8"/>
    <w:rsid w:val="00403B0C"/>
    <w:rsid w:val="00406D0B"/>
    <w:rsid w:val="00442188"/>
    <w:rsid w:val="004421DA"/>
    <w:rsid w:val="004667AB"/>
    <w:rsid w:val="00470321"/>
    <w:rsid w:val="004810FE"/>
    <w:rsid w:val="004834E7"/>
    <w:rsid w:val="004B0CF1"/>
    <w:rsid w:val="004B3A95"/>
    <w:rsid w:val="004B3FFC"/>
    <w:rsid w:val="004B5B6D"/>
    <w:rsid w:val="004B7589"/>
    <w:rsid w:val="004C2A72"/>
    <w:rsid w:val="004D7B31"/>
    <w:rsid w:val="004E1E56"/>
    <w:rsid w:val="004F1A12"/>
    <w:rsid w:val="004F2109"/>
    <w:rsid w:val="00503BD7"/>
    <w:rsid w:val="0050676D"/>
    <w:rsid w:val="00512C6C"/>
    <w:rsid w:val="00530303"/>
    <w:rsid w:val="00532375"/>
    <w:rsid w:val="00537A7B"/>
    <w:rsid w:val="00540D8E"/>
    <w:rsid w:val="00554BAB"/>
    <w:rsid w:val="005550BF"/>
    <w:rsid w:val="0058114D"/>
    <w:rsid w:val="005978F8"/>
    <w:rsid w:val="005C0763"/>
    <w:rsid w:val="005C5D74"/>
    <w:rsid w:val="005C7F2A"/>
    <w:rsid w:val="005E02BC"/>
    <w:rsid w:val="005E420E"/>
    <w:rsid w:val="005E5B4E"/>
    <w:rsid w:val="005E683A"/>
    <w:rsid w:val="00612F3A"/>
    <w:rsid w:val="00617074"/>
    <w:rsid w:val="006351D3"/>
    <w:rsid w:val="00660320"/>
    <w:rsid w:val="00660F10"/>
    <w:rsid w:val="00661DC9"/>
    <w:rsid w:val="00666D7D"/>
    <w:rsid w:val="00684712"/>
    <w:rsid w:val="006848B2"/>
    <w:rsid w:val="006858F7"/>
    <w:rsid w:val="006A74DA"/>
    <w:rsid w:val="006B0800"/>
    <w:rsid w:val="006C021A"/>
    <w:rsid w:val="006C0957"/>
    <w:rsid w:val="006D2F68"/>
    <w:rsid w:val="006D512F"/>
    <w:rsid w:val="006D5C8F"/>
    <w:rsid w:val="006F0876"/>
    <w:rsid w:val="006F2467"/>
    <w:rsid w:val="007111AA"/>
    <w:rsid w:val="00711E46"/>
    <w:rsid w:val="007139C5"/>
    <w:rsid w:val="00713AAB"/>
    <w:rsid w:val="0072366E"/>
    <w:rsid w:val="00732831"/>
    <w:rsid w:val="00761451"/>
    <w:rsid w:val="00763530"/>
    <w:rsid w:val="00775BD5"/>
    <w:rsid w:val="00781A49"/>
    <w:rsid w:val="00784F24"/>
    <w:rsid w:val="007873FA"/>
    <w:rsid w:val="00793E5D"/>
    <w:rsid w:val="00797726"/>
    <w:rsid w:val="007A2525"/>
    <w:rsid w:val="007B377B"/>
    <w:rsid w:val="007B4803"/>
    <w:rsid w:val="007C69BC"/>
    <w:rsid w:val="007E0C70"/>
    <w:rsid w:val="007E76AA"/>
    <w:rsid w:val="007E7C2F"/>
    <w:rsid w:val="007F0422"/>
    <w:rsid w:val="007F5F5A"/>
    <w:rsid w:val="00802DAB"/>
    <w:rsid w:val="008043CE"/>
    <w:rsid w:val="008203C7"/>
    <w:rsid w:val="00822794"/>
    <w:rsid w:val="00826D43"/>
    <w:rsid w:val="00827E16"/>
    <w:rsid w:val="00831102"/>
    <w:rsid w:val="00832774"/>
    <w:rsid w:val="00832C79"/>
    <w:rsid w:val="008412F4"/>
    <w:rsid w:val="00841D7B"/>
    <w:rsid w:val="00846EA1"/>
    <w:rsid w:val="0085052D"/>
    <w:rsid w:val="00850716"/>
    <w:rsid w:val="008525D9"/>
    <w:rsid w:val="0086004B"/>
    <w:rsid w:val="008A1A3F"/>
    <w:rsid w:val="008A3A70"/>
    <w:rsid w:val="008A4FB9"/>
    <w:rsid w:val="008B3421"/>
    <w:rsid w:val="008E6D5A"/>
    <w:rsid w:val="009008D0"/>
    <w:rsid w:val="00914F4F"/>
    <w:rsid w:val="00917564"/>
    <w:rsid w:val="00921A50"/>
    <w:rsid w:val="00932AFC"/>
    <w:rsid w:val="009467DF"/>
    <w:rsid w:val="0094732E"/>
    <w:rsid w:val="00952689"/>
    <w:rsid w:val="00952DA8"/>
    <w:rsid w:val="00964C36"/>
    <w:rsid w:val="009873C2"/>
    <w:rsid w:val="00987498"/>
    <w:rsid w:val="00987879"/>
    <w:rsid w:val="00994414"/>
    <w:rsid w:val="009A2E52"/>
    <w:rsid w:val="009A4D25"/>
    <w:rsid w:val="009C4AE2"/>
    <w:rsid w:val="009C4EBC"/>
    <w:rsid w:val="009E5D0C"/>
    <w:rsid w:val="009F0BA4"/>
    <w:rsid w:val="00A053B6"/>
    <w:rsid w:val="00A1124C"/>
    <w:rsid w:val="00A200E3"/>
    <w:rsid w:val="00A24CAC"/>
    <w:rsid w:val="00A3096B"/>
    <w:rsid w:val="00A31252"/>
    <w:rsid w:val="00A3376B"/>
    <w:rsid w:val="00A35D29"/>
    <w:rsid w:val="00A5304D"/>
    <w:rsid w:val="00A54C90"/>
    <w:rsid w:val="00A72531"/>
    <w:rsid w:val="00A74E05"/>
    <w:rsid w:val="00A8038F"/>
    <w:rsid w:val="00A87050"/>
    <w:rsid w:val="00A936E9"/>
    <w:rsid w:val="00AA020A"/>
    <w:rsid w:val="00AA2C87"/>
    <w:rsid w:val="00AB6C59"/>
    <w:rsid w:val="00AC4A48"/>
    <w:rsid w:val="00AD237A"/>
    <w:rsid w:val="00AD6BE2"/>
    <w:rsid w:val="00B138F4"/>
    <w:rsid w:val="00B15930"/>
    <w:rsid w:val="00B279B6"/>
    <w:rsid w:val="00B42911"/>
    <w:rsid w:val="00B466AD"/>
    <w:rsid w:val="00B50FEC"/>
    <w:rsid w:val="00B52197"/>
    <w:rsid w:val="00B5637C"/>
    <w:rsid w:val="00B6354F"/>
    <w:rsid w:val="00B707A5"/>
    <w:rsid w:val="00B90BA5"/>
    <w:rsid w:val="00B92E9F"/>
    <w:rsid w:val="00BA0926"/>
    <w:rsid w:val="00BB660C"/>
    <w:rsid w:val="00BC605D"/>
    <w:rsid w:val="00BE273D"/>
    <w:rsid w:val="00BF1496"/>
    <w:rsid w:val="00BF25D6"/>
    <w:rsid w:val="00C04EB7"/>
    <w:rsid w:val="00C073C6"/>
    <w:rsid w:val="00C1477A"/>
    <w:rsid w:val="00C15EC4"/>
    <w:rsid w:val="00C22B21"/>
    <w:rsid w:val="00C25516"/>
    <w:rsid w:val="00C441DC"/>
    <w:rsid w:val="00C446AB"/>
    <w:rsid w:val="00C45473"/>
    <w:rsid w:val="00C53B2B"/>
    <w:rsid w:val="00C64A7B"/>
    <w:rsid w:val="00C74D27"/>
    <w:rsid w:val="00C76F7F"/>
    <w:rsid w:val="00C80999"/>
    <w:rsid w:val="00CA3170"/>
    <w:rsid w:val="00CB63AA"/>
    <w:rsid w:val="00CC2D01"/>
    <w:rsid w:val="00CD2A6F"/>
    <w:rsid w:val="00CD2C45"/>
    <w:rsid w:val="00CF2BE6"/>
    <w:rsid w:val="00D01BD3"/>
    <w:rsid w:val="00D06556"/>
    <w:rsid w:val="00D06C72"/>
    <w:rsid w:val="00D13C27"/>
    <w:rsid w:val="00D3639F"/>
    <w:rsid w:val="00D46030"/>
    <w:rsid w:val="00D47DCA"/>
    <w:rsid w:val="00D56455"/>
    <w:rsid w:val="00D6005F"/>
    <w:rsid w:val="00D664DF"/>
    <w:rsid w:val="00D73396"/>
    <w:rsid w:val="00DA00EE"/>
    <w:rsid w:val="00DA73A9"/>
    <w:rsid w:val="00DB39A9"/>
    <w:rsid w:val="00DC121B"/>
    <w:rsid w:val="00DC3B11"/>
    <w:rsid w:val="00DC418F"/>
    <w:rsid w:val="00E166DA"/>
    <w:rsid w:val="00E26746"/>
    <w:rsid w:val="00E41BC0"/>
    <w:rsid w:val="00E42286"/>
    <w:rsid w:val="00E427AF"/>
    <w:rsid w:val="00E47D1F"/>
    <w:rsid w:val="00E64AD9"/>
    <w:rsid w:val="00E66096"/>
    <w:rsid w:val="00E7161C"/>
    <w:rsid w:val="00E73C9C"/>
    <w:rsid w:val="00E75268"/>
    <w:rsid w:val="00E7571E"/>
    <w:rsid w:val="00E82C78"/>
    <w:rsid w:val="00E834C7"/>
    <w:rsid w:val="00E87522"/>
    <w:rsid w:val="00E92331"/>
    <w:rsid w:val="00E97278"/>
    <w:rsid w:val="00EA00EA"/>
    <w:rsid w:val="00EA5EAE"/>
    <w:rsid w:val="00EA68F7"/>
    <w:rsid w:val="00EB1E6E"/>
    <w:rsid w:val="00EB79B4"/>
    <w:rsid w:val="00EC0AFC"/>
    <w:rsid w:val="00EC2DD6"/>
    <w:rsid w:val="00ED549E"/>
    <w:rsid w:val="00EE5D83"/>
    <w:rsid w:val="00EE6E1D"/>
    <w:rsid w:val="00F10090"/>
    <w:rsid w:val="00F14918"/>
    <w:rsid w:val="00F15901"/>
    <w:rsid w:val="00F23F15"/>
    <w:rsid w:val="00F25129"/>
    <w:rsid w:val="00F31DCE"/>
    <w:rsid w:val="00F5432A"/>
    <w:rsid w:val="00F7688B"/>
    <w:rsid w:val="00F93E92"/>
    <w:rsid w:val="00F96D01"/>
    <w:rsid w:val="00FA49F3"/>
    <w:rsid w:val="00FA7A32"/>
    <w:rsid w:val="00FB3574"/>
    <w:rsid w:val="00FB78F7"/>
    <w:rsid w:val="00FC4779"/>
    <w:rsid w:val="00FC541C"/>
    <w:rsid w:val="00FD2DC1"/>
    <w:rsid w:val="00FE11B3"/>
    <w:rsid w:val="00FE5669"/>
    <w:rsid w:val="00FF12C4"/>
    <w:rsid w:val="00FF297C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D22B6"/>
  <w15:docId w15:val="{D9B08403-F313-B949-8D63-B8A910C6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9A9"/>
  </w:style>
  <w:style w:type="paragraph" w:styleId="1">
    <w:name w:val="heading 1"/>
    <w:basedOn w:val="a"/>
    <w:next w:val="a"/>
    <w:link w:val="10"/>
    <w:uiPriority w:val="9"/>
    <w:qFormat/>
    <w:rsid w:val="00CD2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689"/>
  </w:style>
  <w:style w:type="paragraph" w:styleId="a7">
    <w:name w:val="footer"/>
    <w:basedOn w:val="a"/>
    <w:link w:val="a8"/>
    <w:uiPriority w:val="99"/>
    <w:semiHidden/>
    <w:unhideWhenUsed/>
    <w:rsid w:val="0027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89"/>
  </w:style>
  <w:style w:type="paragraph" w:styleId="a9">
    <w:name w:val="endnote text"/>
    <w:basedOn w:val="a"/>
    <w:link w:val="aa"/>
    <w:uiPriority w:val="99"/>
    <w:semiHidden/>
    <w:unhideWhenUsed/>
    <w:rsid w:val="000B052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052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B052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B052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052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B052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D2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CD2A6F"/>
    <w:pPr>
      <w:spacing w:line="276" w:lineRule="auto"/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CD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2A6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73396"/>
    <w:pPr>
      <w:spacing w:after="100"/>
    </w:pPr>
  </w:style>
  <w:style w:type="character" w:styleId="af2">
    <w:name w:val="Hyperlink"/>
    <w:basedOn w:val="a0"/>
    <w:uiPriority w:val="99"/>
    <w:unhideWhenUsed/>
    <w:rsid w:val="00D73396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61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9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dwar.ru/conflicts/vietnam/vietnam3.php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://militera.lib.ru/science/sun-tszy/01.htm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tudwood.ru/1221414/politologiya/vvedenie_rol_voyny_mire%23999" TargetMode="External" /><Relationship Id="rId14" Type="http://schemas.openxmlformats.org/officeDocument/2006/relationships/theme" Target="theme/theme1.xml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wood.ru/1221414/politologiya/vvedenie_rol_voyny_mire%23999" TargetMode="External" /><Relationship Id="rId1" Type="http://schemas.openxmlformats.org/officeDocument/2006/relationships/hyperlink" Target="http://militera.lib.ru/science/sun-tszy/01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CC57-C189-4D4F-9450-8435A3B495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27998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human-rdr-02</dc:creator>
  <cp:lastModifiedBy>babaikajenya@yandex.ru</cp:lastModifiedBy>
  <cp:revision>11</cp:revision>
  <dcterms:created xsi:type="dcterms:W3CDTF">2018-04-18T15:09:00Z</dcterms:created>
  <dcterms:modified xsi:type="dcterms:W3CDTF">2018-04-18T15:15:00Z</dcterms:modified>
</cp:coreProperties>
</file>