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</w:pPr>
      <w:r>
        <w:rPr>
          <w:sz w:val="28"/>
          <w:szCs w:val="28"/>
        </w:rPr>
        <w:t xml:space="preserve">Департамент образования города Москвы </w:t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  <w:t xml:space="preserve">Государственное бюджетное общеобразовательное учреждение города Москвы  </w:t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  <w:t>Школа №1505</w:t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  <w:t>«Московская городская педагогическая гимназия-лаборатория - Преображенская»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>
          <w:b/>
          <w:sz w:val="28"/>
          <w:szCs w:val="28"/>
        </w:rPr>
        <w:t xml:space="preserve">РЕФЕРАТ 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  <w:t>на тему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after="100" w:before="100" w:line="360" w:lineRule="auto"/>
        <w:jc w:val="center"/>
      </w:pPr>
      <w:r>
        <w:rPr>
          <w:b/>
          <w:bCs/>
          <w:sz w:val="28"/>
          <w:szCs w:val="28"/>
        </w:rPr>
        <w:t>Влияние событий жизни писателей на их произведения</w:t>
      </w:r>
    </w:p>
    <w:p>
      <w:pPr>
        <w:pStyle w:val="style0"/>
        <w:spacing w:line="360" w:lineRule="auto"/>
        <w:jc w:val="right"/>
      </w:pPr>
      <w:r>
        <w:rPr/>
      </w:r>
    </w:p>
    <w:p>
      <w:pPr>
        <w:pStyle w:val="style0"/>
        <w:spacing w:line="360" w:lineRule="auto"/>
        <w:jc w:val="right"/>
      </w:pPr>
      <w:r>
        <w:rPr/>
      </w:r>
    </w:p>
    <w:p>
      <w:pPr>
        <w:pStyle w:val="style0"/>
        <w:spacing w:line="360" w:lineRule="auto"/>
        <w:jc w:val="right"/>
      </w:pPr>
      <w:r>
        <w:rPr>
          <w:sz w:val="28"/>
          <w:szCs w:val="28"/>
        </w:rPr>
        <w:t xml:space="preserve">Выполнил: </w:t>
      </w:r>
    </w:p>
    <w:p>
      <w:pPr>
        <w:pStyle w:val="style0"/>
        <w:spacing w:line="360" w:lineRule="auto"/>
        <w:jc w:val="right"/>
      </w:pPr>
      <w:r>
        <w:rPr>
          <w:sz w:val="28"/>
          <w:szCs w:val="28"/>
        </w:rPr>
        <w:t>Соболева Наталия Константиновна</w:t>
      </w:r>
    </w:p>
    <w:p>
      <w:pPr>
        <w:pStyle w:val="style0"/>
        <w:spacing w:line="360" w:lineRule="auto"/>
        <w:jc w:val="right"/>
      </w:pPr>
      <w:r>
        <w:rPr>
          <w:sz w:val="28"/>
          <w:szCs w:val="28"/>
        </w:rPr>
        <w:t>Руководитель:</w:t>
      </w:r>
    </w:p>
    <w:p>
      <w:pPr>
        <w:pStyle w:val="style0"/>
        <w:spacing w:line="360" w:lineRule="auto"/>
        <w:jc w:val="right"/>
      </w:pPr>
      <w:r>
        <w:rPr>
          <w:sz w:val="28"/>
          <w:szCs w:val="28"/>
        </w:rPr>
        <w:t>Каменева Кира Дмитриевна</w:t>
      </w:r>
    </w:p>
    <w:p>
      <w:pPr>
        <w:pStyle w:val="style0"/>
        <w:spacing w:line="360" w:lineRule="auto"/>
        <w:jc w:val="right"/>
      </w:pPr>
      <w:r>
        <w:rPr>
          <w:sz w:val="28"/>
          <w:szCs w:val="28"/>
        </w:rPr>
        <w:t>______________________ (подпись руководителя)</w:t>
      </w:r>
    </w:p>
    <w:p>
      <w:pPr>
        <w:pStyle w:val="style0"/>
        <w:spacing w:line="360" w:lineRule="auto"/>
        <w:jc w:val="right"/>
      </w:pPr>
      <w:r>
        <w:rPr>
          <w:sz w:val="28"/>
          <w:szCs w:val="28"/>
        </w:rPr>
        <w:t xml:space="preserve">Рецензент: </w:t>
      </w:r>
    </w:p>
    <w:p>
      <w:pPr>
        <w:pStyle w:val="style0"/>
        <w:spacing w:line="360" w:lineRule="auto"/>
        <w:jc w:val="right"/>
      </w:pPr>
      <w:r>
        <w:rPr>
          <w:sz w:val="28"/>
          <w:szCs w:val="28"/>
        </w:rPr>
        <w:t>Савкина Ирина Юрьевна</w:t>
      </w:r>
    </w:p>
    <w:p>
      <w:pPr>
        <w:pStyle w:val="style0"/>
        <w:spacing w:line="360" w:lineRule="auto"/>
        <w:jc w:val="right"/>
      </w:pPr>
      <w:r>
        <w:rPr>
          <w:sz w:val="28"/>
          <w:szCs w:val="28"/>
        </w:rPr>
        <w:t>________________________ (подпись рецензента)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  <w:t>Москва</w:t>
      </w:r>
    </w:p>
    <w:p>
      <w:pPr>
        <w:pStyle w:val="style0"/>
        <w:spacing w:line="360" w:lineRule="auto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2017/2018 уч.г.</w:t>
      </w:r>
    </w:p>
    <w:p>
      <w:pPr>
        <w:pStyle w:val="style0"/>
        <w:spacing w:line="360" w:lineRule="auto"/>
        <w:ind w:hanging="0" w:left="0" w:right="57"/>
        <w:jc w:val="both"/>
      </w:pPr>
      <w:r>
        <w:rPr>
          <w:rFonts w:ascii="Calibri" w:cs="Calibri" w:hAnsi="Calibri"/>
          <w:sz w:val="28"/>
          <w:szCs w:val="28"/>
        </w:rPr>
        <w:tab/>
        <w:tab/>
        <w:tab/>
        <w:tab/>
        <w:tab/>
      </w:r>
    </w:p>
    <w:p>
      <w:pPr>
        <w:pStyle w:val="style0"/>
        <w:spacing w:line="360" w:lineRule="auto"/>
        <w:ind w:hanging="0" w:left="0" w:right="57"/>
        <w:jc w:val="center"/>
      </w:pPr>
      <w:r>
        <w:rPr>
          <w:rFonts w:ascii="Times" w:cs="Calibri" w:hAnsi="Times"/>
          <w:b/>
          <w:bCs/>
          <w:sz w:val="40"/>
          <w:szCs w:val="40"/>
        </w:rPr>
        <w:t>Оглавление</w:t>
      </w:r>
    </w:p>
    <w:p>
      <w:pPr>
        <w:pStyle w:val="style0"/>
        <w:spacing w:line="360" w:lineRule="auto"/>
        <w:ind w:hanging="0" w:left="0" w:right="57"/>
      </w:pPr>
      <w:r>
        <w:rPr>
          <w:rFonts w:ascii="Times" w:cs="Calibri" w:hAnsi="Times"/>
          <w:b/>
          <w:bCs/>
          <w:sz w:val="28"/>
          <w:szCs w:val="28"/>
        </w:rPr>
        <w:t xml:space="preserve">  </w:t>
      </w:r>
      <w:r>
        <w:rPr>
          <w:rFonts w:ascii="Times" w:cs="Calibri" w:hAnsi="Times"/>
          <w:b/>
          <w:bCs/>
          <w:sz w:val="28"/>
          <w:szCs w:val="28"/>
        </w:rPr>
        <w:t>Введение</w:t>
      </w:r>
      <w:r>
        <w:rPr>
          <w:rFonts w:ascii="Times" w:cs="Calibri" w:hAnsi="Times"/>
          <w:sz w:val="28"/>
          <w:szCs w:val="28"/>
        </w:rPr>
        <w:t>.......…………..……………………………………..................3</w:t>
      </w:r>
    </w:p>
    <w:p>
      <w:pPr>
        <w:pStyle w:val="style0"/>
        <w:spacing w:line="360" w:lineRule="auto"/>
        <w:ind w:hanging="0" w:left="142" w:right="57"/>
        <w:jc w:val="both"/>
      </w:pPr>
      <w:r>
        <w:rPr>
          <w:b/>
          <w:sz w:val="28"/>
          <w:szCs w:val="28"/>
        </w:rPr>
        <w:t xml:space="preserve">§ 1. </w:t>
      </w:r>
      <w:r>
        <w:rPr>
          <w:b/>
          <w:bCs/>
          <w:sz w:val="28"/>
          <w:szCs w:val="28"/>
        </w:rPr>
        <w:t>Влияние биографии Бориса Екимова и его мировоззрения  на художественные произведения.</w:t>
      </w:r>
    </w:p>
    <w:p>
      <w:pPr>
        <w:pStyle w:val="style0"/>
        <w:numPr>
          <w:ilvl w:val="1"/>
          <w:numId w:val="2"/>
        </w:numPr>
        <w:spacing w:line="360" w:lineRule="auto"/>
        <w:ind w:hanging="0" w:left="142" w:right="57"/>
        <w:jc w:val="both"/>
      </w:pPr>
      <w:r>
        <w:rPr>
          <w:sz w:val="28"/>
          <w:szCs w:val="28"/>
        </w:rPr>
        <w:t>Краткая биография……………………………………………….5</w:t>
      </w:r>
    </w:p>
    <w:p>
      <w:pPr>
        <w:pStyle w:val="style0"/>
        <w:numPr>
          <w:ilvl w:val="1"/>
          <w:numId w:val="2"/>
        </w:numPr>
        <w:spacing w:line="360" w:lineRule="auto"/>
        <w:ind w:hanging="0" w:left="142" w:right="57"/>
        <w:jc w:val="both"/>
      </w:pPr>
      <w:r>
        <w:rPr>
          <w:sz w:val="28"/>
          <w:szCs w:val="28"/>
        </w:rPr>
        <w:t>Выявление связей между событиями в жизни писателя и его произведением……………………………………….............................6</w:t>
      </w:r>
    </w:p>
    <w:p>
      <w:pPr>
        <w:pStyle w:val="style0"/>
        <w:spacing w:line="360" w:lineRule="auto"/>
        <w:ind w:hanging="0" w:left="142" w:right="57"/>
        <w:jc w:val="both"/>
      </w:pPr>
      <w:r>
        <w:rPr/>
      </w:r>
    </w:p>
    <w:p>
      <w:pPr>
        <w:pStyle w:val="style0"/>
        <w:spacing w:line="360" w:lineRule="auto"/>
        <w:ind w:hanging="0" w:left="142" w:right="57"/>
        <w:jc w:val="both"/>
      </w:pPr>
      <w:r>
        <w:rPr>
          <w:b/>
          <w:sz w:val="28"/>
          <w:szCs w:val="28"/>
        </w:rPr>
        <w:t xml:space="preserve">§ 2. </w:t>
      </w:r>
      <w:r>
        <w:rPr>
          <w:b/>
          <w:bCs/>
          <w:sz w:val="28"/>
          <w:szCs w:val="28"/>
        </w:rPr>
        <w:t>Влияние биографии Юрия Буйды и его мировоззрения  на художественные произведения.</w:t>
      </w:r>
    </w:p>
    <w:p>
      <w:pPr>
        <w:pStyle w:val="style0"/>
        <w:numPr>
          <w:ilvl w:val="1"/>
          <w:numId w:val="3"/>
        </w:numPr>
        <w:spacing w:line="360" w:lineRule="auto"/>
        <w:ind w:hanging="0" w:left="142" w:right="57"/>
        <w:jc w:val="both"/>
      </w:pPr>
      <w:r>
        <w:rPr>
          <w:sz w:val="28"/>
          <w:szCs w:val="28"/>
        </w:rPr>
        <w:t>Краткая биография..........................................................................9</w:t>
      </w:r>
    </w:p>
    <w:p>
      <w:pPr>
        <w:pStyle w:val="style0"/>
        <w:numPr>
          <w:ilvl w:val="1"/>
          <w:numId w:val="3"/>
        </w:numPr>
        <w:spacing w:line="360" w:lineRule="auto"/>
        <w:ind w:hanging="0" w:left="142" w:right="57"/>
        <w:jc w:val="both"/>
      </w:pPr>
      <w:r>
        <w:rPr>
          <w:sz w:val="28"/>
          <w:szCs w:val="28"/>
        </w:rPr>
        <w:t>Выявление связей между событиями в жизни писателя и его произведением.........................................................................................12</w:t>
      </w:r>
    </w:p>
    <w:p>
      <w:pPr>
        <w:pStyle w:val="style0"/>
        <w:spacing w:line="360" w:lineRule="auto"/>
        <w:ind w:hanging="0" w:left="142" w:right="57"/>
        <w:jc w:val="both"/>
      </w:pPr>
      <w:r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>...............................................................................................14</w:t>
      </w:r>
    </w:p>
    <w:p>
      <w:pPr>
        <w:pStyle w:val="style0"/>
        <w:spacing w:line="360" w:lineRule="auto"/>
        <w:ind w:hanging="0" w:left="142" w:right="57"/>
        <w:jc w:val="both"/>
      </w:pPr>
      <w:r>
        <w:rPr>
          <w:b/>
          <w:bCs/>
          <w:sz w:val="28"/>
          <w:szCs w:val="28"/>
        </w:rPr>
        <w:t>Список Литературы</w:t>
      </w:r>
      <w:r>
        <w:rPr>
          <w:sz w:val="28"/>
          <w:szCs w:val="28"/>
        </w:rPr>
        <w:t>.................................................................................15</w:t>
      </w:r>
    </w:p>
    <w:p>
      <w:pPr>
        <w:pStyle w:val="style0"/>
        <w:spacing w:after="200" w:before="0" w:line="360" w:lineRule="auto"/>
        <w:jc w:val="both"/>
      </w:pPr>
      <w:r>
        <w:rPr/>
      </w:r>
    </w:p>
    <w:p>
      <w:pPr>
        <w:pStyle w:val="style0"/>
        <w:spacing w:after="200" w:before="0" w:line="360" w:lineRule="auto"/>
        <w:jc w:val="both"/>
      </w:pPr>
      <w:r>
        <w:rPr/>
      </w:r>
    </w:p>
    <w:p>
      <w:pPr>
        <w:pStyle w:val="style0"/>
        <w:spacing w:after="200" w:before="0" w:line="360" w:lineRule="auto"/>
        <w:jc w:val="both"/>
      </w:pPr>
      <w:r>
        <w:rPr/>
      </w:r>
    </w:p>
    <w:p>
      <w:pPr>
        <w:pStyle w:val="style0"/>
        <w:spacing w:after="200" w:before="0" w:line="360" w:lineRule="auto"/>
        <w:jc w:val="both"/>
      </w:pPr>
      <w:r>
        <w:rPr/>
      </w:r>
    </w:p>
    <w:p>
      <w:pPr>
        <w:pStyle w:val="style0"/>
        <w:spacing w:after="200" w:before="0" w:line="360" w:lineRule="auto"/>
        <w:jc w:val="both"/>
      </w:pPr>
      <w:r>
        <w:rPr/>
      </w:r>
    </w:p>
    <w:p>
      <w:pPr>
        <w:pStyle w:val="style0"/>
        <w:spacing w:after="200" w:before="0" w:line="360" w:lineRule="auto"/>
        <w:jc w:val="both"/>
      </w:pPr>
      <w:r>
        <w:rPr/>
      </w:r>
    </w:p>
    <w:p>
      <w:pPr>
        <w:pStyle w:val="style0"/>
        <w:spacing w:after="200" w:before="0" w:line="360" w:lineRule="auto"/>
        <w:jc w:val="both"/>
      </w:pPr>
      <w:r>
        <w:rPr/>
      </w:r>
    </w:p>
    <w:p>
      <w:pPr>
        <w:pStyle w:val="style0"/>
        <w:spacing w:after="200" w:before="0" w:line="360" w:lineRule="auto"/>
        <w:jc w:val="both"/>
      </w:pPr>
      <w:r>
        <w:rPr/>
      </w:r>
    </w:p>
    <w:p>
      <w:pPr>
        <w:pStyle w:val="style0"/>
        <w:spacing w:after="200" w:before="0"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b/>
          <w:bCs/>
          <w:sz w:val="40"/>
          <w:szCs w:val="40"/>
        </w:rPr>
        <w:t>Введение</w:t>
      </w:r>
    </w:p>
    <w:p>
      <w:pPr>
        <w:pStyle w:val="style0"/>
        <w:shd w:fill="FFFFFF" w:val="clear"/>
        <w:spacing w:line="360" w:lineRule="auto"/>
        <w:jc w:val="both"/>
      </w:pPr>
      <w:r>
        <w:rPr>
          <w:sz w:val="28"/>
          <w:szCs w:val="28"/>
        </w:rPr>
        <w:tab/>
        <w:t xml:space="preserve">Читая различные книги, мы нередко задумываемся над тем, почему автор описывает именно этот момент, почему для него именно это событие значимым. Русские писатели часто брали в качестве основы для произведения свой жизненный опыт, события, происходившие с ними или знакомыми им людьми, свои ситуации. </w:t>
      </w:r>
    </w:p>
    <w:p>
      <w:pPr>
        <w:pStyle w:val="style0"/>
        <w:shd w:fill="FFFFFF" w:val="clear"/>
        <w:spacing w:line="360" w:lineRule="auto"/>
        <w:jc w:val="both"/>
      </w:pPr>
      <w:r>
        <w:rPr>
          <w:sz w:val="28"/>
          <w:szCs w:val="28"/>
        </w:rPr>
        <w:tab/>
        <w:t xml:space="preserve"> Наш исследовательский интерес обращен к творчеству Ю. Буйды и Б.П. Екимова. Это выдающиеся русские писатели, журналисты и обладатели многих премий. Их произведения удостоились перевода и издания во многих иностранных журналах. В своих рассказах и повестях писатели поднимают важные и актуальные для нашего времени проблемы (равнодушия, сострадания, памяти, взаимоотношения поколений).</w:t>
      </w:r>
    </w:p>
    <w:p>
      <w:pPr>
        <w:pStyle w:val="style0"/>
        <w:shd w:fill="FFFFFF" w:val="clear"/>
        <w:spacing w:line="360" w:lineRule="auto"/>
        <w:jc w:val="both"/>
      </w:pPr>
      <w:r>
        <w:rPr>
          <w:sz w:val="28"/>
          <w:szCs w:val="28"/>
        </w:rPr>
        <w:tab/>
        <w:t xml:space="preserve"> В представляемой работе мы будем ставить следующие задачи: </w:t>
      </w:r>
      <w:r>
        <w:rPr>
          <w:sz w:val="28"/>
          <w:szCs w:val="28"/>
          <w:shd w:fill="FFFFFF" w:val="clear"/>
        </w:rPr>
        <w:t>изучать (проанализировать, как формировался творческий путь двух отечественных писателей: Ю.В. Буйды и Б.П. Екимова), сопоставлять биографические сведения и факты с рядом событий, воссозданных в произведениях указанных авторов.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sz w:val="28"/>
          <w:szCs w:val="28"/>
          <w:u w:val="single"/>
        </w:rPr>
        <w:t>Актуальность:</w:t>
      </w:r>
      <w:r>
        <w:rPr>
          <w:sz w:val="28"/>
          <w:szCs w:val="28"/>
        </w:rPr>
        <w:t xml:space="preserve"> В наше время в литературоведческих трудах уделяется недостаточно внимания творчеству Ю. Буйды и Б.П. Екимова, тогда как они внесли большой вклад в развитие русской литературы и оказали значительное влияние на творчество современников. 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  <w:u w:val="single"/>
        </w:rPr>
        <w:t>Цель данной работы</w:t>
      </w:r>
      <w:r>
        <w:rPr>
          <w:sz w:val="28"/>
          <w:szCs w:val="28"/>
        </w:rPr>
        <w:t xml:space="preserve"> - выявить взаимосвязь между художественными произведением и отдельными биографичекски значимыми моментами, которые происходили на протяжении жизни писателя, изучить некоторые произведения и биографии Ю.Буйды и Б.П.Екимова.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sz w:val="28"/>
          <w:szCs w:val="28"/>
          <w:u w:val="single"/>
        </w:rPr>
        <w:t>Проблема:</w:t>
      </w:r>
      <w:r>
        <w:rPr>
          <w:sz w:val="28"/>
          <w:szCs w:val="28"/>
        </w:rPr>
        <w:t xml:space="preserve"> Связь между произведениями и событиями в жизни избранных писателей не очевидна, так как творчество Ю. Буйды и Б. Екимова не автобиографично.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8"/>
          <w:szCs w:val="28"/>
          <w:u w:val="single"/>
        </w:rPr>
        <w:t>Задачи реферата:</w:t>
      </w:r>
    </w:p>
    <w:p>
      <w:pPr>
        <w:pStyle w:val="style0"/>
        <w:numPr>
          <w:ilvl w:val="0"/>
          <w:numId w:val="4"/>
        </w:numPr>
        <w:spacing w:line="360" w:lineRule="auto"/>
        <w:jc w:val="both"/>
      </w:pP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одобрать и прочитать произведения Ю. Буйды и Б.П. Екимова</w:t>
      </w:r>
    </w:p>
    <w:p>
      <w:pPr>
        <w:pStyle w:val="style0"/>
        <w:numPr>
          <w:ilvl w:val="0"/>
          <w:numId w:val="4"/>
        </w:numPr>
        <w:spacing w:line="360" w:lineRule="auto"/>
        <w:jc w:val="both"/>
      </w:pPr>
      <w:r>
        <w:rPr>
          <w:sz w:val="28"/>
          <w:szCs w:val="28"/>
        </w:rPr>
        <w:t xml:space="preserve">проанализировать биографии данных писателей и выявить для себя важные моменты их жизни </w:t>
      </w:r>
    </w:p>
    <w:p>
      <w:pPr>
        <w:pStyle w:val="style0"/>
        <w:numPr>
          <w:ilvl w:val="0"/>
          <w:numId w:val="4"/>
        </w:numPr>
        <w:spacing w:line="360" w:lineRule="auto"/>
        <w:jc w:val="both"/>
      </w:pPr>
      <w:r>
        <w:rPr>
          <w:sz w:val="28"/>
          <w:szCs w:val="28"/>
        </w:rPr>
        <w:t>проанализировать выбранные мною произведения: «Мальчик на велосипеде» (Борис Екимов) и «Ванда Банда», «Китай» (из сборника рассказов «Прусская невеста») (Юрий Буйда)</w:t>
      </w:r>
    </w:p>
    <w:p>
      <w:pPr>
        <w:pStyle w:val="style0"/>
        <w:numPr>
          <w:ilvl w:val="0"/>
          <w:numId w:val="5"/>
        </w:numPr>
        <w:spacing w:line="360" w:lineRule="auto"/>
        <w:jc w:val="both"/>
      </w:pPr>
      <w:r>
        <w:rPr>
          <w:sz w:val="28"/>
          <w:szCs w:val="28"/>
          <w:shd w:fill="FFFFFF" w:val="clear"/>
        </w:rPr>
        <w:t>выяснить, как события жизни писателя формируют художественную концепцию, его творческое мировидение.</w:t>
      </w:r>
    </w:p>
    <w:p>
      <w:pPr>
        <w:pStyle w:val="style0"/>
        <w:spacing w:line="360" w:lineRule="auto"/>
        <w:jc w:val="both"/>
      </w:pPr>
      <w:r>
        <w:rPr>
          <w:rFonts w:eastAsia="Calibri"/>
          <w:sz w:val="28"/>
          <w:szCs w:val="28"/>
          <w:u w:val="single"/>
          <w:shd w:fill="FAFAFA" w:val="clear"/>
          <w:lang w:eastAsia="en-US"/>
        </w:rPr>
        <w:t>Анализ литературы:</w:t>
      </w:r>
      <w:r>
        <w:rPr>
          <w:rFonts w:eastAsia="Calibri"/>
          <w:sz w:val="28"/>
          <w:szCs w:val="28"/>
          <w:shd w:fill="FAFAFA" w:val="clear"/>
          <w:lang w:eastAsia="en-US"/>
        </w:rPr>
        <w:t xml:space="preserve"> Основными источниками, полученной информации были книги писателей Ю. Буйды (“Прусская невеста” - книга – финалист премии “Русский Буке”) и Б.П. Екимова(“Мальчик на велосипеде”), </w:t>
      </w:r>
    </w:p>
    <w:p>
      <w:pPr>
        <w:pStyle w:val="style0"/>
        <w:spacing w:after="200" w:before="0" w:line="360" w:lineRule="auto"/>
        <w:jc w:val="both"/>
      </w:pPr>
      <w:r>
        <w:rPr/>
      </w:r>
    </w:p>
    <w:p>
      <w:pPr>
        <w:pStyle w:val="style0"/>
        <w:spacing w:after="200" w:before="0" w:line="360" w:lineRule="auto"/>
        <w:jc w:val="both"/>
      </w:pPr>
      <w:r>
        <w:rPr/>
      </w:r>
    </w:p>
    <w:p>
      <w:pPr>
        <w:pStyle w:val="style0"/>
        <w:spacing w:after="200" w:before="0" w:line="360" w:lineRule="auto"/>
        <w:jc w:val="both"/>
      </w:pPr>
      <w:r>
        <w:rPr/>
      </w:r>
    </w:p>
    <w:p>
      <w:pPr>
        <w:pStyle w:val="style0"/>
        <w:spacing w:after="200" w:before="0" w:line="360" w:lineRule="auto"/>
        <w:jc w:val="both"/>
      </w:pPr>
      <w:r>
        <w:rPr/>
      </w:r>
    </w:p>
    <w:p>
      <w:pPr>
        <w:pStyle w:val="style0"/>
        <w:spacing w:after="200" w:before="0" w:line="360" w:lineRule="auto"/>
        <w:jc w:val="both"/>
      </w:pPr>
      <w:r>
        <w:rPr/>
      </w:r>
    </w:p>
    <w:p>
      <w:pPr>
        <w:pStyle w:val="style0"/>
        <w:spacing w:after="200" w:before="0" w:line="360" w:lineRule="auto"/>
        <w:jc w:val="both"/>
      </w:pPr>
      <w:r>
        <w:rPr/>
      </w:r>
    </w:p>
    <w:p>
      <w:pPr>
        <w:pStyle w:val="style0"/>
        <w:spacing w:after="200" w:before="0" w:line="360" w:lineRule="auto"/>
        <w:jc w:val="both"/>
      </w:pPr>
      <w:r>
        <w:rPr/>
      </w:r>
    </w:p>
    <w:p>
      <w:pPr>
        <w:pStyle w:val="style0"/>
        <w:spacing w:after="200" w:before="0" w:line="360" w:lineRule="auto"/>
        <w:jc w:val="both"/>
      </w:pPr>
      <w:r>
        <w:rPr/>
      </w:r>
    </w:p>
    <w:p>
      <w:pPr>
        <w:pStyle w:val="style0"/>
        <w:spacing w:after="200" w:before="0" w:line="360" w:lineRule="auto"/>
        <w:jc w:val="both"/>
      </w:pPr>
      <w:r>
        <w:rPr/>
      </w:r>
    </w:p>
    <w:p>
      <w:pPr>
        <w:pStyle w:val="style0"/>
        <w:spacing w:after="200" w:before="0" w:line="360" w:lineRule="auto"/>
        <w:jc w:val="both"/>
      </w:pPr>
      <w:r>
        <w:rPr/>
      </w:r>
    </w:p>
    <w:p>
      <w:pPr>
        <w:pStyle w:val="style101"/>
        <w:spacing w:line="360" w:lineRule="auto"/>
      </w:pPr>
      <w:bookmarkStart w:id="0" w:name="__DdeLink__530_213553527"/>
      <w:bookmarkStart w:id="1" w:name="__DdeLink__530_213553527"/>
      <w:bookmarkEnd w:id="1"/>
      <w:r>
        <w:rPr/>
      </w:r>
    </w:p>
    <w:p>
      <w:pPr>
        <w:pStyle w:val="style101"/>
        <w:spacing w:line="360" w:lineRule="auto"/>
      </w:pPr>
      <w:r>
        <w:rPr/>
      </w:r>
    </w:p>
    <w:p>
      <w:pPr>
        <w:pStyle w:val="style101"/>
        <w:spacing w:line="360" w:lineRule="auto"/>
      </w:pPr>
      <w:r>
        <w:rPr/>
      </w:r>
    </w:p>
    <w:p>
      <w:pPr>
        <w:pStyle w:val="style101"/>
        <w:spacing w:line="360" w:lineRule="auto"/>
      </w:pPr>
      <w:r>
        <w:rPr>
          <w:b/>
          <w:bCs/>
          <w:sz w:val="40"/>
          <w:szCs w:val="40"/>
        </w:rPr>
        <w:t>§1 Влияние биографии Бориса Екимова и его мировоззрения  на художественные произведения.</w:t>
      </w:r>
    </w:p>
    <w:p>
      <w:pPr>
        <w:pStyle w:val="style101"/>
        <w:numPr>
          <w:ilvl w:val="1"/>
          <w:numId w:val="9"/>
        </w:numPr>
        <w:spacing w:line="360" w:lineRule="auto"/>
      </w:pPr>
      <w:r>
        <w:rPr/>
        <w:t xml:space="preserve"> </w:t>
      </w:r>
      <w:r>
        <w:rPr>
          <w:i/>
          <w:sz w:val="32"/>
          <w:szCs w:val="32"/>
        </w:rPr>
        <w:t>Краткая биография</w:t>
      </w:r>
    </w:p>
    <w:p>
      <w:pPr>
        <w:pStyle w:val="style101"/>
        <w:spacing w:line="360" w:lineRule="auto"/>
      </w:pPr>
      <w:r>
        <w:rPr>
          <w:sz w:val="28"/>
          <w:szCs w:val="28"/>
        </w:rPr>
        <w:tab/>
        <w:t xml:space="preserve">Борис Петрович Екимов родился в 1938 году в городе Игарка (Красноярский край), затем вместе с семьей он переехал в небольшой городок Калач-на-Дону (Волгоградская область). Именно здесь, в этом маленьком городе с численностью населения около тридцати пяти тысяч человек, на хуторе, рождаются герои произведений Екимова. </w:t>
        <w:br/>
        <w:t xml:space="preserve">После окончания средней школы отслужил в армии, работал, и токарем, и накладчиком, и электромонтером на заводе и даже учителем труда в сельской школе. </w:t>
        <w:br/>
        <w:tab/>
        <w:t>Первые рассказы начинающего писателя Б. Екимова появились в начале 70-ых годов (в 1974г вышла его первая книга “Девушка в красном пальто” в издательстве современник). В течении первых десяти лет писательской деятельности Екимов опубликовал несколько десятков рассказов. Писатель окончил Высшие литературные курсы при институте им. Горького, а в 1976 г стал членом Союза писателей СССР.</w:t>
        <w:br/>
        <w:t>Бориса Екимова называют "лучшим русским рассказчиком". "...Не наградами такую прозу мерить, - утверждает критик А.Немзер. - Она войдет в хрестоматию". Борис Петрович –</w:t>
      </w:r>
    </w:p>
    <w:p>
      <w:pPr>
        <w:pStyle w:val="style101"/>
        <w:numPr>
          <w:ilvl w:val="0"/>
          <w:numId w:val="6"/>
        </w:numPr>
        <w:spacing w:line="360" w:lineRule="auto"/>
      </w:pPr>
      <w:r>
        <w:rPr>
          <w:sz w:val="28"/>
          <w:szCs w:val="28"/>
        </w:rPr>
        <w:t xml:space="preserve">лауреат международной литературной премии “Москва-Пенне”(1997) </w:t>
      </w:r>
    </w:p>
    <w:p>
      <w:pPr>
        <w:pStyle w:val="style101"/>
        <w:numPr>
          <w:ilvl w:val="0"/>
          <w:numId w:val="6"/>
        </w:numPr>
        <w:spacing w:line="360" w:lineRule="auto"/>
      </w:pPr>
      <w:r>
        <w:rPr>
          <w:sz w:val="28"/>
          <w:szCs w:val="28"/>
        </w:rPr>
        <w:t>лауреат премии “Лучшая проза 1996 года”, по версии журнала “Новый мир”</w:t>
      </w:r>
    </w:p>
    <w:p>
      <w:pPr>
        <w:pStyle w:val="style101"/>
        <w:numPr>
          <w:ilvl w:val="0"/>
          <w:numId w:val="6"/>
        </w:numPr>
        <w:spacing w:line="360" w:lineRule="auto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лауреат премииИ. Бунина</w:t>
      </w:r>
    </w:p>
    <w:p>
      <w:pPr>
        <w:pStyle w:val="style101"/>
        <w:numPr>
          <w:ilvl w:val="0"/>
          <w:numId w:val="6"/>
        </w:numPr>
        <w:spacing w:line="360" w:lineRule="auto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2008 году писатель была присуждена премия А.И. Солженицына. </w:t>
      </w:r>
    </w:p>
    <w:p>
      <w:pPr>
        <w:pStyle w:val="style101"/>
        <w:spacing w:line="360" w:lineRule="auto"/>
      </w:pPr>
      <w:r>
        <w:rPr>
          <w:sz w:val="28"/>
          <w:szCs w:val="28"/>
        </w:rPr>
        <w:tab/>
        <w:t>В произведениях Бориса Петровича Екимова в основном рассказывается о людях города, в котором он живет, но силой обобщения воздействует и на читателей, живущих в других условиях</w:t>
      </w:r>
      <w:r>
        <w:rPr>
          <w:rStyle w:val="style42"/>
        </w:rPr>
        <w:footnoteReference w:id="2"/>
      </w:r>
      <w:r>
        <w:rPr>
          <w:sz w:val="28"/>
          <w:szCs w:val="28"/>
        </w:rPr>
        <w:t>. Как же это у него получается? Автор рассказывал, что когда он перечитал все книги школьной и детской библиотеки, его досрочно перевели во взрослую, и что все хорошее у него оттуда. “Семья давала мне хлеб, но хлеба духовного она мне не могла дать.” Писатель говорил, что в их время спасение было одно: язык и литература. Этот образ жизни оказал большое влияние на его произведения.</w:t>
      </w:r>
    </w:p>
    <w:p>
      <w:pPr>
        <w:pStyle w:val="style101"/>
        <w:spacing w:line="360" w:lineRule="auto"/>
      </w:pPr>
      <w:r>
        <w:rPr/>
      </w:r>
    </w:p>
    <w:p>
      <w:pPr>
        <w:pStyle w:val="style101"/>
        <w:spacing w:line="360" w:lineRule="auto"/>
      </w:pPr>
      <w:r>
        <w:rPr>
          <w:i/>
          <w:sz w:val="32"/>
          <w:szCs w:val="32"/>
        </w:rPr>
        <w:t>1.2 Выявление связей между событиями в жизни писателя и его произведением</w:t>
      </w:r>
    </w:p>
    <w:p>
      <w:pPr>
        <w:pStyle w:val="style101"/>
        <w:spacing w:line="360" w:lineRule="auto"/>
      </w:pPr>
      <w:r>
        <w:rPr>
          <w:sz w:val="28"/>
          <w:szCs w:val="28"/>
        </w:rPr>
        <w:t xml:space="preserve"> “</w:t>
      </w:r>
      <w:r>
        <w:rPr>
          <w:sz w:val="28"/>
          <w:szCs w:val="28"/>
        </w:rPr>
        <w:t>На хуторе мир огромен: степь, река, поле, лес, небо. А как полон этот мир: травы, деревья, кусты, цветы рядом домашняя и вольная дикая животина и птица” - рассказывал в одном из интервью писатель</w:t>
      </w:r>
      <w:r>
        <w:rPr>
          <w:rStyle w:val="style42"/>
        </w:rPr>
        <w:footnoteReference w:id="3"/>
      </w:r>
      <w:r>
        <w:rPr>
          <w:sz w:val="28"/>
          <w:szCs w:val="28"/>
        </w:rPr>
        <w:t xml:space="preserve">. Все это мы можем увидеть в рассказе “Мальчик на велосипеде”, когда один из героев, Хурдин, приезжает домой спустя пять лет. “Хорошо было сидеть возле кухни, под грушею. Зыбилось по земле пестрое рядно теней и солнечных пятен. Белые капустницы в палисаднике присаживались и вновь устремлялись в пыряющий полет. Большая стрекоза, скрежетнув жесткими крыльями, села на высокую былку и замерла, сияя под солнцем переливами золотого, зеленого и алого цвета.” </w:t>
        <w:br/>
        <w:t xml:space="preserve">Екимов – правдивый и внимательный писатель. Всех героев и все происходящее с ними он берет из той жизненной среды, которая ему известна по личному опыту. “Я вот только сейчас приехал с хутора, где живу обычно с мая. Там новые соседи, у них мальчонка, ему лет десять. Он все время в трудах, у него сестренка маленькая, он то в коляске ее качает, то грядки пропалывает, то воду носит.” Автор описывает события, которые происходят сейчас, в наше время, но в его рассказе, который был написан в 1982 году, мы можем также увидеть десятилетнего мальчика Сережу, который живет один, без родителей, который заботится о своей маленькой сестре. </w:t>
      </w:r>
    </w:p>
    <w:p>
      <w:pPr>
        <w:pStyle w:val="style101"/>
        <w:spacing w:line="360" w:lineRule="auto"/>
      </w:pPr>
      <w:r>
        <w:rPr>
          <w:sz w:val="28"/>
          <w:szCs w:val="28"/>
        </w:rPr>
        <w:t xml:space="preserve"> “</w:t>
      </w:r>
      <w:r>
        <w:rPr>
          <w:sz w:val="28"/>
          <w:szCs w:val="28"/>
        </w:rPr>
        <w:t xml:space="preserve">Родина... Вдали от нее каждый помнит клочок земли, с детства прикипевший к сердцу. Там небо просторней и голубей, там солнце глядит ласковым материнским оком, там ветер - прикрой глаза - снова унесет тебя в далекую, невозвратную пору.” Б. Екимов пишет о деревенской жизни, о людях и поднимает социальные и экономические проблемы. Благодаря его знанию сельских проблем в своей прозе, чувствуется, что он полностью погружен в эту жизнь, а не просто скользит поверхностным взглядом. </w:t>
      </w:r>
    </w:p>
    <w:p>
      <w:pPr>
        <w:pStyle w:val="style101"/>
        <w:spacing w:line="360" w:lineRule="auto"/>
      </w:pPr>
      <w:r>
        <w:rPr>
          <w:sz w:val="28"/>
          <w:szCs w:val="28"/>
        </w:rPr>
        <w:t xml:space="preserve">В интервью, которое брали у писателя к его юбилею, Борис Петрович очень много говорил о своей матери и о том, что «молитвы и дела всю жизнь были одни: о нас, детях своих, вечная забота» [4.14]. Так, образ матери Хурдина в рассказе «Мальчик на велосипеде» был описан исходя из собственных воспоминаний Екимова. </w:t>
      </w:r>
    </w:p>
    <w:p>
      <w:pPr>
        <w:pStyle w:val="style101"/>
        <w:spacing w:line="360" w:lineRule="auto"/>
      </w:pPr>
      <w:r>
        <w:rPr>
          <w:sz w:val="28"/>
          <w:szCs w:val="28"/>
        </w:rPr>
        <w:t>В рассказе «Мальчик на велосипеде»  особым теплом согреты люди, которые нашли в себе силы единожды взять верх над самими собой, побороть себя и заставить других верить в себя.</w:t>
        <w:br/>
        <w:t>В интервью для Российской газеты писатель упомянул, что большое влияние на его произведения оказывают письма, которые приходят от читателей. Он говорил, что часто черпает вдохновение именно из них, и даже иногда герои его произведений рождаются благодаря этим письмам.</w:t>
      </w:r>
    </w:p>
    <w:p>
      <w:pPr>
        <w:pStyle w:val="style101"/>
        <w:spacing w:line="360" w:lineRule="auto"/>
      </w:pPr>
      <w:r>
        <w:rPr>
          <w:sz w:val="28"/>
          <w:szCs w:val="28"/>
        </w:rPr>
        <w:t xml:space="preserve">Рассказ Бориса Петровича заствляет нас задуматься над важными вещами, помогает увидеть мир по-иному, а также, если есть какие-тьо вопросы, то проза этого писателя поможет вам найти на них все ответы. Рассказ Екимова “Мальчик на велосипеде” не только показывает нам обыкновенную и настоящую жизнь людей, но и обращается к нашей совести, говорит нам, что не нужно быть равнодушным, что если кому – то нужна помощь, особенно детям, не нужно проходить мимо. Писатель повествует в своих рассказах нам о реальных людях и вещах, и наверное, поэтому каждое его произведение захватывает с первых строк. </w:t>
      </w:r>
    </w:p>
    <w:p>
      <w:pPr>
        <w:pStyle w:val="style101"/>
        <w:spacing w:after="200" w:before="0" w:line="360" w:lineRule="auto"/>
        <w:jc w:val="both"/>
      </w:pPr>
      <w:bookmarkStart w:id="2" w:name="__DdeLink__530_2135535271"/>
      <w:bookmarkStart w:id="3" w:name="__DdeLink__530_2135535271"/>
      <w:bookmarkEnd w:id="3"/>
      <w:r>
        <w:rPr/>
      </w:r>
    </w:p>
    <w:p>
      <w:pPr>
        <w:pStyle w:val="style0"/>
        <w:spacing w:after="200" w:before="0" w:line="360" w:lineRule="auto"/>
        <w:jc w:val="both"/>
      </w:pPr>
      <w:r>
        <w:rPr/>
      </w:r>
    </w:p>
    <w:p>
      <w:pPr>
        <w:pStyle w:val="style0"/>
        <w:spacing w:after="200" w:before="0" w:line="360" w:lineRule="auto"/>
        <w:jc w:val="both"/>
      </w:pPr>
      <w:r>
        <w:rPr/>
      </w:r>
    </w:p>
    <w:p>
      <w:pPr>
        <w:pStyle w:val="style0"/>
        <w:spacing w:after="200" w:before="0" w:line="360" w:lineRule="auto"/>
        <w:jc w:val="both"/>
      </w:pPr>
      <w:r>
        <w:rPr/>
      </w:r>
    </w:p>
    <w:p>
      <w:pPr>
        <w:pStyle w:val="style0"/>
        <w:spacing w:after="283" w:before="0" w:line="360" w:lineRule="auto"/>
        <w:jc w:val="both"/>
      </w:pPr>
      <w:r>
        <w:rPr/>
      </w:r>
    </w:p>
    <w:p>
      <w:pPr>
        <w:pStyle w:val="style0"/>
        <w:spacing w:after="283" w:before="0" w:line="360" w:lineRule="auto"/>
        <w:jc w:val="both"/>
      </w:pPr>
      <w:r>
        <w:rPr/>
      </w:r>
    </w:p>
    <w:p>
      <w:pPr>
        <w:pStyle w:val="style0"/>
        <w:spacing w:after="283" w:before="0" w:line="360" w:lineRule="auto"/>
        <w:jc w:val="both"/>
      </w:pPr>
      <w:r>
        <w:rPr/>
      </w:r>
    </w:p>
    <w:p>
      <w:pPr>
        <w:pStyle w:val="style0"/>
        <w:spacing w:after="283" w:before="0" w:line="360" w:lineRule="auto"/>
        <w:jc w:val="both"/>
      </w:pPr>
      <w:r>
        <w:rPr/>
      </w:r>
    </w:p>
    <w:p>
      <w:pPr>
        <w:pStyle w:val="style0"/>
        <w:spacing w:after="283" w:before="0" w:line="360" w:lineRule="auto"/>
        <w:jc w:val="both"/>
      </w:pPr>
      <w:r>
        <w:rPr/>
      </w:r>
    </w:p>
    <w:p>
      <w:pPr>
        <w:pStyle w:val="style0"/>
        <w:spacing w:after="283" w:before="0" w:line="360" w:lineRule="auto"/>
        <w:jc w:val="both"/>
      </w:pPr>
      <w:r>
        <w:rPr/>
      </w:r>
    </w:p>
    <w:p>
      <w:pPr>
        <w:pStyle w:val="style0"/>
        <w:spacing w:after="283" w:before="0" w:line="360" w:lineRule="auto"/>
        <w:jc w:val="both"/>
      </w:pPr>
      <w:r>
        <w:rPr/>
      </w:r>
    </w:p>
    <w:p>
      <w:pPr>
        <w:pStyle w:val="style0"/>
        <w:spacing w:after="283" w:before="0" w:line="360" w:lineRule="auto"/>
        <w:jc w:val="both"/>
      </w:pPr>
      <w:r>
        <w:rPr/>
      </w:r>
    </w:p>
    <w:p>
      <w:pPr>
        <w:pStyle w:val="style0"/>
        <w:spacing w:after="283" w:before="0" w:line="360" w:lineRule="auto"/>
        <w:jc w:val="both"/>
      </w:pPr>
      <w:r>
        <w:rPr/>
      </w:r>
    </w:p>
    <w:p>
      <w:pPr>
        <w:pStyle w:val="style0"/>
        <w:spacing w:after="283" w:before="0" w:line="360" w:lineRule="auto"/>
        <w:jc w:val="both"/>
      </w:pPr>
      <w:r>
        <w:rPr/>
      </w:r>
    </w:p>
    <w:p>
      <w:pPr>
        <w:pStyle w:val="style0"/>
        <w:spacing w:after="283" w:before="0" w:line="360" w:lineRule="auto"/>
        <w:jc w:val="both"/>
      </w:pPr>
      <w:r>
        <w:rPr/>
      </w:r>
    </w:p>
    <w:p>
      <w:pPr>
        <w:pStyle w:val="style0"/>
        <w:spacing w:after="283" w:before="0" w:line="360" w:lineRule="auto"/>
        <w:jc w:val="both"/>
      </w:pPr>
      <w:r>
        <w:rPr/>
      </w:r>
    </w:p>
    <w:p>
      <w:pPr>
        <w:pStyle w:val="style0"/>
        <w:spacing w:after="283" w:before="0" w:line="360" w:lineRule="auto"/>
        <w:jc w:val="both"/>
      </w:pPr>
      <w:r>
        <w:rPr/>
      </w:r>
    </w:p>
    <w:p>
      <w:pPr>
        <w:pStyle w:val="style0"/>
        <w:spacing w:after="283" w:before="0" w:line="360" w:lineRule="auto"/>
        <w:jc w:val="both"/>
      </w:pPr>
      <w:r>
        <w:rPr/>
      </w:r>
    </w:p>
    <w:p>
      <w:pPr>
        <w:pStyle w:val="style0"/>
        <w:spacing w:after="283" w:before="0" w:line="360" w:lineRule="auto"/>
        <w:jc w:val="both"/>
      </w:pPr>
      <w:r>
        <w:rPr/>
      </w:r>
    </w:p>
    <w:p>
      <w:pPr>
        <w:pStyle w:val="style0"/>
        <w:spacing w:after="283" w:before="0" w:line="360" w:lineRule="auto"/>
        <w:jc w:val="both"/>
      </w:pPr>
      <w:r>
        <w:rPr>
          <w:b/>
          <w:bCs/>
          <w:sz w:val="40"/>
          <w:szCs w:val="40"/>
        </w:rPr>
        <w:t>§2 Влияние биографии Юрия Буйды и его мировоззрения  на художественные произведения.</w:t>
      </w:r>
    </w:p>
    <w:p>
      <w:pPr>
        <w:pStyle w:val="style101"/>
        <w:spacing w:line="360" w:lineRule="auto"/>
        <w:ind w:firstLine="225" w:left="0" w:right="0"/>
        <w:jc w:val="both"/>
      </w:pPr>
      <w:r>
        <w:rPr>
          <w:rStyle w:val="style22"/>
          <w:sz w:val="32"/>
          <w:szCs w:val="32"/>
        </w:rPr>
        <w:t>1.1  Краткая биография</w:t>
      </w:r>
    </w:p>
    <w:p>
      <w:pPr>
        <w:pStyle w:val="style101"/>
        <w:spacing w:line="360" w:lineRule="auto"/>
        <w:ind w:firstLine="225" w:left="0" w:right="0"/>
        <w:jc w:val="both"/>
      </w:pPr>
      <w:r>
        <w:rPr>
          <w:rStyle w:val="style22"/>
          <w:sz w:val="28"/>
          <w:szCs w:val="28"/>
        </w:rPr>
        <w:t>«Буйда – летописец-мифотворец, наделяющий места, где происходит действие, удивительными преданиями, складывающимися в своеобразный эпос. Причем легендарность описываемых событий нередко подчеркивается внутренним ритмом прозы, иногда напоминающей эпическую поэзию». (Елена Горшкова, поэт, критик)</w:t>
      </w:r>
    </w:p>
    <w:p>
      <w:pPr>
        <w:pStyle w:val="style101"/>
        <w:spacing w:line="360" w:lineRule="auto"/>
        <w:ind w:firstLine="225" w:left="0" w:right="0"/>
        <w:jc w:val="both"/>
      </w:pPr>
      <w:r>
        <w:rPr>
          <w:sz w:val="28"/>
          <w:szCs w:val="28"/>
        </w:rPr>
        <w:t>«Жизнь – это проза об обыкновенных людях», — сказал в одном из интервью Юрий Буйда. Сегодня книги этого писателя переведены на многие языки, в том числе на финский, французский, польский, немецкий, эстонский и турецкий.</w:t>
      </w:r>
    </w:p>
    <w:p>
      <w:pPr>
        <w:pStyle w:val="style101"/>
        <w:spacing w:line="360" w:lineRule="auto"/>
        <w:ind w:firstLine="225" w:left="0" w:right="0"/>
        <w:jc w:val="both"/>
      </w:pPr>
      <w:r>
        <w:rPr>
          <w:sz w:val="28"/>
          <w:szCs w:val="28"/>
        </w:rPr>
        <w:t>Писатель Юрий Буйда родился 29 августа 1954 года в поселке Знаменске Калининградской области, в семье служащих. В 1982 году получил образование в Калининградском университете. Он устроился в небольшую районную газету в качестве журналиста, долгое время работал простым фотокорреспондентом. Его опыт в конечном итоге вылился в колоссальное мастерство и профессионализм. После, в 1990 году Юрий Васильевич стал заместителем калининградской областной газеты. Через год решил уехать в Москву.</w:t>
      </w:r>
    </w:p>
    <w:p>
      <w:pPr>
        <w:pStyle w:val="style101"/>
        <w:spacing w:line="360" w:lineRule="auto"/>
        <w:ind w:firstLine="225" w:left="0" w:right="0"/>
        <w:jc w:val="both"/>
      </w:pPr>
      <w:r>
        <w:rPr>
          <w:sz w:val="28"/>
          <w:szCs w:val="28"/>
        </w:rPr>
        <w:t>«В Калининградском обкоме КПСС. Недолго, правда, всего 10 месяцев. Я был редактором провинциальной газеты Калининградской области, самым молодым в Союзе — мне было 28 лет, работал в самом глухом районе, и выбраться из него можно было только одним путем — «показать себя». Я и показал: за два года отстающую газету сделал передовой, как тогда говорили. И меня заметили и отметили — взяли в обком КПСС, в сектор печати, после чего я ушел в газету.»</w:t>
      </w:r>
    </w:p>
    <w:p>
      <w:pPr>
        <w:pStyle w:val="style101"/>
        <w:spacing w:line="360" w:lineRule="auto"/>
        <w:ind w:firstLine="225" w:left="0" w:right="0"/>
        <w:jc w:val="both"/>
      </w:pPr>
      <w:r>
        <w:rPr>
          <w:sz w:val="28"/>
          <w:szCs w:val="28"/>
        </w:rPr>
        <w:t xml:space="preserve">В столице Юрий Буйда работал в самых разных СМИ. </w:t>
      </w:r>
    </w:p>
    <w:p>
      <w:pPr>
        <w:pStyle w:val="style101"/>
        <w:numPr>
          <w:ilvl w:val="0"/>
          <w:numId w:val="8"/>
        </w:numPr>
        <w:spacing w:line="360" w:lineRule="auto"/>
        <w:jc w:val="both"/>
      </w:pPr>
      <w:r>
        <w:rPr>
          <w:sz w:val="28"/>
          <w:szCs w:val="28"/>
        </w:rPr>
        <w:t>Был корреспондентом «Российской газеты»</w:t>
      </w:r>
    </w:p>
    <w:p>
      <w:pPr>
        <w:pStyle w:val="style101"/>
        <w:numPr>
          <w:ilvl w:val="0"/>
          <w:numId w:val="8"/>
        </w:numPr>
        <w:spacing w:line="360" w:lineRule="auto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обозревателем «Известий»</w:t>
      </w:r>
    </w:p>
    <w:p>
      <w:pPr>
        <w:pStyle w:val="style101"/>
        <w:numPr>
          <w:ilvl w:val="0"/>
          <w:numId w:val="8"/>
        </w:numPr>
        <w:spacing w:line="360" w:lineRule="auto"/>
        <w:jc w:val="both"/>
      </w:pPr>
      <w:r>
        <w:rPr>
          <w:sz w:val="28"/>
          <w:szCs w:val="28"/>
        </w:rPr>
        <w:t>печатался в «Независимой газете»</w:t>
      </w:r>
    </w:p>
    <w:p>
      <w:pPr>
        <w:pStyle w:val="style101"/>
        <w:numPr>
          <w:ilvl w:val="0"/>
          <w:numId w:val="8"/>
        </w:numPr>
        <w:spacing w:line="360" w:lineRule="auto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Сейчас является редактором издательского дома «Коммерсантъ».</w:t>
      </w:r>
    </w:p>
    <w:p>
      <w:pPr>
        <w:pStyle w:val="style101"/>
        <w:spacing w:line="360" w:lineRule="auto"/>
        <w:ind w:firstLine="225" w:left="0" w:right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Вышедший в 1998 году сборник рассказов «Прусская невеста» получил премию имени Григорьева. Писатель также был отмечен премиями журнала «Октябрь» (1992 год) и журнала «Знамя» (1995-1996 годы.). «Наверное, это приятно - победить и получить кучу денег. И чем больше куча, тем лучше: пишем-то мы для себя, а печатаем - для денег.» (Из Российской газеты). Его романы стали популярны как в Америке, так и в Восточной Европе и азиатских странах.</w:t>
        <w:br/>
        <w:t>Литературные премии</w:t>
      </w:r>
    </w:p>
    <w:p>
      <w:pPr>
        <w:pStyle w:val="style101"/>
        <w:numPr>
          <w:ilvl w:val="0"/>
          <w:numId w:val="7"/>
        </w:numPr>
        <w:tabs>
          <w:tab w:leader="none" w:pos="708" w:val="left"/>
          <w:tab w:leader="none" w:pos="1415" w:val="left"/>
          <w:tab w:leader="none" w:pos="2121" w:val="left"/>
          <w:tab w:leader="none" w:pos="2122" w:val="left"/>
        </w:tabs>
        <w:spacing w:after="0" w:before="0" w:line="360" w:lineRule="auto"/>
        <w:jc w:val="both"/>
      </w:pPr>
      <w:r>
        <w:rPr>
          <w:sz w:val="28"/>
          <w:szCs w:val="28"/>
        </w:rPr>
        <w:t>Премия журнала «</w:t>
      </w:r>
      <w:r>
        <w:rPr>
          <w:i/>
          <w:sz w:val="28"/>
          <w:szCs w:val="28"/>
        </w:rPr>
        <w:t>Октябрь</w:t>
      </w:r>
      <w:r>
        <w:rPr>
          <w:sz w:val="28"/>
          <w:szCs w:val="28"/>
        </w:rPr>
        <w:t xml:space="preserve">» (1992) </w:t>
      </w:r>
    </w:p>
    <w:p>
      <w:pPr>
        <w:pStyle w:val="style101"/>
        <w:numPr>
          <w:ilvl w:val="0"/>
          <w:numId w:val="7"/>
        </w:numPr>
        <w:tabs>
          <w:tab w:leader="none" w:pos="708" w:val="left"/>
          <w:tab w:leader="none" w:pos="1415" w:val="left"/>
          <w:tab w:leader="none" w:pos="2121" w:val="left"/>
          <w:tab w:leader="none" w:pos="2122" w:val="left"/>
        </w:tabs>
        <w:spacing w:after="0" w:before="0" w:line="360" w:lineRule="auto"/>
        <w:jc w:val="both"/>
      </w:pPr>
      <w:r>
        <w:rPr>
          <w:sz w:val="28"/>
          <w:szCs w:val="28"/>
        </w:rPr>
        <w:t>Шорт-лист премии «</w:t>
      </w:r>
      <w:r>
        <w:rPr>
          <w:i/>
          <w:sz w:val="28"/>
          <w:szCs w:val="28"/>
        </w:rPr>
        <w:t>Русский Букер</w:t>
      </w:r>
      <w:r>
        <w:rPr>
          <w:sz w:val="28"/>
          <w:szCs w:val="28"/>
        </w:rPr>
        <w:t xml:space="preserve">» (1994) «Дон Домино»; </w:t>
      </w:r>
    </w:p>
    <w:p>
      <w:pPr>
        <w:pStyle w:val="style101"/>
        <w:numPr>
          <w:ilvl w:val="0"/>
          <w:numId w:val="7"/>
        </w:numPr>
        <w:tabs>
          <w:tab w:leader="none" w:pos="708" w:val="left"/>
          <w:tab w:leader="none" w:pos="1415" w:val="left"/>
          <w:tab w:leader="none" w:pos="2121" w:val="left"/>
          <w:tab w:leader="none" w:pos="2122" w:val="left"/>
        </w:tabs>
        <w:spacing w:after="0" w:before="0" w:line="360" w:lineRule="auto"/>
        <w:jc w:val="both"/>
      </w:pPr>
      <w:r>
        <w:rPr>
          <w:sz w:val="28"/>
          <w:szCs w:val="28"/>
        </w:rPr>
        <w:t>Премия журнала «</w:t>
      </w:r>
      <w:r>
        <w:rPr>
          <w:i/>
          <w:sz w:val="28"/>
          <w:szCs w:val="28"/>
        </w:rPr>
        <w:t>Знамя</w:t>
      </w:r>
      <w:r>
        <w:rPr>
          <w:sz w:val="28"/>
          <w:szCs w:val="28"/>
        </w:rPr>
        <w:t xml:space="preserve">» (1995); </w:t>
      </w:r>
    </w:p>
    <w:p>
      <w:pPr>
        <w:pStyle w:val="style101"/>
        <w:numPr>
          <w:ilvl w:val="0"/>
          <w:numId w:val="7"/>
        </w:numPr>
        <w:tabs>
          <w:tab w:leader="none" w:pos="708" w:val="left"/>
          <w:tab w:leader="none" w:pos="1415" w:val="left"/>
          <w:tab w:leader="none" w:pos="2121" w:val="left"/>
          <w:tab w:leader="none" w:pos="2122" w:val="left"/>
        </w:tabs>
        <w:spacing w:after="0" w:before="0" w:line="360" w:lineRule="auto"/>
        <w:jc w:val="both"/>
      </w:pPr>
      <w:r>
        <w:rPr>
          <w:sz w:val="28"/>
          <w:szCs w:val="28"/>
        </w:rPr>
        <w:t>Премия журнала «</w:t>
      </w:r>
      <w:r>
        <w:rPr>
          <w:i/>
          <w:sz w:val="28"/>
          <w:szCs w:val="28"/>
        </w:rPr>
        <w:t>Знамя</w:t>
      </w:r>
      <w:r>
        <w:rPr>
          <w:sz w:val="28"/>
          <w:szCs w:val="28"/>
        </w:rPr>
        <w:t xml:space="preserve">» (1996); </w:t>
      </w:r>
    </w:p>
    <w:p>
      <w:pPr>
        <w:pStyle w:val="style101"/>
        <w:numPr>
          <w:ilvl w:val="0"/>
          <w:numId w:val="7"/>
        </w:numPr>
        <w:tabs>
          <w:tab w:leader="none" w:pos="708" w:val="left"/>
          <w:tab w:leader="none" w:pos="1415" w:val="left"/>
          <w:tab w:leader="none" w:pos="2121" w:val="left"/>
          <w:tab w:leader="none" w:pos="2122" w:val="left"/>
        </w:tabs>
        <w:spacing w:after="0" w:before="0" w:line="360" w:lineRule="auto"/>
        <w:jc w:val="both"/>
      </w:pPr>
      <w:r>
        <w:rPr>
          <w:sz w:val="28"/>
          <w:szCs w:val="28"/>
        </w:rPr>
        <w:t xml:space="preserve">Премия </w:t>
      </w:r>
      <w:r>
        <w:rPr>
          <w:i/>
          <w:sz w:val="28"/>
          <w:szCs w:val="28"/>
        </w:rPr>
        <w:t>им. Аполлона Григорьева</w:t>
      </w:r>
      <w:r>
        <w:rPr>
          <w:sz w:val="28"/>
          <w:szCs w:val="28"/>
        </w:rPr>
        <w:t xml:space="preserve"> за книгу «Прусская невеста» (1998); </w:t>
      </w:r>
    </w:p>
    <w:p>
      <w:pPr>
        <w:pStyle w:val="style101"/>
        <w:numPr>
          <w:ilvl w:val="0"/>
          <w:numId w:val="7"/>
        </w:numPr>
        <w:tabs>
          <w:tab w:leader="none" w:pos="708" w:val="left"/>
          <w:tab w:leader="none" w:pos="1415" w:val="left"/>
          <w:tab w:leader="none" w:pos="2121" w:val="left"/>
          <w:tab w:leader="none" w:pos="2122" w:val="left"/>
        </w:tabs>
        <w:spacing w:after="0" w:before="0" w:line="360" w:lineRule="auto"/>
        <w:jc w:val="both"/>
      </w:pPr>
      <w:r>
        <w:rPr>
          <w:sz w:val="28"/>
          <w:szCs w:val="28"/>
        </w:rPr>
        <w:t>Шорт-лист премии «</w:t>
      </w:r>
      <w:r>
        <w:rPr>
          <w:i/>
          <w:sz w:val="28"/>
          <w:szCs w:val="28"/>
        </w:rPr>
        <w:t>Русский Букер</w:t>
      </w:r>
      <w:r>
        <w:rPr>
          <w:sz w:val="28"/>
          <w:szCs w:val="28"/>
        </w:rPr>
        <w:t xml:space="preserve">» (1999) «Прусская невеста»; </w:t>
      </w:r>
    </w:p>
    <w:p>
      <w:pPr>
        <w:pStyle w:val="style101"/>
        <w:numPr>
          <w:ilvl w:val="0"/>
          <w:numId w:val="7"/>
        </w:numPr>
        <w:tabs>
          <w:tab w:leader="none" w:pos="708" w:val="left"/>
          <w:tab w:leader="none" w:pos="1415" w:val="left"/>
          <w:tab w:leader="none" w:pos="2121" w:val="left"/>
          <w:tab w:leader="none" w:pos="2122" w:val="left"/>
        </w:tabs>
        <w:spacing w:after="0" w:before="0" w:line="360" w:lineRule="auto"/>
        <w:jc w:val="both"/>
      </w:pPr>
      <w:r>
        <w:rPr>
          <w:sz w:val="28"/>
          <w:szCs w:val="28"/>
        </w:rPr>
        <w:t>Премия журнала «</w:t>
      </w:r>
      <w:r>
        <w:rPr>
          <w:i/>
          <w:sz w:val="28"/>
          <w:szCs w:val="28"/>
        </w:rPr>
        <w:t>Знамя</w:t>
      </w:r>
      <w:r>
        <w:rPr>
          <w:sz w:val="28"/>
          <w:szCs w:val="28"/>
        </w:rPr>
        <w:t xml:space="preserve">» (2011) за роман «Синяя кровь»; </w:t>
      </w:r>
    </w:p>
    <w:p>
      <w:pPr>
        <w:pStyle w:val="style101"/>
        <w:spacing w:line="360" w:lineRule="auto"/>
        <w:ind w:firstLine="225" w:left="0" w:right="0"/>
        <w:jc w:val="both"/>
      </w:pPr>
      <w:r>
        <w:rPr>
          <w:sz w:val="28"/>
          <w:szCs w:val="28"/>
        </w:rPr>
        <w:t xml:space="preserve">Премия “Большая книга” (2013) за роман «Вор, шпион и убийца». </w:t>
      </w:r>
    </w:p>
    <w:p>
      <w:pPr>
        <w:pStyle w:val="style101"/>
        <w:spacing w:line="360" w:lineRule="auto"/>
        <w:ind w:firstLine="225" w:left="0" w:right="0"/>
        <w:jc w:val="both"/>
      </w:pPr>
      <w:r>
        <w:rPr>
          <w:sz w:val="28"/>
          <w:szCs w:val="28"/>
        </w:rPr>
        <w:t>По произведениям Юрия Васильевича ставились спектакли московским театром «Et Cetera», калининградским театром «D» и лондонской театральной группой Theatre «О».</w:t>
      </w:r>
    </w:p>
    <w:p>
      <w:pPr>
        <w:pStyle w:val="style101"/>
        <w:spacing w:line="360" w:lineRule="auto"/>
        <w:jc w:val="both"/>
      </w:pPr>
      <w:r>
        <w:rPr>
          <w:sz w:val="28"/>
          <w:szCs w:val="28"/>
        </w:rPr>
        <w:t xml:space="preserve">Юрий Васильевич Буйда создал новую живую реальность, она интригует и понуждает читателя в нее погрузиться, даже вроде бы и против воли. </w:t>
      </w:r>
    </w:p>
    <w:p>
      <w:pPr>
        <w:pStyle w:val="style101"/>
        <w:spacing w:line="360" w:lineRule="auto"/>
        <w:jc w:val="both"/>
      </w:pPr>
      <w:r>
        <w:rPr>
          <w:sz w:val="28"/>
          <w:szCs w:val="28"/>
        </w:rPr>
        <w:t>“</w:t>
      </w:r>
      <w:r>
        <w:rPr>
          <w:sz w:val="28"/>
          <w:szCs w:val="28"/>
        </w:rPr>
        <w:t xml:space="preserve">Это умная проза о здоровых обыкновенных людях… Они все по воле автора не без тайного Босха внутри, но тоже не от простого произвола фантазии, а оттого, что автор силою и мудростью настоящего дара знает, что “поверхность” человека обманчива и что достаточно его “паспортные данные” возмутить любовью и смертью, как сквозь них проступит тайна и страсть, счастье и безумие, мечта и преступление. Он не выдумывает, он </w:t>
      </w:r>
      <w:r>
        <w:rPr>
          <w:rStyle w:val="style22"/>
          <w:sz w:val="28"/>
          <w:szCs w:val="28"/>
        </w:rPr>
        <w:t>прозревает</w:t>
      </w:r>
      <w:r>
        <w:rPr>
          <w:sz w:val="28"/>
          <w:szCs w:val="28"/>
        </w:rPr>
        <w:t xml:space="preserve"> существо жизни своих героев, тот небесный свет игры, который, если фантазию отпустить далее должного, может обернуться тьмой противоположной небу стороны”. [5] В рассказе «Ванда Банда» главная героиня вначале кажется грубой, безобразной, неспособной на какие-либо чувства, но когда в ее жизни появляется Мыня, «мужчина тридцатисантиметрового роста», мы видим обратную сторону девушки. Она готова любить, готова делать все ради любимого ей чедлвека. </w:t>
      </w:r>
    </w:p>
    <w:p>
      <w:pPr>
        <w:pStyle w:val="style101"/>
        <w:spacing w:line="360" w:lineRule="auto"/>
        <w:jc w:val="both"/>
      </w:pPr>
      <w:r>
        <w:rPr>
          <w:sz w:val="28"/>
          <w:szCs w:val="28"/>
        </w:rPr>
        <w:t>«Я люблю Буйду, как очень немногих современных прозаиков, — признается А. Агеев, — но, читая его, всегда испытываю род страха: струна перетянута, слишком мала дистанция между текстом и автором, несмотря на то, что автор просто-таки нагнетает фантастический абсурд, надувает иногда им свои рассказы, словно веселящим газом.» [4] В рассказе «Китай», в самом начале произведения, автор подробно описывает момент, когда Катя Одиночка находит у двери своего дома раненного мужчину. «Набросив на плечи платок и вооружившись кочергой, она выглянула наружу. На крыльце, лицом к стене, лежал мужчина. Катя присела на корточки и издали ткнула его кочергой в плечо. Он глухо застонал и отвалился на спину. Лицо его было черным от крови.» Автор сразу погружает нас в атмосферу, в которой мы будем находится на протяжении всего рассказа.</w:t>
      </w:r>
    </w:p>
    <w:p>
      <w:pPr>
        <w:pStyle w:val="style101"/>
        <w:spacing w:line="360" w:lineRule="auto"/>
        <w:jc w:val="both"/>
      </w:pPr>
      <w:r>
        <w:rPr>
          <w:sz w:val="28"/>
          <w:szCs w:val="28"/>
        </w:rPr>
        <w:br/>
        <w:tab/>
        <w:t xml:space="preserve">Творчество Ю. Буйды охватывает одновременно два настроения комического и трагического, которые в каждом конкретном рассказе проявляются в разной степени. Трагикомический характер произведений писателя обусловлен обращением к вопросу жизни и смерти. В одном из интервью Ю. Буйда признаётся, что начал писать, поскольку его остро волновала проблема смерти: «И почему-то мне захотелось об этом написать. И я стал писать о смерти». Для Ю. Буйды литература - это способ борьбы со смертью, её преодоления, а значит, утверждения жизни. </w:t>
      </w:r>
    </w:p>
    <w:p>
      <w:pPr>
        <w:pStyle w:val="style101"/>
        <w:spacing w:line="360" w:lineRule="auto"/>
        <w:jc w:val="both"/>
      </w:pPr>
      <w:r>
        <w:rPr/>
      </w:r>
    </w:p>
    <w:p>
      <w:pPr>
        <w:pStyle w:val="style101"/>
        <w:spacing w:line="360" w:lineRule="auto"/>
        <w:jc w:val="both"/>
      </w:pPr>
      <w:r>
        <w:rPr>
          <w:i/>
          <w:iCs/>
          <w:sz w:val="32"/>
          <w:szCs w:val="32"/>
        </w:rPr>
        <w:t>1.2 Выявление связей между событиями в жизни писателя и его произведением</w:t>
      </w:r>
    </w:p>
    <w:p>
      <w:pPr>
        <w:pStyle w:val="style101"/>
        <w:spacing w:line="360" w:lineRule="auto"/>
        <w:jc w:val="both"/>
      </w:pPr>
      <w:r>
        <w:rPr/>
      </w:r>
    </w:p>
    <w:p>
      <w:pPr>
        <w:pStyle w:val="style101"/>
        <w:spacing w:line="360" w:lineRule="auto"/>
        <w:jc w:val="both"/>
      </w:pPr>
      <w:r>
        <w:rPr>
          <w:sz w:val="28"/>
          <w:szCs w:val="28"/>
        </w:rPr>
        <w:t xml:space="preserve">«Наверно, из-за нехватки времени я и предпочитаю жанр рассказа. Хотя иной рассказ я писал по двадцать лет с паузами. Сборник «Прусская невеста» фактически так и был создан – в выходные и в отпусках.» </w:t>
      </w:r>
    </w:p>
    <w:p>
      <w:pPr>
        <w:pStyle w:val="style101"/>
        <w:spacing w:line="360" w:lineRule="auto"/>
        <w:jc w:val="both"/>
      </w:pPr>
      <w:r>
        <w:rPr>
          <w:rStyle w:val="style23"/>
          <w:b w:val="false"/>
          <w:bCs w:val="false"/>
          <w:sz w:val="28"/>
          <w:szCs w:val="28"/>
        </w:rPr>
        <w:tab/>
        <w:t>Произведение «Прусская невеста» вышла в свет в начале декабря 1998 года. В сборник вошло около семидесяти рассказов.</w:t>
      </w:r>
    </w:p>
    <w:p>
      <w:pPr>
        <w:pStyle w:val="style101"/>
        <w:spacing w:line="360" w:lineRule="auto"/>
        <w:jc w:val="both"/>
      </w:pPr>
      <w:r>
        <w:rPr>
          <w:rStyle w:val="style23"/>
          <w:sz w:val="28"/>
          <w:szCs w:val="28"/>
        </w:rPr>
        <w:tab/>
        <w:t>С</w:t>
      </w:r>
      <w:r>
        <w:rPr>
          <w:sz w:val="28"/>
          <w:szCs w:val="28"/>
        </w:rPr>
        <w:t xml:space="preserve">борник рассказов Юрия Буйды "Прусская невеста", вышедший в издательстве "Новое литературное обозрение", можно рассмотреть как возвращение </w:t>
      </w:r>
      <w:r>
        <w:rPr>
          <w:rStyle w:val="style22"/>
          <w:sz w:val="28"/>
          <w:szCs w:val="28"/>
        </w:rPr>
        <w:t>рассказчика</w:t>
      </w:r>
      <w:r>
        <w:rPr>
          <w:sz w:val="28"/>
          <w:szCs w:val="28"/>
        </w:rPr>
        <w:t xml:space="preserve"> в большую русскую литературу. Рассказы «Ванда Банда» и «Китай» (одни из рассказов сборника) заставляют задуматься о важных проблемах, актуальные в наше время. Хочется заметить, что в беседе с Еленой Серебряковой, писатель упомянул, что большое влияние на его жизнь и в частности на его произведения оказали книги, которые он читал в детстве - Жюль Верн, Конан Дойль, Эдгар По, Каверин, Стивенсон, Дюма, Обручев… «Ну, может быть, сильнее всех тогда впечатлил Гоголь — «Ревизор», «Портрет», «Записки сумасшедшего».» Благодаря им, он находил образы для своих героев.</w:t>
      </w:r>
    </w:p>
    <w:p>
      <w:pPr>
        <w:pStyle w:val="style101"/>
        <w:spacing w:line="360" w:lineRule="auto"/>
        <w:jc w:val="both"/>
      </w:pPr>
      <w:r>
        <w:rPr>
          <w:sz w:val="28"/>
          <w:szCs w:val="28"/>
        </w:rPr>
        <w:tab/>
        <w:t>Многие читатели, безусловно, замечали присутствие ненормативной лексики в произведениях Юрия Васильевича.  Даже на обложке сборника рассказов «Прусская Невеста» написано «содержит нецензурную брань! 18+». В рассказах «Китай» и «Ванда Банда» писатель употребляет «некоторые слова», поэтому это вызвало интерес. «— Хлебом, говоришь, залепил? — Доктор быстро ощупал голову пациента. — Не *непечатное слово*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sz w:val="28"/>
          <w:szCs w:val="28"/>
        </w:rPr>
        <w:t>— и то хорошо. Кружится? Болит? Руки не дрожат?». «...и тут-то она и поняла, что влюбилась, и произнесла это вслух таким голосом, каким говорят: “Я умираю”, или: “Я убила его”, или: “нецензурная фраза”. Об отношении писателя ко всему этому и о причине использования спросила Елена Серебрякова. «Никак не отношусь. Если надо, употребляй, не надо — не употребляй. У писателя должно быть чутьё на это. Сегодня велик соблазн передачи живой, сырой, уличной речи, в которой довольно много ненормативной лексики, но я не думаю, что писатель обязан поддаваться всем соблазнам, которыми так богата сегодняшняя жизнь. По моим наблюдениям, в 99 случаях из 100 автор вполне может обойтись без скоромных слов.» [11].</w:t>
      </w:r>
    </w:p>
    <w:p>
      <w:pPr>
        <w:pStyle w:val="style101"/>
        <w:spacing w:line="360" w:lineRule="auto"/>
        <w:jc w:val="both"/>
      </w:pPr>
      <w:r>
        <w:rPr>
          <w:sz w:val="28"/>
          <w:szCs w:val="28"/>
        </w:rPr>
        <w:tab/>
        <w:t>За прошедшее десятилетие книга «Прусская невеста» являлась объектом бурных обсуждений. По мотивам некоторых рассказов ставились спектакли и снимались фильмы. Критиками отмечалась уникальность созданного на страницах книги мира реального и фантастического, страшного и грустного, но тем не менее дарящего настоящую радость. И правда, читая его рассказы, думаю, не найдется такой человек, которого бы вообще ничего не зацепило и не заставило бы подумать о важных и серьёзных вещах в нашей жизни — о смысле жизни, смерти и о взаимоотношениях с людьми...</w:t>
      </w:r>
    </w:p>
    <w:p>
      <w:pPr>
        <w:pStyle w:val="style101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b/>
          <w:bCs/>
          <w:sz w:val="40"/>
          <w:szCs w:val="40"/>
        </w:rPr>
        <w:t xml:space="preserve">Заключение </w:t>
      </w:r>
    </w:p>
    <w:p>
      <w:pPr>
        <w:pStyle w:val="style107"/>
        <w:shd w:fill="FFFFFF" w:val="clear"/>
        <w:spacing w:after="0" w:before="0" w:line="360" w:lineRule="auto"/>
        <w:ind w:firstLine="709" w:left="0" w:right="0"/>
        <w:jc w:val="both"/>
      </w:pPr>
      <w:r>
        <w:rPr>
          <w:rFonts w:cs="Calibri"/>
          <w:sz w:val="28"/>
          <w:szCs w:val="28"/>
          <w:lang w:eastAsia="en-US"/>
        </w:rPr>
        <w:t>Таким образом, нельзя не согласиться, что, безусловно, события, которые происходили в жизни писателя оказывают огромное влияние на его произведения. При рассмотре рассказа Бориса Екимова “Мальчик на велосипеде” и повести Юрия Буйды “Прусская невеста” мы выяснили, что большое значение имеет место, где родился писатель, люди, которые его окружают. Автор замечает, что вокруг него происходит и переносит часть событий в свои рассказы,  и тем самым делая их красочнее и интереснее для нас, читателей. Именно поэтому рассказы Бориса Екимова никого не оставят равнодушным, заставят задуматься над многими вещами и совершать хорошие поступки. Люди перечитывают повесть Юрия Буйды снова и снова, потому что им нравится с какой любовью и уважением относится к своей «нерусской русской родине», а еще помнит все детали в «</w:t>
      </w:r>
      <w:r>
        <w:rPr>
          <w:sz w:val="28"/>
          <w:szCs w:val="28"/>
        </w:rPr>
        <w:t>жизни каждого  жителя своего маленького полунелепого обожаемого бывшего прусского городка»</w:t>
      </w:r>
    </w:p>
    <w:p>
      <w:pPr>
        <w:pStyle w:val="style107"/>
        <w:shd w:fill="FFFFFF" w:val="clear"/>
        <w:spacing w:after="0" w:before="0" w:line="360" w:lineRule="auto"/>
        <w:ind w:firstLine="709" w:left="0" w:right="0"/>
        <w:jc w:val="both"/>
      </w:pPr>
      <w:r>
        <w:rPr>
          <w:sz w:val="28"/>
          <w:szCs w:val="28"/>
        </w:rPr>
        <w:t xml:space="preserve">Данная работа будет полезной и интересной людям, которые интерсуются творчеством писателей, представленных в реферате, Бориса Екимова и Юрия Буйды.  </w:t>
      </w:r>
      <w:r>
        <w:rPr/>
        <w:br/>
      </w:r>
    </w:p>
    <w:p>
      <w:pPr>
        <w:pStyle w:val="style107"/>
        <w:shd w:fill="FFFFFF" w:val="clear"/>
        <w:spacing w:after="0" w:before="0" w:line="360" w:lineRule="auto"/>
        <w:ind w:firstLine="709" w:left="0" w:right="0"/>
        <w:jc w:val="both"/>
      </w:pPr>
      <w:r>
        <w:rPr>
          <w:rFonts w:cs="Calibri"/>
          <w:sz w:val="28"/>
          <w:szCs w:val="28"/>
          <w:lang w:eastAsia="en-US"/>
        </w:rPr>
        <w:t xml:space="preserve"> </w:t>
      </w:r>
    </w:p>
    <w:p>
      <w:pPr>
        <w:pStyle w:val="style0"/>
        <w:spacing w:after="200" w:before="0" w:line="360" w:lineRule="auto"/>
        <w:jc w:val="both"/>
      </w:pPr>
      <w:r>
        <w:rPr/>
      </w:r>
    </w:p>
    <w:p>
      <w:pPr>
        <w:pStyle w:val="style0"/>
        <w:spacing w:after="200" w:before="0" w:line="360" w:lineRule="auto"/>
        <w:jc w:val="both"/>
      </w:pPr>
      <w:r>
        <w:rPr/>
      </w:r>
    </w:p>
    <w:p>
      <w:pPr>
        <w:pStyle w:val="style0"/>
        <w:spacing w:after="200" w:before="0" w:line="360" w:lineRule="auto"/>
        <w:jc w:val="both"/>
      </w:pPr>
      <w:r>
        <w:rPr/>
      </w:r>
    </w:p>
    <w:p>
      <w:pPr>
        <w:pStyle w:val="style0"/>
        <w:spacing w:after="200" w:before="0" w:line="360" w:lineRule="auto"/>
        <w:jc w:val="both"/>
      </w:pPr>
      <w:r>
        <w:rPr/>
      </w:r>
    </w:p>
    <w:p>
      <w:pPr>
        <w:pStyle w:val="style0"/>
        <w:spacing w:after="200" w:before="0" w:line="360" w:lineRule="auto"/>
        <w:jc w:val="both"/>
      </w:pPr>
      <w:r>
        <w:rPr/>
      </w:r>
    </w:p>
    <w:p>
      <w:pPr>
        <w:pStyle w:val="style0"/>
        <w:spacing w:after="200" w:before="0" w:line="360" w:lineRule="auto"/>
        <w:jc w:val="both"/>
      </w:pPr>
      <w:r>
        <w:rPr/>
      </w:r>
    </w:p>
    <w:p>
      <w:pPr>
        <w:pStyle w:val="style0"/>
        <w:spacing w:after="200" w:before="0" w:line="360" w:lineRule="auto"/>
        <w:jc w:val="both"/>
      </w:pPr>
      <w:r>
        <w:rPr/>
      </w:r>
    </w:p>
    <w:p>
      <w:pPr>
        <w:pStyle w:val="style0"/>
        <w:spacing w:after="200" w:before="0" w:line="360" w:lineRule="auto"/>
        <w:jc w:val="both"/>
      </w:pPr>
      <w:r>
        <w:rPr>
          <w:rFonts w:ascii="Times" w:eastAsia="Calibri" w:hAnsi="Times"/>
          <w:b/>
          <w:bCs/>
          <w:sz w:val="40"/>
          <w:szCs w:val="40"/>
          <w:lang w:eastAsia="en-US"/>
        </w:rPr>
        <w:t>Список использованной литературы</w:t>
      </w:r>
    </w:p>
    <w:p>
      <w:pPr>
        <w:pStyle w:val="style106"/>
        <w:numPr>
          <w:ilvl w:val="0"/>
          <w:numId w:val="10"/>
        </w:numPr>
        <w:spacing w:after="200" w:before="0" w:line="360" w:lineRule="auto"/>
        <w:jc w:val="both"/>
      </w:pPr>
      <w:r>
        <w:rPr>
          <w:rFonts w:eastAsia="Calibri"/>
          <w:sz w:val="28"/>
          <w:szCs w:val="28"/>
          <w:lang w:eastAsia="en-US"/>
        </w:rPr>
        <w:t>И. Питляр. Достоинство человека журнал «Новый мир» 1985 №8</w:t>
      </w:r>
    </w:p>
    <w:p>
      <w:pPr>
        <w:pStyle w:val="style106"/>
        <w:numPr>
          <w:ilvl w:val="0"/>
          <w:numId w:val="10"/>
        </w:numPr>
        <w:spacing w:after="200" w:before="0" w:line="360" w:lineRule="auto"/>
        <w:jc w:val="both"/>
      </w:pPr>
      <w:r>
        <w:rPr>
          <w:rFonts w:eastAsia="Calibri"/>
          <w:sz w:val="28"/>
          <w:szCs w:val="28"/>
          <w:lang w:eastAsia="en-US"/>
        </w:rPr>
        <w:t>Е. Скарлыгина. «Все на свете живое». Журнал «Знамя» 1987 №12</w:t>
      </w:r>
    </w:p>
    <w:p>
      <w:pPr>
        <w:pStyle w:val="style106"/>
        <w:numPr>
          <w:ilvl w:val="0"/>
          <w:numId w:val="10"/>
        </w:numPr>
        <w:spacing w:after="200" w:before="0" w:line="360" w:lineRule="auto"/>
        <w:jc w:val="both"/>
      </w:pPr>
      <w:r>
        <w:rPr>
          <w:rFonts w:eastAsia="Calibri"/>
          <w:sz w:val="28"/>
          <w:szCs w:val="28"/>
          <w:lang w:eastAsia="en-US"/>
        </w:rPr>
        <w:t>Богатко И. «Серьёзнее некуда - жизнь». Предчувствие: Литературно-критические статьи и очерки.- М., 1990,- С.291-302.</w:t>
      </w:r>
    </w:p>
    <w:p>
      <w:pPr>
        <w:pStyle w:val="style106"/>
        <w:numPr>
          <w:ilvl w:val="0"/>
          <w:numId w:val="10"/>
        </w:numPr>
        <w:spacing w:after="200" w:before="0" w:line="360" w:lineRule="auto"/>
        <w:jc w:val="both"/>
      </w:pPr>
      <w:r>
        <w:rPr>
          <w:rFonts w:eastAsia="Calibri"/>
          <w:sz w:val="28"/>
          <w:szCs w:val="28"/>
          <w:lang w:eastAsia="en-US"/>
        </w:rPr>
        <w:t>Русский журнал 16. 01. 2001</w:t>
      </w:r>
    </w:p>
    <w:p>
      <w:pPr>
        <w:pStyle w:val="style106"/>
        <w:numPr>
          <w:ilvl w:val="0"/>
          <w:numId w:val="10"/>
        </w:numPr>
        <w:spacing w:after="200" w:before="0" w:line="360" w:lineRule="auto"/>
        <w:jc w:val="both"/>
      </w:pPr>
      <w:r>
        <w:rPr>
          <w:rFonts w:eastAsia="Calibri"/>
          <w:sz w:val="28"/>
          <w:szCs w:val="28"/>
          <w:lang w:eastAsia="en-US"/>
        </w:rPr>
        <w:t>Дружба Народов 2007 №8</w:t>
      </w:r>
    </w:p>
    <w:p>
      <w:pPr>
        <w:pStyle w:val="style106"/>
        <w:numPr>
          <w:ilvl w:val="0"/>
          <w:numId w:val="10"/>
        </w:numPr>
        <w:spacing w:after="200" w:before="0" w:line="360" w:lineRule="auto"/>
        <w:jc w:val="both"/>
      </w:pPr>
      <w:r>
        <w:rPr>
          <w:rFonts w:eastAsia="Calibri"/>
          <w:sz w:val="28"/>
          <w:szCs w:val="28"/>
          <w:lang w:eastAsia="en-US"/>
        </w:rPr>
        <w:t>Российская газета (12 марта 2008 г)</w:t>
      </w:r>
    </w:p>
    <w:p>
      <w:pPr>
        <w:pStyle w:val="style106"/>
        <w:numPr>
          <w:ilvl w:val="0"/>
          <w:numId w:val="10"/>
        </w:numPr>
        <w:spacing w:after="200" w:before="0" w:line="360" w:lineRule="auto"/>
        <w:jc w:val="both"/>
      </w:pPr>
      <w:r>
        <w:rPr>
          <w:rFonts w:eastAsia="Calibri"/>
          <w:sz w:val="28"/>
          <w:szCs w:val="28"/>
          <w:lang w:eastAsia="en-US"/>
        </w:rPr>
        <w:t>Цитаты писателей и критиков: Александр Солженицын, Лев Пирогов,</w:t>
      </w:r>
    </w:p>
    <w:p>
      <w:pPr>
        <w:pStyle w:val="style106"/>
        <w:numPr>
          <w:ilvl w:val="0"/>
          <w:numId w:val="10"/>
        </w:numPr>
        <w:spacing w:after="200" w:before="0" w:line="360" w:lineRule="auto"/>
        <w:jc w:val="both"/>
      </w:pPr>
      <w:r>
        <w:rPr>
          <w:rFonts w:eastAsia="Calibri"/>
          <w:sz w:val="28"/>
          <w:szCs w:val="28"/>
          <w:lang w:eastAsia="en-US"/>
        </w:rPr>
        <w:t>А.М. Баланов, М. В. Мокрова «Рассказы Б.П. Екимова и русская литературная традиция»</w:t>
      </w:r>
    </w:p>
    <w:p>
      <w:pPr>
        <w:pStyle w:val="style106"/>
        <w:numPr>
          <w:ilvl w:val="0"/>
          <w:numId w:val="10"/>
        </w:numPr>
        <w:spacing w:after="200" w:before="0" w:line="360" w:lineRule="auto"/>
        <w:jc w:val="both"/>
      </w:pPr>
      <w:hyperlink r:id="rId2">
        <w:r>
          <w:rPr>
            <w:rStyle w:val="style18"/>
            <w:rStyle w:val="style18"/>
            <w:rFonts w:eastAsia="Calibri"/>
            <w:sz w:val="28"/>
            <w:szCs w:val="28"/>
          </w:rPr>
          <w:t>http</w:t>
        </w:r>
        <w:r>
          <w:rPr>
            <w:rStyle w:val="style18"/>
            <w:rStyle w:val="style18"/>
            <w:rFonts w:eastAsia="Calibri"/>
            <w:sz w:val="28"/>
            <w:szCs w:val="28"/>
            <w:lang w:val="ru-RU"/>
          </w:rPr>
          <w:t>://</w:t>
        </w:r>
        <w:r>
          <w:rPr>
            <w:rStyle w:val="style18"/>
            <w:rStyle w:val="style18"/>
            <w:rFonts w:eastAsia="Calibri"/>
            <w:sz w:val="28"/>
            <w:szCs w:val="28"/>
          </w:rPr>
          <w:t>buida</w:t>
        </w:r>
        <w:r>
          <w:rPr>
            <w:rStyle w:val="style18"/>
            <w:rStyle w:val="style18"/>
            <w:rFonts w:eastAsia="Calibri"/>
            <w:sz w:val="28"/>
            <w:szCs w:val="28"/>
            <w:lang w:val="ru-RU"/>
          </w:rPr>
          <w:t>.</w:t>
        </w:r>
        <w:r>
          <w:rPr>
            <w:rStyle w:val="style18"/>
            <w:rStyle w:val="style18"/>
            <w:rFonts w:eastAsia="Calibri"/>
            <w:sz w:val="28"/>
            <w:szCs w:val="28"/>
          </w:rPr>
          <w:t>ru</w:t>
        </w:r>
        <w:r>
          <w:rPr>
            <w:rStyle w:val="style18"/>
            <w:rStyle w:val="style18"/>
            <w:rFonts w:eastAsia="Calibri"/>
            <w:sz w:val="28"/>
            <w:szCs w:val="28"/>
            <w:lang w:val="ru-RU"/>
          </w:rPr>
          <w:t>/</w:t>
        </w:r>
      </w:hyperlink>
      <w:r>
        <w:rPr>
          <w:rFonts w:eastAsia="Calibri"/>
          <w:sz w:val="28"/>
          <w:szCs w:val="28"/>
          <w:lang w:eastAsia="en-US"/>
        </w:rPr>
        <w:t xml:space="preserve">  - сайт Юрия Буйды</w:t>
      </w:r>
    </w:p>
    <w:p>
      <w:pPr>
        <w:pStyle w:val="style106"/>
        <w:numPr>
          <w:ilvl w:val="0"/>
          <w:numId w:val="10"/>
        </w:numPr>
        <w:spacing w:after="200" w:before="0" w:line="360" w:lineRule="auto"/>
        <w:jc w:val="both"/>
      </w:pPr>
      <w:r>
        <w:rPr>
          <w:rStyle w:val="style23"/>
          <w:rFonts w:eastAsia="Calibri"/>
          <w:b w:val="false"/>
          <w:bCs w:val="false"/>
          <w:sz w:val="28"/>
          <w:szCs w:val="28"/>
          <w:lang w:eastAsia="en-US"/>
        </w:rPr>
        <w:t>Литературный раздел (беседу вела Елизавета Александрова-Зорина (31 мая 2013г)</w:t>
      </w:r>
    </w:p>
    <w:p>
      <w:pPr>
        <w:pStyle w:val="style106"/>
        <w:numPr>
          <w:ilvl w:val="0"/>
          <w:numId w:val="10"/>
        </w:numPr>
        <w:spacing w:after="200" w:before="0" w:line="360" w:lineRule="auto"/>
        <w:jc w:val="both"/>
      </w:pPr>
      <w:r>
        <w:rPr>
          <w:rStyle w:val="style23"/>
          <w:rFonts w:eastAsia="Calibri"/>
          <w:b w:val="false"/>
          <w:bCs w:val="false"/>
          <w:sz w:val="28"/>
          <w:szCs w:val="28"/>
          <w:lang w:eastAsia="en-US"/>
        </w:rPr>
        <w:t xml:space="preserve">«Читают-пишут» (беседу вела Елена Серебрякова, март 2014) </w:t>
      </w:r>
    </w:p>
    <w:p>
      <w:pPr>
        <w:pStyle w:val="style106"/>
        <w:numPr>
          <w:ilvl w:val="0"/>
          <w:numId w:val="10"/>
        </w:numPr>
        <w:spacing w:after="200" w:before="0" w:line="360" w:lineRule="auto"/>
        <w:jc w:val="both"/>
      </w:pPr>
      <w:r>
        <w:rPr>
          <w:rStyle w:val="style23"/>
          <w:rFonts w:eastAsia="Calibri"/>
          <w:b w:val="false"/>
          <w:bCs w:val="false"/>
          <w:sz w:val="28"/>
          <w:szCs w:val="28"/>
          <w:lang w:eastAsia="en-US"/>
        </w:rPr>
        <w:t>«Читаем вместе» (беседу вел Владимир Гуга, январь 2017)</w:t>
      </w:r>
    </w:p>
    <w:sectPr>
      <w:footerReference r:id="rId3" w:type="default"/>
      <w:footnotePr>
        <w:numFmt w:val="decimal"/>
      </w:footnote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 No9 L">
    <w:altName w:val="Times New Roman"/>
    <w:charset w:val="8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8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09"/>
      <w:jc w:val="center"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  <w:p>
    <w:pPr>
      <w:pStyle w:val="style109"/>
    </w:pPr>
    <w:r>
      <w:rPr/>
    </w:r>
  </w:p>
</w:ftr>
</file>

<file path=word/footnotes.xml><?xml version="1.0" encoding="utf-8"?>
<w:footnotes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0"/>
        <w:spacing w:after="200" w:before="0" w:line="360" w:lineRule="auto"/>
        <w:jc w:val="both"/>
      </w:pPr>
      <w:r>
        <w:rPr>
          <w:rStyle w:val="style35"/>
          <w:sz w:val="20"/>
          <w:szCs w:val="20"/>
        </w:rPr>
        <w:footnoteRef/>
        <w:tab/>
      </w:r>
      <w:r>
        <w:rPr>
          <w:rStyle w:val="style35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sz w:val="20"/>
          <w:szCs w:val="20"/>
        </w:rPr>
        <w:t xml:space="preserve"> </w:t>
      </w:r>
      <w:r>
        <w:rPr>
          <w:rFonts w:eastAsia="Calibri"/>
          <w:sz w:val="20"/>
          <w:szCs w:val="20"/>
          <w:lang w:eastAsia="en-US"/>
        </w:rPr>
        <w:t>Богатко И. «Серьёзнее некуда - жизнь». Предчувствие: Литературно-критические статьи и очерки.- М., 1990,- С.291-302.</w:t>
      </w:r>
    </w:p>
  </w:footnote>
  <w:footnote w:id="3">
    <w:p>
      <w:pPr>
        <w:pStyle w:val="style112"/>
      </w:pPr>
      <w:r>
        <w:rPr>
          <w:rStyle w:val="style35"/>
        </w:rPr>
        <w:footnoteRef/>
        <w:tab/>
      </w:r>
      <w:r>
        <w:rPr>
          <w:rStyle w:val="style35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>
        <w:rPr/>
        <w:t xml:space="preserve"> Дружба народов 2007 №8</w:t>
      </w:r>
    </w:p>
  </w:footnote>
</w:footnote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1.%2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1.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1.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1.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1.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1.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1.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1.%2.%3.%4.%5.%6.%7.%8.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1.%2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1.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1.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1.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1.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1.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1.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1.%2.%3.%4.%5.%6.%7.%8.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tabs>
          <w:tab w:pos="1080" w:val="num"/>
        </w:tabs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tabs>
          <w:tab w:pos="1080" w:val="num"/>
        </w:tabs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86" w:val="num"/>
        </w:tabs>
        <w:ind w:hanging="360" w:left="786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146" w:val="num"/>
        </w:tabs>
        <w:ind w:hanging="360" w:left="1146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506" w:val="num"/>
        </w:tabs>
        <w:ind w:hanging="360" w:left="1506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66" w:val="num"/>
        </w:tabs>
        <w:ind w:hanging="360" w:left="1866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226" w:val="num"/>
        </w:tabs>
        <w:ind w:hanging="360" w:left="2226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86" w:val="num"/>
        </w:tabs>
        <w:ind w:hanging="360" w:left="2586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946" w:val="num"/>
        </w:tabs>
        <w:ind w:hanging="360" w:left="2946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306" w:val="num"/>
        </w:tabs>
        <w:ind w:hanging="360" w:left="3306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66" w:val="num"/>
        </w:tabs>
        <w:ind w:hanging="360" w:left="3666"/>
      </w:pPr>
      <w:rPr>
        <w:rFonts w:ascii="OpenSymbol" w:cs="OpenSymbol" w:hAnsi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707" w:val="num"/>
        </w:tabs>
        <w:ind w:hanging="283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9">
    <w:lvl w:ilvl="0">
      <w:start w:val="1"/>
      <w:numFmt w:val="decimal"/>
      <w:lvlText w:val="%1."/>
      <w:lvlJc w:val="left"/>
      <w:pPr>
        <w:ind w:hanging="432" w:left="432"/>
      </w:pPr>
      <w:rPr>
        <w:sz w:val="28"/>
      </w:rPr>
    </w:lvl>
    <w:lvl w:ilvl="1">
      <w:start w:val="1"/>
      <w:numFmt w:val="decimal"/>
      <w:lvlText w:val="%1.%2."/>
      <w:lvlJc w:val="left"/>
      <w:pPr>
        <w:ind w:hanging="432" w:left="432"/>
      </w:pPr>
      <w:rPr>
        <w:sz w:val="28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sz w:val="28"/>
      </w:rPr>
    </w:lvl>
    <w:lvl w:ilvl="3">
      <w:start w:val="1"/>
      <w:numFmt w:val="decimal"/>
      <w:lvlText w:val="%1.%2.%3.%4."/>
      <w:lvlJc w:val="left"/>
      <w:pPr>
        <w:ind w:hanging="720" w:left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hanging="1080" w:left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hanging="1440" w:left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sz w:val="28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pos="502" w:val="num"/>
        </w:tabs>
        <w:ind w:hanging="360" w:left="502"/>
      </w:pPr>
    </w:lvl>
    <w:lvl w:ilvl="1">
      <w:start w:val="1"/>
      <w:numFmt w:val="decimal"/>
      <w:lvlText w:val="%2."/>
      <w:lvlJc w:val="left"/>
      <w:pPr>
        <w:tabs>
          <w:tab w:pos="862" w:val="num"/>
        </w:tabs>
        <w:ind w:hanging="360" w:left="862"/>
      </w:pPr>
    </w:lvl>
    <w:lvl w:ilvl="2">
      <w:start w:val="1"/>
      <w:numFmt w:val="decimal"/>
      <w:lvlText w:val="%3."/>
      <w:lvlJc w:val="left"/>
      <w:pPr>
        <w:tabs>
          <w:tab w:pos="1222" w:val="num"/>
        </w:tabs>
        <w:ind w:hanging="360" w:left="1222"/>
      </w:pPr>
    </w:lvl>
    <w:lvl w:ilvl="3">
      <w:start w:val="1"/>
      <w:numFmt w:val="decimal"/>
      <w:lvlText w:val="%4."/>
      <w:lvlJc w:val="left"/>
      <w:pPr>
        <w:tabs>
          <w:tab w:pos="1582" w:val="num"/>
        </w:tabs>
        <w:ind w:hanging="360" w:left="1582"/>
      </w:pPr>
    </w:lvl>
    <w:lvl w:ilvl="4">
      <w:start w:val="1"/>
      <w:numFmt w:val="decimal"/>
      <w:lvlText w:val="%5."/>
      <w:lvlJc w:val="left"/>
      <w:pPr>
        <w:tabs>
          <w:tab w:pos="1942" w:val="num"/>
        </w:tabs>
        <w:ind w:hanging="360" w:left="1942"/>
      </w:pPr>
    </w:lvl>
    <w:lvl w:ilvl="5">
      <w:start w:val="1"/>
      <w:numFmt w:val="decimal"/>
      <w:lvlText w:val="%6."/>
      <w:lvlJc w:val="left"/>
      <w:pPr>
        <w:tabs>
          <w:tab w:pos="2302" w:val="num"/>
        </w:tabs>
        <w:ind w:hanging="360" w:left="2302"/>
      </w:pPr>
    </w:lvl>
    <w:lvl w:ilvl="6">
      <w:start w:val="1"/>
      <w:numFmt w:val="decimal"/>
      <w:lvlText w:val="%7."/>
      <w:lvlJc w:val="left"/>
      <w:pPr>
        <w:tabs>
          <w:tab w:pos="2662" w:val="num"/>
        </w:tabs>
        <w:ind w:hanging="360" w:left="2662"/>
      </w:pPr>
    </w:lvl>
    <w:lvl w:ilvl="7">
      <w:start w:val="1"/>
      <w:numFmt w:val="decimal"/>
      <w:lvlText w:val="%8."/>
      <w:lvlJc w:val="left"/>
      <w:pPr>
        <w:tabs>
          <w:tab w:pos="3022" w:val="num"/>
        </w:tabs>
        <w:ind w:hanging="360" w:left="3022"/>
      </w:pPr>
    </w:lvl>
    <w:lvl w:ilvl="8">
      <w:start w:val="1"/>
      <w:numFmt w:val="decimal"/>
      <w:lvlText w:val="%9."/>
      <w:lvlJc w:val="left"/>
      <w:pPr>
        <w:tabs>
          <w:tab w:pos="3382" w:val="num"/>
        </w:tabs>
        <w:ind w:hanging="360" w:left="3382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overflowPunct w:val="true"/>
      <w:spacing w:after="0" w:before="0" w:line="100" w:lineRule="atLeast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" w:type="paragraph">
    <w:name w:val="Heading 1"/>
    <w:basedOn w:val="style0"/>
    <w:next w:val="style101"/>
    <w:pPr>
      <w:keepNext/>
      <w:keepLines/>
      <w:numPr>
        <w:ilvl w:val="0"/>
        <w:numId w:val="1"/>
      </w:numPr>
      <w:spacing w:after="0" w:before="240"/>
      <w:outlineLvl w:val="0"/>
    </w:pPr>
    <w:rPr>
      <w:rFonts w:ascii="Calibri Light" w:hAnsi="Calibri Light"/>
      <w:color w:val="2E74B5"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character">
    <w:name w:val="Bullets"/>
    <w:next w:val="style17"/>
    <w:rPr>
      <w:rFonts w:ascii="OpenSymbol" w:cs="OpenSymbol" w:eastAsia="OpenSymbol" w:hAnsi="OpenSymbol"/>
    </w:rPr>
  </w:style>
  <w:style w:styleId="style18" w:type="character">
    <w:name w:val="Internet Link"/>
    <w:next w:val="style18"/>
    <w:rPr>
      <w:color w:val="0000FF"/>
      <w:u w:val="single"/>
      <w:lang w:bidi="en-US" w:eastAsia="en-US" w:val="en-US"/>
    </w:rPr>
  </w:style>
  <w:style w:styleId="style19" w:type="character">
    <w:name w:val="ListLabel 2"/>
    <w:next w:val="style19"/>
    <w:rPr>
      <w:rFonts w:cs="Symbol"/>
    </w:rPr>
  </w:style>
  <w:style w:styleId="style20" w:type="character">
    <w:name w:val="ListLabel 3"/>
    <w:next w:val="style20"/>
    <w:rPr>
      <w:rFonts w:cs="Courier New"/>
    </w:rPr>
  </w:style>
  <w:style w:styleId="style21" w:type="character">
    <w:name w:val="ListLabel 4"/>
    <w:next w:val="style21"/>
    <w:rPr>
      <w:rFonts w:cs="Wingdings"/>
    </w:rPr>
  </w:style>
  <w:style w:styleId="style22" w:type="character">
    <w:name w:val="Emphasis"/>
    <w:next w:val="style22"/>
    <w:rPr>
      <w:i/>
      <w:iCs/>
    </w:rPr>
  </w:style>
  <w:style w:styleId="style23" w:type="character">
    <w:name w:val="Strong Emphasis"/>
    <w:next w:val="style23"/>
    <w:rPr>
      <w:b/>
      <w:bCs/>
    </w:rPr>
  </w:style>
  <w:style w:styleId="style24" w:type="character">
    <w:name w:val="ListLabel 5"/>
    <w:next w:val="style24"/>
    <w:rPr>
      <w:rFonts w:cs="Symbol"/>
    </w:rPr>
  </w:style>
  <w:style w:styleId="style25" w:type="character">
    <w:name w:val="ListLabel 6"/>
    <w:next w:val="style25"/>
    <w:rPr>
      <w:rFonts w:cs="Courier New"/>
    </w:rPr>
  </w:style>
  <w:style w:styleId="style26" w:type="character">
    <w:name w:val="ListLabel 7"/>
    <w:next w:val="style26"/>
    <w:rPr>
      <w:rFonts w:cs="Wingdings"/>
    </w:rPr>
  </w:style>
  <w:style w:styleId="style27" w:type="character">
    <w:name w:val="ListLabel 8"/>
    <w:next w:val="style27"/>
    <w:rPr>
      <w:rFonts w:cs="OpenSymbol"/>
    </w:rPr>
  </w:style>
  <w:style w:styleId="style28" w:type="character">
    <w:name w:val="ListLabel 9"/>
    <w:next w:val="style28"/>
    <w:rPr>
      <w:rFonts w:cs="Symbol"/>
    </w:rPr>
  </w:style>
  <w:style w:styleId="style29" w:type="character">
    <w:name w:val="ListLabel 10"/>
    <w:next w:val="style29"/>
    <w:rPr>
      <w:rFonts w:cs="Courier New"/>
    </w:rPr>
  </w:style>
  <w:style w:styleId="style30" w:type="character">
    <w:name w:val="ListLabel 11"/>
    <w:next w:val="style30"/>
    <w:rPr>
      <w:rFonts w:cs="Wingdings"/>
    </w:rPr>
  </w:style>
  <w:style w:styleId="style31" w:type="character">
    <w:name w:val="ListLabel 12"/>
    <w:next w:val="style31"/>
    <w:rPr>
      <w:rFonts w:cs="OpenSymbol"/>
    </w:rPr>
  </w:style>
  <w:style w:styleId="style32" w:type="character">
    <w:name w:val="Верхний колонтитул Знак"/>
    <w:basedOn w:val="style15"/>
    <w:next w:val="style32"/>
    <w:rPr>
      <w:rFonts w:ascii="Times New Roman" w:cs="Times New Roman" w:eastAsia="Times New Roman" w:hAnsi="Times New Roman"/>
      <w:color w:val="00000A"/>
      <w:sz w:val="24"/>
      <w:szCs w:val="24"/>
    </w:rPr>
  </w:style>
  <w:style w:styleId="style33" w:type="character">
    <w:name w:val="Нижний колонтитул Знак"/>
    <w:basedOn w:val="style15"/>
    <w:next w:val="style33"/>
    <w:rPr>
      <w:rFonts w:ascii="Times New Roman" w:cs="Times New Roman" w:eastAsia="Times New Roman" w:hAnsi="Times New Roman"/>
      <w:color w:val="00000A"/>
      <w:sz w:val="24"/>
      <w:szCs w:val="24"/>
    </w:rPr>
  </w:style>
  <w:style w:styleId="style34" w:type="character">
    <w:name w:val="Текст сноски Знак"/>
    <w:basedOn w:val="style15"/>
    <w:next w:val="style34"/>
    <w:rPr>
      <w:rFonts w:ascii="Times New Roman" w:cs="Times New Roman" w:eastAsia="Times New Roman" w:hAnsi="Times New Roman"/>
      <w:color w:val="00000A"/>
      <w:sz w:val="20"/>
      <w:szCs w:val="20"/>
    </w:rPr>
  </w:style>
  <w:style w:styleId="style35" w:type="character">
    <w:name w:val="footnote reference"/>
    <w:basedOn w:val="style15"/>
    <w:next w:val="style35"/>
    <w:rPr>
      <w:vertAlign w:val="superscript"/>
    </w:rPr>
  </w:style>
  <w:style w:styleId="style36" w:type="character">
    <w:name w:val="Заголовок 1 Знак"/>
    <w:basedOn w:val="style15"/>
    <w:next w:val="style36"/>
    <w:rPr>
      <w:rFonts w:ascii="Calibri Light" w:hAnsi="Calibri Light"/>
      <w:color w:val="2E74B5"/>
      <w:sz w:val="32"/>
      <w:szCs w:val="32"/>
    </w:rPr>
  </w:style>
  <w:style w:styleId="style37" w:type="character">
    <w:name w:val="ListLabel 13"/>
    <w:next w:val="style37"/>
    <w:rPr>
      <w:rFonts w:cs="Symbol"/>
    </w:rPr>
  </w:style>
  <w:style w:styleId="style38" w:type="character">
    <w:name w:val="ListLabel 14"/>
    <w:next w:val="style38"/>
    <w:rPr>
      <w:rFonts w:cs="Courier New"/>
    </w:rPr>
  </w:style>
  <w:style w:styleId="style39" w:type="character">
    <w:name w:val="ListLabel 15"/>
    <w:next w:val="style39"/>
    <w:rPr>
      <w:rFonts w:cs="Wingdings"/>
    </w:rPr>
  </w:style>
  <w:style w:styleId="style40" w:type="character">
    <w:name w:val="ListLabel 16"/>
    <w:next w:val="style40"/>
    <w:rPr>
      <w:rFonts w:cs="OpenSymbol"/>
    </w:rPr>
  </w:style>
  <w:style w:styleId="style41" w:type="character">
    <w:name w:val="ListLabel 17"/>
    <w:next w:val="style41"/>
    <w:rPr>
      <w:sz w:val="28"/>
    </w:rPr>
  </w:style>
  <w:style w:styleId="style42" w:type="character">
    <w:name w:val="Footnote anchor"/>
    <w:next w:val="style42"/>
    <w:rPr>
      <w:vertAlign w:val="superscript"/>
    </w:rPr>
  </w:style>
  <w:style w:styleId="style43" w:type="character">
    <w:name w:val="Endnote anchor"/>
    <w:next w:val="style43"/>
    <w:rPr>
      <w:vertAlign w:val="superscript"/>
    </w:rPr>
  </w:style>
  <w:style w:styleId="style44" w:type="character">
    <w:name w:val="ListLabel 18"/>
    <w:next w:val="style44"/>
    <w:rPr>
      <w:rFonts w:cs="Symbol"/>
    </w:rPr>
  </w:style>
  <w:style w:styleId="style45" w:type="character">
    <w:name w:val="ListLabel 19"/>
    <w:next w:val="style45"/>
    <w:rPr>
      <w:rFonts w:cs="Courier New"/>
    </w:rPr>
  </w:style>
  <w:style w:styleId="style46" w:type="character">
    <w:name w:val="ListLabel 20"/>
    <w:next w:val="style46"/>
    <w:rPr>
      <w:rFonts w:cs="Wingdings"/>
    </w:rPr>
  </w:style>
  <w:style w:styleId="style47" w:type="character">
    <w:name w:val="ListLabel 21"/>
    <w:next w:val="style47"/>
    <w:rPr>
      <w:rFonts w:cs="OpenSymbol"/>
    </w:rPr>
  </w:style>
  <w:style w:styleId="style48" w:type="character">
    <w:name w:val="ListLabel 22"/>
    <w:next w:val="style48"/>
    <w:rPr>
      <w:sz w:val="28"/>
    </w:rPr>
  </w:style>
  <w:style w:styleId="style49" w:type="character">
    <w:name w:val="ListLabel 23"/>
    <w:next w:val="style49"/>
    <w:rPr>
      <w:rFonts w:cs="Symbol"/>
    </w:rPr>
  </w:style>
  <w:style w:styleId="style50" w:type="character">
    <w:name w:val="ListLabel 24"/>
    <w:next w:val="style50"/>
    <w:rPr>
      <w:rFonts w:cs="Courier New"/>
    </w:rPr>
  </w:style>
  <w:style w:styleId="style51" w:type="character">
    <w:name w:val="ListLabel 25"/>
    <w:next w:val="style51"/>
    <w:rPr>
      <w:rFonts w:cs="Wingdings"/>
    </w:rPr>
  </w:style>
  <w:style w:styleId="style52" w:type="character">
    <w:name w:val="ListLabel 26"/>
    <w:next w:val="style52"/>
    <w:rPr>
      <w:rFonts w:cs="OpenSymbol"/>
    </w:rPr>
  </w:style>
  <w:style w:styleId="style53" w:type="character">
    <w:name w:val="ListLabel 27"/>
    <w:next w:val="style53"/>
    <w:rPr>
      <w:sz w:val="28"/>
    </w:rPr>
  </w:style>
  <w:style w:styleId="style54" w:type="character">
    <w:name w:val="ListLabel 28"/>
    <w:next w:val="style54"/>
    <w:rPr>
      <w:rFonts w:cs="Symbol"/>
    </w:rPr>
  </w:style>
  <w:style w:styleId="style55" w:type="character">
    <w:name w:val="ListLabel 29"/>
    <w:next w:val="style55"/>
    <w:rPr>
      <w:rFonts w:cs="Courier New"/>
    </w:rPr>
  </w:style>
  <w:style w:styleId="style56" w:type="character">
    <w:name w:val="ListLabel 30"/>
    <w:next w:val="style56"/>
    <w:rPr>
      <w:rFonts w:cs="Wingdings"/>
    </w:rPr>
  </w:style>
  <w:style w:styleId="style57" w:type="character">
    <w:name w:val="ListLabel 31"/>
    <w:next w:val="style57"/>
    <w:rPr>
      <w:rFonts w:cs="OpenSymbol"/>
    </w:rPr>
  </w:style>
  <w:style w:styleId="style58" w:type="character">
    <w:name w:val="ListLabel 32"/>
    <w:next w:val="style58"/>
    <w:rPr>
      <w:sz w:val="28"/>
    </w:rPr>
  </w:style>
  <w:style w:styleId="style59" w:type="character">
    <w:name w:val="ListLabel 33"/>
    <w:next w:val="style59"/>
    <w:rPr>
      <w:rFonts w:cs="Symbol"/>
    </w:rPr>
  </w:style>
  <w:style w:styleId="style60" w:type="character">
    <w:name w:val="ListLabel 34"/>
    <w:next w:val="style60"/>
    <w:rPr>
      <w:rFonts w:cs="Courier New"/>
    </w:rPr>
  </w:style>
  <w:style w:styleId="style61" w:type="character">
    <w:name w:val="ListLabel 35"/>
    <w:next w:val="style61"/>
    <w:rPr>
      <w:rFonts w:cs="Wingdings"/>
    </w:rPr>
  </w:style>
  <w:style w:styleId="style62" w:type="character">
    <w:name w:val="ListLabel 36"/>
    <w:next w:val="style62"/>
    <w:rPr>
      <w:rFonts w:cs="OpenSymbol"/>
    </w:rPr>
  </w:style>
  <w:style w:styleId="style63" w:type="character">
    <w:name w:val="ListLabel 37"/>
    <w:next w:val="style63"/>
    <w:rPr>
      <w:sz w:val="28"/>
    </w:rPr>
  </w:style>
  <w:style w:styleId="style64" w:type="character">
    <w:name w:val="ListLabel 38"/>
    <w:next w:val="style64"/>
    <w:rPr>
      <w:rFonts w:cs="Symbol"/>
    </w:rPr>
  </w:style>
  <w:style w:styleId="style65" w:type="character">
    <w:name w:val="ListLabel 39"/>
    <w:next w:val="style65"/>
    <w:rPr>
      <w:rFonts w:cs="Courier New"/>
    </w:rPr>
  </w:style>
  <w:style w:styleId="style66" w:type="character">
    <w:name w:val="ListLabel 40"/>
    <w:next w:val="style66"/>
    <w:rPr>
      <w:rFonts w:cs="Wingdings"/>
    </w:rPr>
  </w:style>
  <w:style w:styleId="style67" w:type="character">
    <w:name w:val="ListLabel 41"/>
    <w:next w:val="style67"/>
    <w:rPr>
      <w:rFonts w:cs="OpenSymbol"/>
    </w:rPr>
  </w:style>
  <w:style w:styleId="style68" w:type="character">
    <w:name w:val="ListLabel 42"/>
    <w:next w:val="style68"/>
    <w:rPr>
      <w:sz w:val="28"/>
    </w:rPr>
  </w:style>
  <w:style w:styleId="style69" w:type="character">
    <w:name w:val="ListLabel 43"/>
    <w:next w:val="style69"/>
    <w:rPr>
      <w:rFonts w:cs="Symbol"/>
    </w:rPr>
  </w:style>
  <w:style w:styleId="style70" w:type="character">
    <w:name w:val="ListLabel 44"/>
    <w:next w:val="style70"/>
    <w:rPr>
      <w:rFonts w:cs="Courier New"/>
    </w:rPr>
  </w:style>
  <w:style w:styleId="style71" w:type="character">
    <w:name w:val="ListLabel 45"/>
    <w:next w:val="style71"/>
    <w:rPr>
      <w:rFonts w:cs="Wingdings"/>
    </w:rPr>
  </w:style>
  <w:style w:styleId="style72" w:type="character">
    <w:name w:val="ListLabel 46"/>
    <w:next w:val="style72"/>
    <w:rPr>
      <w:rFonts w:cs="OpenSymbol"/>
    </w:rPr>
  </w:style>
  <w:style w:styleId="style73" w:type="character">
    <w:name w:val="ListLabel 47"/>
    <w:next w:val="style73"/>
    <w:rPr>
      <w:sz w:val="28"/>
    </w:rPr>
  </w:style>
  <w:style w:styleId="style74" w:type="character">
    <w:name w:val="ListLabel 48"/>
    <w:next w:val="style74"/>
    <w:rPr>
      <w:rFonts w:cs="Symbol"/>
    </w:rPr>
  </w:style>
  <w:style w:styleId="style75" w:type="character">
    <w:name w:val="ListLabel 49"/>
    <w:next w:val="style75"/>
    <w:rPr>
      <w:rFonts w:cs="OpenSymbol"/>
    </w:rPr>
  </w:style>
  <w:style w:styleId="style76" w:type="character">
    <w:name w:val="ListLabel 50"/>
    <w:next w:val="style76"/>
    <w:rPr>
      <w:sz w:val="28"/>
    </w:rPr>
  </w:style>
  <w:style w:styleId="style77" w:type="character">
    <w:name w:val="ListLabel 51"/>
    <w:next w:val="style77"/>
    <w:rPr>
      <w:rFonts w:cs="Symbol"/>
    </w:rPr>
  </w:style>
  <w:style w:styleId="style78" w:type="character">
    <w:name w:val="ListLabel 52"/>
    <w:next w:val="style78"/>
    <w:rPr>
      <w:rFonts w:cs="OpenSymbol"/>
    </w:rPr>
  </w:style>
  <w:style w:styleId="style79" w:type="character">
    <w:name w:val="ListLabel 53"/>
    <w:next w:val="style79"/>
    <w:rPr>
      <w:sz w:val="28"/>
    </w:rPr>
  </w:style>
  <w:style w:styleId="style80" w:type="character">
    <w:name w:val="ListLabel 54"/>
    <w:next w:val="style80"/>
    <w:rPr>
      <w:rFonts w:cs="Symbol"/>
    </w:rPr>
  </w:style>
  <w:style w:styleId="style81" w:type="character">
    <w:name w:val="ListLabel 55"/>
    <w:next w:val="style81"/>
    <w:rPr>
      <w:rFonts w:cs="OpenSymbol"/>
    </w:rPr>
  </w:style>
  <w:style w:styleId="style82" w:type="character">
    <w:name w:val="ListLabel 56"/>
    <w:next w:val="style82"/>
    <w:rPr>
      <w:sz w:val="28"/>
    </w:rPr>
  </w:style>
  <w:style w:styleId="style83" w:type="character">
    <w:name w:val="ListLabel 57"/>
    <w:next w:val="style83"/>
    <w:rPr>
      <w:rFonts w:cs="Symbol"/>
    </w:rPr>
  </w:style>
  <w:style w:styleId="style84" w:type="character">
    <w:name w:val="ListLabel 58"/>
    <w:next w:val="style84"/>
    <w:rPr>
      <w:rFonts w:cs="OpenSymbol"/>
    </w:rPr>
  </w:style>
  <w:style w:styleId="style85" w:type="character">
    <w:name w:val="ListLabel 59"/>
    <w:next w:val="style85"/>
    <w:rPr>
      <w:sz w:val="28"/>
    </w:rPr>
  </w:style>
  <w:style w:styleId="style86" w:type="character">
    <w:name w:val="ListLabel 60"/>
    <w:next w:val="style86"/>
    <w:rPr>
      <w:rFonts w:cs="Symbol"/>
    </w:rPr>
  </w:style>
  <w:style w:styleId="style87" w:type="character">
    <w:name w:val="ListLabel 61"/>
    <w:next w:val="style87"/>
    <w:rPr>
      <w:rFonts w:cs="OpenSymbol"/>
    </w:rPr>
  </w:style>
  <w:style w:styleId="style88" w:type="character">
    <w:name w:val="ListLabel 62"/>
    <w:next w:val="style88"/>
    <w:rPr>
      <w:sz w:val="28"/>
    </w:rPr>
  </w:style>
  <w:style w:styleId="style89" w:type="character">
    <w:name w:val="ListLabel 63"/>
    <w:next w:val="style89"/>
    <w:rPr>
      <w:rFonts w:cs="Symbol"/>
    </w:rPr>
  </w:style>
  <w:style w:styleId="style90" w:type="character">
    <w:name w:val="ListLabel 64"/>
    <w:next w:val="style90"/>
    <w:rPr>
      <w:rFonts w:cs="OpenSymbol"/>
    </w:rPr>
  </w:style>
  <w:style w:styleId="style91" w:type="character">
    <w:name w:val="ListLabel 65"/>
    <w:next w:val="style91"/>
    <w:rPr>
      <w:sz w:val="28"/>
    </w:rPr>
  </w:style>
  <w:style w:styleId="style92" w:type="character">
    <w:name w:val="ListLabel 66"/>
    <w:next w:val="style92"/>
    <w:rPr>
      <w:rFonts w:cs="Symbol"/>
    </w:rPr>
  </w:style>
  <w:style w:styleId="style93" w:type="character">
    <w:name w:val="ListLabel 67"/>
    <w:next w:val="style93"/>
    <w:rPr>
      <w:rFonts w:cs="OpenSymbol"/>
    </w:rPr>
  </w:style>
  <w:style w:styleId="style94" w:type="character">
    <w:name w:val="ListLabel 68"/>
    <w:next w:val="style94"/>
    <w:rPr>
      <w:sz w:val="28"/>
    </w:rPr>
  </w:style>
  <w:style w:styleId="style95" w:type="character">
    <w:name w:val="ListLabel 69"/>
    <w:next w:val="style95"/>
    <w:rPr>
      <w:rFonts w:cs="Symbol"/>
    </w:rPr>
  </w:style>
  <w:style w:styleId="style96" w:type="character">
    <w:name w:val="ListLabel 70"/>
    <w:next w:val="style96"/>
    <w:rPr>
      <w:rFonts w:cs="OpenSymbol"/>
    </w:rPr>
  </w:style>
  <w:style w:styleId="style97" w:type="character">
    <w:name w:val="ListLabel 71"/>
    <w:next w:val="style97"/>
    <w:rPr>
      <w:sz w:val="28"/>
    </w:rPr>
  </w:style>
  <w:style w:styleId="style98" w:type="character">
    <w:name w:val="Footnote Characters"/>
    <w:next w:val="style98"/>
    <w:rPr/>
  </w:style>
  <w:style w:styleId="style99" w:type="character">
    <w:name w:val="Endnote Characters"/>
    <w:next w:val="style99"/>
    <w:rPr/>
  </w:style>
  <w:style w:styleId="style100" w:type="paragraph">
    <w:name w:val="Heading"/>
    <w:basedOn w:val="style0"/>
    <w:next w:val="style101"/>
    <w:pPr>
      <w:keepNext/>
      <w:spacing w:after="120" w:before="240"/>
    </w:pPr>
    <w:rPr>
      <w:rFonts w:ascii="Nimbus Sans L" w:cs="FreeSans" w:eastAsia="Droid Sans" w:hAnsi="Nimbus Sans L"/>
      <w:sz w:val="28"/>
      <w:szCs w:val="28"/>
    </w:rPr>
  </w:style>
  <w:style w:styleId="style101" w:type="paragraph">
    <w:name w:val="Text body"/>
    <w:basedOn w:val="style0"/>
    <w:next w:val="style101"/>
    <w:pPr>
      <w:spacing w:after="120" w:before="0"/>
    </w:pPr>
    <w:rPr/>
  </w:style>
  <w:style w:styleId="style102" w:type="paragraph">
    <w:name w:val="List"/>
    <w:basedOn w:val="style101"/>
    <w:next w:val="style102"/>
    <w:pPr/>
    <w:rPr>
      <w:rFonts w:cs="FreeSans"/>
    </w:rPr>
  </w:style>
  <w:style w:styleId="style103" w:type="paragraph">
    <w:name w:val="Caption"/>
    <w:basedOn w:val="style0"/>
    <w:next w:val="style103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104" w:type="paragraph">
    <w:name w:val="Index"/>
    <w:basedOn w:val="style0"/>
    <w:next w:val="style104"/>
    <w:pPr>
      <w:suppressLineNumbers/>
    </w:pPr>
    <w:rPr>
      <w:rFonts w:cs="FreeSans"/>
    </w:rPr>
  </w:style>
  <w:style w:styleId="style105" w:type="paragraph">
    <w:name w:val="caption"/>
    <w:basedOn w:val="style0"/>
    <w:next w:val="style105"/>
    <w:pPr>
      <w:suppressLineNumbers/>
      <w:spacing w:after="120" w:before="120"/>
    </w:pPr>
    <w:rPr>
      <w:rFonts w:cs="FreeSans"/>
      <w:i/>
      <w:iCs/>
    </w:rPr>
  </w:style>
  <w:style w:styleId="style106" w:type="paragraph">
    <w:name w:val="List Paragraph"/>
    <w:basedOn w:val="style0"/>
    <w:next w:val="style106"/>
    <w:pPr>
      <w:ind w:hanging="0" w:left="720" w:right="0"/>
    </w:pPr>
    <w:rPr/>
  </w:style>
  <w:style w:styleId="style107" w:type="paragraph">
    <w:name w:val="Normal (Web)"/>
    <w:basedOn w:val="style0"/>
    <w:next w:val="style107"/>
    <w:pPr>
      <w:spacing w:after="100" w:before="100"/>
    </w:pPr>
    <w:rPr/>
  </w:style>
  <w:style w:styleId="style108" w:type="paragraph">
    <w:name w:val="Header"/>
    <w:basedOn w:val="style0"/>
    <w:next w:val="style108"/>
    <w:pPr>
      <w:suppressLineNumbers/>
      <w:tabs>
        <w:tab w:leader="none" w:pos="4677" w:val="center"/>
        <w:tab w:leader="none" w:pos="9355" w:val="right"/>
      </w:tabs>
    </w:pPr>
    <w:rPr/>
  </w:style>
  <w:style w:styleId="style109" w:type="paragraph">
    <w:name w:val="Footer"/>
    <w:basedOn w:val="style0"/>
    <w:next w:val="style109"/>
    <w:pPr>
      <w:suppressLineNumbers/>
      <w:tabs>
        <w:tab w:leader="none" w:pos="4677" w:val="center"/>
        <w:tab w:leader="none" w:pos="9355" w:val="right"/>
      </w:tabs>
    </w:pPr>
    <w:rPr/>
  </w:style>
  <w:style w:styleId="style110" w:type="paragraph">
    <w:name w:val="Contents 1"/>
    <w:basedOn w:val="style0"/>
    <w:next w:val="style110"/>
    <w:pPr>
      <w:tabs>
        <w:tab w:leader="dot" w:pos="19980" w:val="right"/>
      </w:tabs>
      <w:suppressAutoHyphens w:val="false"/>
      <w:overflowPunct w:val="false"/>
      <w:spacing w:line="360" w:lineRule="auto"/>
      <w:ind w:hanging="0" w:left="709" w:right="0"/>
      <w:jc w:val="both"/>
    </w:pPr>
    <w:rPr>
      <w:sz w:val="28"/>
    </w:rPr>
  </w:style>
  <w:style w:styleId="style111" w:type="paragraph">
    <w:name w:val="Contents 2"/>
    <w:basedOn w:val="style0"/>
    <w:next w:val="style111"/>
    <w:pPr>
      <w:tabs>
        <w:tab w:leader="dot" w:pos="12331" w:val="right"/>
      </w:tabs>
      <w:suppressAutoHyphens w:val="false"/>
      <w:overflowPunct w:val="false"/>
      <w:spacing w:line="360" w:lineRule="auto"/>
      <w:ind w:hanging="0" w:left="992" w:right="0"/>
      <w:jc w:val="both"/>
    </w:pPr>
    <w:rPr>
      <w:sz w:val="28"/>
    </w:rPr>
  </w:style>
  <w:style w:styleId="style112" w:type="paragraph">
    <w:name w:val="footnote text"/>
    <w:basedOn w:val="style0"/>
    <w:next w:val="style112"/>
    <w:pPr/>
    <w:rPr>
      <w:sz w:val="20"/>
      <w:szCs w:val="20"/>
    </w:rPr>
  </w:style>
  <w:style w:styleId="style113" w:type="paragraph">
    <w:name w:val="Contents Heading"/>
    <w:basedOn w:val="style1"/>
    <w:next w:val="style113"/>
    <w:pPr>
      <w:suppressLineNumbers/>
      <w:suppressAutoHyphens w:val="false"/>
      <w:overflowPunct w:val="false"/>
      <w:spacing w:line="252" w:lineRule="auto"/>
      <w:ind w:hanging="0" w:left="0" w:right="0"/>
      <w:outlineLvl w:val="9"/>
    </w:pPr>
    <w:rPr>
      <w:b/>
      <w:bCs/>
      <w:sz w:val="32"/>
      <w:szCs w:val="32"/>
    </w:rPr>
  </w:style>
  <w:style w:styleId="style114" w:type="paragraph">
    <w:name w:val="Footnote"/>
    <w:basedOn w:val="style0"/>
    <w:next w:val="style114"/>
    <w:pPr>
      <w:suppressLineNumbers/>
      <w:ind w:hanging="339" w:left="339" w:right="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uida.ru/" TargetMode="Externa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2018-04-23T12:42:00.00Z</dcterms:created>
  <dc:creator>ирина якушина</dc:creator>
  <cp:lastModifiedBy>гость</cp:lastModifiedBy>
  <dcterms:modified xsi:type="dcterms:W3CDTF">2018-04-23T12:59:00.00Z</dcterms:modified>
  <cp:revision>3</cp:revision>
</cp:coreProperties>
</file>