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5" w:rsidRPr="00EE7D45" w:rsidRDefault="00EE7D45" w:rsidP="00EE7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глава 3. происхождение человека:</w:t>
      </w:r>
    </w:p>
    <w:p w:rsidR="00EE7D45" w:rsidRPr="00EE7D45" w:rsidRDefault="00EE7D45" w:rsidP="00EE7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люди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45" w:rsidRPr="00EE7D45" w:rsidRDefault="00EE7D45" w:rsidP="00EE7D45">
      <w:pPr>
        <w:spacing w:after="0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главе я расскажу о представителях рода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вымерших и ныне проживающих, о разнообразии альтернативных человечеств и возможных причинах их вымирания. 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почему мы  - люди? 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между людьми и современными обезьянами кажется очевидной: мы безволосые, умные, живём не в лесах и прочее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 же отличить кости людей (я имею в виду род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костей не людей (допустим, австралопитеков) ? 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есть антропологическая триада - три свойства скелета, отличающие людей, в них включены комплекс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трудовая кисть и большой мозг. 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Приспособленность к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прямохождению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изменила почти все части скелета: от стоп до черепа (от макушки до пяток в прямом смысле)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начала рассмотрим строение стопы: продольный и поперечный своды (подъёмы) амортизируют удары о землю при ходьбе (их отсутствие ведет к заболеванию - плоскостопию), большой палец приведен к остальных, что не может существовать при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древолазание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пальцы прямые, малоподвижные и короткие, что тоже противоречит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древолазующим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стопам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посмотреть на ноги целиком, то можно заметить, что при комплексе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колени сведены и выпрямлены, стопы сближены, чему соответствует определённое строение коленных и голеностопных суставов.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прямохождение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определяется по тазу, он должен быть низким и широким, чтобы поддерживать внутренние органы, у обезьян же он длинный и узкий (см приложение 2). как я уже писала выше, расширение таза при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двуногости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 к уменьшению скорости бега (то есть ухудшает возможности охоты и защиты), сужение же - к осложнению родов, то есть повышению женской и детской родовой смертности; Виктор Дольник пишет, что человек вобрал в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”г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ремучую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смесь”: узкий женский таз и большую голову, что привело к отбору на недоношенных детей (здоровый жеребенок через час после рождения может бегать и прыгать, ребенок же только через месяц начинает держать головку).  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Прямохождение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привело к изменению формы позвоночного столба: он стал вертикально ориентированным,  появились шейный и поясничный лордозы и грудной и крестцовый кифозы, такая S-образная форма позвоночника обеспечивает амортизацию при ходьбе; сами позвонки постепенно уменьшаются сверху вниз, что не выражено у современных обезьян; крестец, как и таз, широкий и короткий. Антропологи обнаруживают наличие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бипедии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из черепа: при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прямохождении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затылочное отверстие, куда приходится соединение спинного мозга с головным и вставление шейных позвонков, смещено в центр под черепом, </w:t>
      </w:r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передвижении на четырёх ногах же данное отверстие находится сзади сбоку (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3). Комплекс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 формироваться уже у ранних австралопитеков, у грацильных же он был завершён в своём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стнановлении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почти не менял позже. 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вторым элементом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гоминидной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триады является трудовая кисть, она включает в себя возможность точечного захвата (то есть способность свести все пальцы в одну точку, это подразумевает определённое строение суставов, противопоставление большого пальца остальным и определённые его размеры), особенную форму конечных фаланг пальцев (они укороченные, широкие и плоские), сильное запястье и прикрепление мышц, позволяющее выполнять мелкие действия.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грацильных австралопитеков есть некоторые признаки трудовой кисти, но далеко не все, что не говорит 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неспособости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изготавлять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примитивные орудия труда, ведь у австралопитеков была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олдувайская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культура. В целом, трудовая кисть была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сформерована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1,8 </w:t>
      </w:r>
      <w:proofErr w:type="gram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 и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присутвовала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человека умелого, парантропа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робитус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полее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поздних представителей рода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хомо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D45" w:rsidRPr="00EE7D45" w:rsidRDefault="00EE7D45" w:rsidP="00EE7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ранние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хомо</w:t>
      </w:r>
      <w:proofErr w:type="spellEnd"/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: </w:t>
      </w:r>
      <w:r w:rsidRPr="00EE7D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ru-RU"/>
        </w:rPr>
        <w:t>Homo rudolfensis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r w:rsidRPr="00EE7D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ru-RU"/>
        </w:rPr>
        <w:t>Homo habilis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архантропы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: </w:t>
      </w:r>
      <w:r w:rsidRPr="00EE7D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ru-RU"/>
        </w:rPr>
        <w:t>Homo ergaster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r w:rsidRPr="00EE7D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ru-RU"/>
        </w:rPr>
        <w:t>Homo erectus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альтернативные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человечества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: </w:t>
      </w:r>
      <w:r w:rsidRPr="00EE7D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ru-RU"/>
        </w:rPr>
        <w:t>Homo floresiensis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r w:rsidRPr="00EE7D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ru-RU"/>
        </w:rPr>
        <w:t>Homo neanderthalensis</w:t>
      </w: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7D45" w:rsidRPr="00EE7D45" w:rsidRDefault="00EE7D45" w:rsidP="00E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мы: </w:t>
      </w:r>
      <w:proofErr w:type="spellStart"/>
      <w:r w:rsidRPr="00EE7D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Homo</w:t>
      </w:r>
      <w:proofErr w:type="spellEnd"/>
      <w:r w:rsidRPr="00EE7D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E7D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sapiens</w:t>
      </w:r>
      <w:proofErr w:type="spellEnd"/>
    </w:p>
    <w:p w:rsidR="00046F6C" w:rsidRDefault="00046F6C">
      <w:bookmarkStart w:id="0" w:name="_GoBack"/>
      <w:bookmarkEnd w:id="0"/>
    </w:p>
    <w:sectPr w:rsidR="0004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5"/>
    <w:rsid w:val="00046F6C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2018-01-28T11:31:00Z</dcterms:created>
  <dcterms:modified xsi:type="dcterms:W3CDTF">2018-01-28T11:32:00Z</dcterms:modified>
</cp:coreProperties>
</file>