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47" w:rsidRPr="008F7CE5" w:rsidRDefault="00592047" w:rsidP="00592047">
      <w:pPr>
        <w:pStyle w:val="2"/>
      </w:pPr>
      <w:bookmarkStart w:id="0" w:name="_Toc449349973"/>
      <w:r w:rsidRPr="001931FF">
        <w:t>Введение</w:t>
      </w:r>
      <w:bookmarkEnd w:id="0"/>
    </w:p>
    <w:p w:rsidR="00592047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</w:p>
    <w:p w:rsidR="00592047" w:rsidRPr="0082465D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31FF">
        <w:rPr>
          <w:b/>
          <w:sz w:val="28"/>
          <w:szCs w:val="28"/>
        </w:rPr>
        <w:t>Актуальность</w:t>
      </w:r>
      <w:r w:rsidRPr="001931FF">
        <w:rPr>
          <w:sz w:val="28"/>
          <w:szCs w:val="28"/>
        </w:rPr>
        <w:t>.</w:t>
      </w:r>
      <w:r>
        <w:rPr>
          <w:sz w:val="28"/>
          <w:szCs w:val="28"/>
        </w:rPr>
        <w:t xml:space="preserve"> Подростковый возраст является кризисным периодом, особенно это проявляется в эмоциональной сфере. Незнание собственных эмоций и неумение их контролировать может повлечь за собой серьезные последствия. </w:t>
      </w:r>
      <w:r w:rsidRPr="0082465D">
        <w:rPr>
          <w:rFonts w:ascii="Times New Roman CYR" w:hAnsi="Times New Roman CYR" w:cs="Times New Roman CYR"/>
          <w:sz w:val="28"/>
          <w:szCs w:val="28"/>
        </w:rPr>
        <w:t>Анализ ФГОС показывает, что</w:t>
      </w:r>
      <w:r>
        <w:rPr>
          <w:rFonts w:ascii="Times New Roman CYR" w:hAnsi="Times New Roman CYR" w:cs="Times New Roman CYR"/>
          <w:color w:val="FF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ш</w:t>
      </w:r>
      <w:r w:rsidRPr="0006062C">
        <w:rPr>
          <w:rFonts w:ascii="Times New Roman CYR" w:hAnsi="Times New Roman CYR" w:cs="Times New Roman CYR"/>
          <w:sz w:val="28"/>
          <w:szCs w:val="28"/>
        </w:rPr>
        <w:t>кола и образование непосредственно связаны с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82465D">
        <w:rPr>
          <w:rFonts w:ascii="Times New Roman CYR" w:hAnsi="Times New Roman CYR" w:cs="Times New Roman CYR"/>
          <w:b/>
          <w:sz w:val="28"/>
          <w:szCs w:val="28"/>
        </w:rPr>
        <w:t>навыками самоконтроля и управления собственными эмоциями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592047" w:rsidRPr="00592047" w:rsidRDefault="00592047" w:rsidP="00592047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F0878">
        <w:rPr>
          <w:rFonts w:ascii="Times New Roman CYR" w:hAnsi="Times New Roman CYR" w:cs="Times New Roman CYR"/>
          <w:sz w:val="28"/>
          <w:szCs w:val="28"/>
        </w:rPr>
        <w:t xml:space="preserve">В Федеральном государственном образовательном стандарте (ФГОС) есть требования к образовательным результатам, касающимся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метапредметных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D77575">
        <w:rPr>
          <w:rStyle w:val="a3"/>
          <w:sz w:val="28"/>
          <w:szCs w:val="28"/>
          <w:shd w:val="clear" w:color="auto" w:fill="FFFFFF"/>
        </w:rPr>
        <w:t>результат</w:t>
      </w:r>
      <w:r>
        <w:rPr>
          <w:rStyle w:val="a3"/>
          <w:sz w:val="28"/>
          <w:szCs w:val="28"/>
          <w:shd w:val="clear" w:color="auto" w:fill="FFFFFF"/>
        </w:rPr>
        <w:t>ов</w:t>
      </w:r>
      <w:r w:rsidRPr="00D77575">
        <w:rPr>
          <w:rStyle w:val="a3"/>
          <w:sz w:val="28"/>
          <w:szCs w:val="28"/>
          <w:shd w:val="clear" w:color="auto" w:fill="FFFFFF"/>
        </w:rPr>
        <w:t xml:space="preserve"> освоения основной образовательной программы основн</w:t>
      </w:r>
      <w:r w:rsidRPr="00592047">
        <w:rPr>
          <w:rStyle w:val="a3"/>
          <w:sz w:val="28"/>
          <w:szCs w:val="28"/>
          <w:shd w:val="clear" w:color="auto" w:fill="FFFFFF"/>
        </w:rPr>
        <w:t xml:space="preserve">ого общего образования </w:t>
      </w:r>
      <w:r w:rsidRPr="00592047">
        <w:rPr>
          <w:rFonts w:ascii="Times New Roman CYR" w:hAnsi="Times New Roman CYR" w:cs="Times New Roman CYR"/>
          <w:sz w:val="28"/>
          <w:szCs w:val="28"/>
        </w:rPr>
        <w:t>(ФГОС, 2015), которые</w:t>
      </w:r>
    </w:p>
    <w:p w:rsidR="00592047" w:rsidRPr="00592047" w:rsidRDefault="00592047" w:rsidP="00592047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92047">
        <w:rPr>
          <w:sz w:val="28"/>
          <w:szCs w:val="28"/>
          <w:shd w:val="clear" w:color="auto" w:fill="FFFFFF"/>
        </w:rPr>
        <w:t>должны отражать владение основами самоконтроля, самооценки в учебной и познавательной деятельности</w:t>
      </w:r>
      <w:r w:rsidRPr="00592047">
        <w:rPr>
          <w:rFonts w:ascii="Times New Roman CYR" w:hAnsi="Times New Roman CYR" w:cs="Times New Roman CYR"/>
          <w:sz w:val="28"/>
          <w:szCs w:val="28"/>
        </w:rPr>
        <w:t xml:space="preserve"> (ФГОС, 2013).</w:t>
      </w:r>
    </w:p>
    <w:p w:rsidR="00592047" w:rsidRPr="006535A2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592047">
        <w:rPr>
          <w:b/>
          <w:sz w:val="28"/>
          <w:szCs w:val="28"/>
        </w:rPr>
        <w:t>Постановка проблемы</w:t>
      </w:r>
      <w:r w:rsidRPr="00592047">
        <w:rPr>
          <w:sz w:val="28"/>
          <w:szCs w:val="28"/>
        </w:rPr>
        <w:t>. У м</w:t>
      </w:r>
      <w:r w:rsidRPr="00592047">
        <w:rPr>
          <w:color w:val="000000"/>
          <w:sz w:val="28"/>
          <w:szCs w:val="28"/>
          <w:shd w:val="clear" w:color="auto" w:fill="FFFFFF"/>
        </w:rPr>
        <w:t>ладших подростков ещё недостаточно навыков распознавания своих эмоций и, тем более, еще хуже они способны их контролировать.</w:t>
      </w:r>
    </w:p>
    <w:p w:rsidR="00592047" w:rsidRPr="003044B6" w:rsidRDefault="00592047" w:rsidP="00592047">
      <w:pPr>
        <w:pStyle w:val="a5"/>
        <w:spacing w:line="360" w:lineRule="auto"/>
        <w:ind w:left="0"/>
        <w:jc w:val="both"/>
        <w:rPr>
          <w:color w:val="FF0000"/>
          <w:sz w:val="28"/>
          <w:szCs w:val="28"/>
          <w:shd w:val="clear" w:color="auto" w:fill="FFFFFF"/>
        </w:rPr>
      </w:pPr>
      <w:r w:rsidRPr="004F0255">
        <w:rPr>
          <w:b/>
          <w:sz w:val="28"/>
          <w:szCs w:val="28"/>
        </w:rPr>
        <w:t xml:space="preserve">Разработанность темы. </w:t>
      </w:r>
    </w:p>
    <w:p w:rsidR="00592047" w:rsidRPr="001931FF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31FF">
        <w:rPr>
          <w:b/>
          <w:sz w:val="28"/>
          <w:szCs w:val="28"/>
        </w:rPr>
        <w:t>Объект</w:t>
      </w:r>
      <w:r w:rsidRPr="001931FF">
        <w:rPr>
          <w:sz w:val="28"/>
          <w:szCs w:val="28"/>
        </w:rPr>
        <w:t xml:space="preserve">. </w:t>
      </w:r>
      <w:r>
        <w:rPr>
          <w:sz w:val="28"/>
          <w:szCs w:val="28"/>
        </w:rPr>
        <w:t>Самоконтроль эмоций.</w:t>
      </w:r>
    </w:p>
    <w:p w:rsidR="00592047" w:rsidRPr="001931FF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31FF">
        <w:rPr>
          <w:b/>
          <w:sz w:val="28"/>
          <w:szCs w:val="28"/>
        </w:rPr>
        <w:t>Предмет.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Самоконтроль эмоций у младших подростков.</w:t>
      </w:r>
    </w:p>
    <w:p w:rsidR="00592047" w:rsidRPr="00A05B6C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31FF">
        <w:rPr>
          <w:b/>
          <w:sz w:val="28"/>
          <w:szCs w:val="28"/>
        </w:rPr>
        <w:t>Цель</w:t>
      </w:r>
      <w:r w:rsidRPr="001931F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05B6C">
        <w:rPr>
          <w:sz w:val="28"/>
          <w:szCs w:val="28"/>
        </w:rPr>
        <w:t>Изучить особенности самоконтроля эмоций у младших подростков.</w:t>
      </w:r>
    </w:p>
    <w:p w:rsidR="00592047" w:rsidRPr="001931FF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D5448">
        <w:rPr>
          <w:sz w:val="28"/>
          <w:szCs w:val="28"/>
        </w:rPr>
        <w:t>Для достижения поставленной цели были сформулированы следующие</w:t>
      </w:r>
      <w:r>
        <w:rPr>
          <w:b/>
          <w:sz w:val="28"/>
          <w:szCs w:val="28"/>
        </w:rPr>
        <w:t xml:space="preserve"> з</w:t>
      </w:r>
      <w:r w:rsidRPr="001931FF">
        <w:rPr>
          <w:b/>
          <w:sz w:val="28"/>
          <w:szCs w:val="28"/>
        </w:rPr>
        <w:t>адачи</w:t>
      </w:r>
      <w:r w:rsidRPr="001931FF">
        <w:rPr>
          <w:sz w:val="28"/>
          <w:szCs w:val="28"/>
        </w:rPr>
        <w:t>:</w:t>
      </w:r>
    </w:p>
    <w:p w:rsidR="00592047" w:rsidRPr="001931FF" w:rsidRDefault="00592047" w:rsidP="0059204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1931FF">
        <w:rPr>
          <w:sz w:val="28"/>
          <w:szCs w:val="28"/>
        </w:rPr>
        <w:t xml:space="preserve">Определить понятие </w:t>
      </w:r>
      <w:r>
        <w:rPr>
          <w:sz w:val="28"/>
          <w:szCs w:val="28"/>
        </w:rPr>
        <w:t>самоконтроля и его характеристики.</w:t>
      </w:r>
    </w:p>
    <w:p w:rsidR="00592047" w:rsidRDefault="00592047" w:rsidP="0059204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D455CE">
        <w:rPr>
          <w:sz w:val="28"/>
          <w:szCs w:val="28"/>
        </w:rPr>
        <w:t xml:space="preserve">Описать развитие </w:t>
      </w:r>
      <w:r>
        <w:rPr>
          <w:sz w:val="28"/>
          <w:szCs w:val="28"/>
        </w:rPr>
        <w:t xml:space="preserve">и особенности </w:t>
      </w:r>
      <w:r w:rsidRPr="00D455CE">
        <w:rPr>
          <w:sz w:val="28"/>
          <w:szCs w:val="28"/>
        </w:rPr>
        <w:t xml:space="preserve">эмоциональной сферы в </w:t>
      </w:r>
      <w:r w:rsidRPr="00532CA9">
        <w:rPr>
          <w:sz w:val="28"/>
          <w:szCs w:val="28"/>
        </w:rPr>
        <w:t xml:space="preserve">младшем </w:t>
      </w:r>
      <w:r w:rsidRPr="00D455CE">
        <w:rPr>
          <w:sz w:val="28"/>
          <w:szCs w:val="28"/>
        </w:rPr>
        <w:t>подростковом возрасте.</w:t>
      </w:r>
    </w:p>
    <w:p w:rsidR="00592047" w:rsidRDefault="00592047" w:rsidP="0059204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Узнать представления о самоконтроле у младших подростков.</w:t>
      </w:r>
    </w:p>
    <w:p w:rsidR="00592047" w:rsidRDefault="00592047" w:rsidP="00592047">
      <w:pPr>
        <w:pStyle w:val="a5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Выявить соотношение их представлений с действительностью.</w:t>
      </w:r>
    </w:p>
    <w:p w:rsidR="00592047" w:rsidRDefault="00592047" w:rsidP="00592047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</w:p>
    <w:p w:rsidR="00592047" w:rsidRPr="00592047" w:rsidRDefault="00592047" w:rsidP="00592047">
      <w:pPr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 w:rsidRPr="00592047">
        <w:rPr>
          <w:b/>
          <w:sz w:val="28"/>
          <w:szCs w:val="28"/>
        </w:rPr>
        <w:lastRenderedPageBreak/>
        <w:t>Гипотеза.</w:t>
      </w:r>
      <w:r>
        <w:rPr>
          <w:sz w:val="28"/>
          <w:szCs w:val="28"/>
        </w:rPr>
        <w:t xml:space="preserve"> Самооценка способностей младших подростков контролировать свои эмоции является завышенной. </w:t>
      </w:r>
    </w:p>
    <w:p w:rsidR="00592047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31FF">
        <w:rPr>
          <w:b/>
          <w:sz w:val="28"/>
          <w:szCs w:val="28"/>
        </w:rPr>
        <w:t>Теоретическая новизна</w:t>
      </w:r>
      <w:r w:rsidRPr="001931F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76833">
        <w:rPr>
          <w:sz w:val="28"/>
          <w:szCs w:val="28"/>
        </w:rPr>
        <w:t xml:space="preserve">В данном исследовании </w:t>
      </w:r>
      <w:r w:rsidRPr="00532CA9">
        <w:rPr>
          <w:sz w:val="28"/>
          <w:szCs w:val="28"/>
        </w:rPr>
        <w:t>самоконтроль эмоций как элемент эмоционального интеллекта</w:t>
      </w:r>
      <w:r>
        <w:rPr>
          <w:sz w:val="28"/>
          <w:szCs w:val="28"/>
        </w:rPr>
        <w:t xml:space="preserve"> </w:t>
      </w:r>
      <w:r w:rsidRPr="00E76833">
        <w:rPr>
          <w:sz w:val="28"/>
          <w:szCs w:val="28"/>
        </w:rPr>
        <w:t xml:space="preserve">рассматривается в возрастном аспекте, т.е. изучаются его особенности в </w:t>
      </w:r>
      <w:r w:rsidRPr="00532CA9">
        <w:rPr>
          <w:sz w:val="28"/>
          <w:szCs w:val="28"/>
        </w:rPr>
        <w:t xml:space="preserve">младшем </w:t>
      </w:r>
      <w:r>
        <w:rPr>
          <w:sz w:val="28"/>
          <w:szCs w:val="28"/>
        </w:rPr>
        <w:t>подростковом возрасте.</w:t>
      </w:r>
    </w:p>
    <w:p w:rsidR="00592047" w:rsidRDefault="00592047" w:rsidP="005920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931FF">
        <w:rPr>
          <w:b/>
          <w:sz w:val="28"/>
          <w:szCs w:val="28"/>
        </w:rPr>
        <w:t>Структура работы.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Диплом </w:t>
      </w:r>
      <w:r w:rsidRPr="001931FF">
        <w:rPr>
          <w:sz w:val="28"/>
          <w:szCs w:val="28"/>
        </w:rPr>
        <w:t xml:space="preserve">состоит из введения, главы с теоретическим </w:t>
      </w:r>
      <w:r w:rsidRPr="00532CA9">
        <w:rPr>
          <w:sz w:val="28"/>
          <w:szCs w:val="28"/>
        </w:rPr>
        <w:t>обзором, главы с описанием эмпирического исследования и его результатов, заключения, списка литературы и приложений</w:t>
      </w:r>
      <w:r w:rsidRPr="005A0478">
        <w:rPr>
          <w:sz w:val="28"/>
          <w:szCs w:val="28"/>
        </w:rPr>
        <w:t xml:space="preserve">. В теоретическом обзоре раскрывается понятие </w:t>
      </w:r>
      <w:r>
        <w:rPr>
          <w:sz w:val="28"/>
          <w:szCs w:val="28"/>
        </w:rPr>
        <w:t>самоконтроля эмоций</w:t>
      </w:r>
      <w:r w:rsidRPr="00AC3496">
        <w:rPr>
          <w:sz w:val="28"/>
          <w:szCs w:val="28"/>
        </w:rPr>
        <w:t xml:space="preserve">, характеристики, особенности </w:t>
      </w:r>
      <w:r>
        <w:rPr>
          <w:sz w:val="28"/>
          <w:szCs w:val="28"/>
        </w:rPr>
        <w:t>самоконтроля эмоций</w:t>
      </w:r>
      <w:r w:rsidRPr="00AC349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младшем </w:t>
      </w:r>
      <w:r w:rsidRPr="00AC3496">
        <w:rPr>
          <w:sz w:val="28"/>
          <w:szCs w:val="28"/>
        </w:rPr>
        <w:t>подростковом возрасте. Список</w:t>
      </w:r>
      <w:r w:rsidRPr="001931FF">
        <w:rPr>
          <w:sz w:val="28"/>
          <w:szCs w:val="28"/>
        </w:rPr>
        <w:t xml:space="preserve"> литературы содержит</w:t>
      </w:r>
      <w:r>
        <w:rPr>
          <w:sz w:val="28"/>
          <w:szCs w:val="28"/>
        </w:rPr>
        <w:t xml:space="preserve"> 10 </w:t>
      </w:r>
      <w:r w:rsidRPr="001931FF">
        <w:rPr>
          <w:sz w:val="28"/>
          <w:szCs w:val="28"/>
        </w:rPr>
        <w:t>научных и научно-популярных источников.</w:t>
      </w:r>
    </w:p>
    <w:p w:rsidR="003A31B6" w:rsidRDefault="003A31B6"/>
    <w:sectPr w:rsidR="003A31B6" w:rsidSect="003A3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C463E"/>
    <w:multiLevelType w:val="hybridMultilevel"/>
    <w:tmpl w:val="350C5412"/>
    <w:lvl w:ilvl="0" w:tplc="4B4ACF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2047"/>
    <w:rsid w:val="003A31B6"/>
    <w:rsid w:val="00592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2047"/>
    <w:pPr>
      <w:keepNext/>
      <w:spacing w:before="240" w:after="60"/>
      <w:jc w:val="center"/>
      <w:outlineLvl w:val="1"/>
    </w:pPr>
    <w:rPr>
      <w:b/>
      <w:bCs/>
      <w:i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2047"/>
    <w:rPr>
      <w:rFonts w:ascii="Times New Roman" w:eastAsia="Times New Roman" w:hAnsi="Times New Roman" w:cs="Times New Roman"/>
      <w:b/>
      <w:bCs/>
      <w:iCs/>
      <w:sz w:val="28"/>
      <w:szCs w:val="26"/>
      <w:lang w:eastAsia="ru-RU"/>
    </w:rPr>
  </w:style>
  <w:style w:type="character" w:customStyle="1" w:styleId="apple-converted-space">
    <w:name w:val="apple-converted-space"/>
    <w:basedOn w:val="a0"/>
    <w:rsid w:val="00592047"/>
  </w:style>
  <w:style w:type="character" w:styleId="a3">
    <w:name w:val="Strong"/>
    <w:uiPriority w:val="22"/>
    <w:qFormat/>
    <w:rsid w:val="00592047"/>
    <w:rPr>
      <w:b/>
      <w:bCs/>
    </w:rPr>
  </w:style>
  <w:style w:type="character" w:styleId="a4">
    <w:name w:val="Emphasis"/>
    <w:uiPriority w:val="20"/>
    <w:qFormat/>
    <w:rsid w:val="00592047"/>
    <w:rPr>
      <w:i/>
      <w:iCs/>
    </w:rPr>
  </w:style>
  <w:style w:type="paragraph" w:styleId="a5">
    <w:name w:val="List Paragraph"/>
    <w:basedOn w:val="a"/>
    <w:uiPriority w:val="72"/>
    <w:qFormat/>
    <w:rsid w:val="00592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2016-11-10T17:06:00Z</dcterms:created>
  <dcterms:modified xsi:type="dcterms:W3CDTF">2016-11-10T17:13:00Z</dcterms:modified>
</cp:coreProperties>
</file>