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72" w:rsidRPr="00561A72" w:rsidRDefault="00561A72" w:rsidP="00561A72">
      <w:pPr>
        <w:jc w:val="center"/>
        <w:rPr>
          <w:sz w:val="32"/>
          <w:szCs w:val="32"/>
        </w:rPr>
      </w:pPr>
      <w:r>
        <w:rPr>
          <w:sz w:val="32"/>
          <w:szCs w:val="32"/>
        </w:rPr>
        <w:t>Введение</w:t>
      </w:r>
    </w:p>
    <w:p w:rsidR="00561A72" w:rsidRDefault="00561A72"/>
    <w:p w:rsidR="008849F6" w:rsidRPr="004A728D" w:rsidRDefault="00EE79F9" w:rsidP="004A728D">
      <w:pPr>
        <w:spacing w:after="0"/>
        <w:ind w:firstLine="567"/>
        <w:rPr>
          <w:sz w:val="24"/>
          <w:szCs w:val="24"/>
        </w:rPr>
      </w:pPr>
      <w:r w:rsidRPr="004A728D">
        <w:rPr>
          <w:sz w:val="24"/>
          <w:szCs w:val="24"/>
        </w:rPr>
        <w:t>Хлорофилл изучают</w:t>
      </w:r>
      <w:r w:rsidR="007810CB" w:rsidRPr="004A728D">
        <w:rPr>
          <w:sz w:val="24"/>
          <w:szCs w:val="24"/>
        </w:rPr>
        <w:t xml:space="preserve"> с 18 века</w:t>
      </w:r>
      <w:r w:rsidRPr="004A728D">
        <w:rPr>
          <w:sz w:val="24"/>
          <w:szCs w:val="24"/>
        </w:rPr>
        <w:t>. Однако и сейчас осталось много вопросов</w:t>
      </w:r>
      <w:r w:rsidR="007810CB" w:rsidRPr="004A728D">
        <w:rPr>
          <w:sz w:val="24"/>
          <w:szCs w:val="24"/>
        </w:rPr>
        <w:t>,</w:t>
      </w:r>
      <w:r w:rsidR="004A728D">
        <w:rPr>
          <w:sz w:val="24"/>
          <w:szCs w:val="24"/>
        </w:rPr>
        <w:t xml:space="preserve"> о</w:t>
      </w:r>
      <w:r w:rsidRPr="004A728D">
        <w:rPr>
          <w:sz w:val="24"/>
          <w:szCs w:val="24"/>
        </w:rPr>
        <w:t xml:space="preserve"> свойств</w:t>
      </w:r>
      <w:r w:rsidR="004A728D">
        <w:rPr>
          <w:sz w:val="24"/>
          <w:szCs w:val="24"/>
        </w:rPr>
        <w:t>ах</w:t>
      </w:r>
      <w:r w:rsidRPr="004A728D">
        <w:rPr>
          <w:sz w:val="24"/>
          <w:szCs w:val="24"/>
        </w:rPr>
        <w:t xml:space="preserve"> этого вещества</w:t>
      </w:r>
      <w:r w:rsidR="007810CB" w:rsidRPr="004A728D">
        <w:rPr>
          <w:sz w:val="24"/>
          <w:szCs w:val="24"/>
        </w:rPr>
        <w:t>, на которые</w:t>
      </w:r>
      <w:r w:rsidRPr="004A728D">
        <w:rPr>
          <w:sz w:val="24"/>
          <w:szCs w:val="24"/>
        </w:rPr>
        <w:t xml:space="preserve"> нет о</w:t>
      </w:r>
      <w:r w:rsidR="000653C6" w:rsidRPr="004A728D">
        <w:rPr>
          <w:sz w:val="24"/>
          <w:szCs w:val="24"/>
        </w:rPr>
        <w:t>твет</w:t>
      </w:r>
      <w:r w:rsidR="007810CB" w:rsidRPr="004A728D">
        <w:rPr>
          <w:sz w:val="24"/>
          <w:szCs w:val="24"/>
        </w:rPr>
        <w:t>ов</w:t>
      </w:r>
      <w:r w:rsidR="000653C6" w:rsidRPr="004A728D">
        <w:rPr>
          <w:sz w:val="24"/>
          <w:szCs w:val="24"/>
        </w:rPr>
        <w:t>. Например</w:t>
      </w:r>
      <w:r w:rsidR="007810CB" w:rsidRPr="004A728D">
        <w:rPr>
          <w:sz w:val="24"/>
          <w:szCs w:val="24"/>
        </w:rPr>
        <w:t>,</w:t>
      </w:r>
      <w:r w:rsidR="000653C6" w:rsidRPr="004A728D">
        <w:rPr>
          <w:sz w:val="24"/>
          <w:szCs w:val="24"/>
        </w:rPr>
        <w:t xml:space="preserve"> при</w:t>
      </w:r>
      <w:r w:rsidRPr="004A728D">
        <w:rPr>
          <w:sz w:val="24"/>
          <w:szCs w:val="24"/>
        </w:rPr>
        <w:t>рода люминесценц</w:t>
      </w:r>
      <w:r w:rsidR="00A3437C" w:rsidRPr="004A728D">
        <w:rPr>
          <w:sz w:val="24"/>
          <w:szCs w:val="24"/>
        </w:rPr>
        <w:t>ии хлорофилла до сих пор не известна.</w:t>
      </w:r>
      <w:r w:rsidR="00F870DE" w:rsidRPr="004A728D">
        <w:rPr>
          <w:sz w:val="24"/>
          <w:szCs w:val="24"/>
        </w:rPr>
        <w:t xml:space="preserve"> </w:t>
      </w:r>
      <w:bookmarkStart w:id="0" w:name="_GoBack"/>
      <w:bookmarkEnd w:id="0"/>
    </w:p>
    <w:p w:rsidR="00F870DE" w:rsidRPr="004A728D" w:rsidRDefault="00F870DE" w:rsidP="004A728D">
      <w:pPr>
        <w:spacing w:after="0"/>
        <w:ind w:firstLine="567"/>
        <w:rPr>
          <w:sz w:val="24"/>
          <w:szCs w:val="24"/>
        </w:rPr>
      </w:pPr>
      <w:r w:rsidRPr="004A728D">
        <w:rPr>
          <w:sz w:val="24"/>
          <w:szCs w:val="24"/>
        </w:rPr>
        <w:t>Люминесценция – это свечение вещества при поглощении им энергии. Есть р</w:t>
      </w:r>
      <w:r w:rsidR="007810CB" w:rsidRPr="004A728D">
        <w:rPr>
          <w:sz w:val="24"/>
          <w:szCs w:val="24"/>
        </w:rPr>
        <w:t>азные объяснения люминесценции</w:t>
      </w:r>
      <w:r w:rsidRPr="004A728D">
        <w:rPr>
          <w:sz w:val="24"/>
          <w:szCs w:val="24"/>
        </w:rPr>
        <w:t xml:space="preserve"> хлорофилла</w:t>
      </w:r>
      <w:r w:rsidR="007810CB" w:rsidRPr="004A728D">
        <w:rPr>
          <w:sz w:val="24"/>
          <w:szCs w:val="24"/>
        </w:rPr>
        <w:t>. Варианты объяснения этого явления - рассеивание света и флуоресценция.</w:t>
      </w:r>
    </w:p>
    <w:p w:rsidR="000653C6" w:rsidRPr="004A728D" w:rsidRDefault="00A3437C" w:rsidP="004A728D">
      <w:pPr>
        <w:spacing w:after="0"/>
        <w:ind w:firstLine="567"/>
        <w:rPr>
          <w:sz w:val="24"/>
          <w:szCs w:val="24"/>
        </w:rPr>
      </w:pPr>
      <w:r w:rsidRPr="004A728D">
        <w:rPr>
          <w:sz w:val="24"/>
          <w:szCs w:val="24"/>
        </w:rPr>
        <w:t>В этой работе я хотел бы разобраться в том</w:t>
      </w:r>
      <w:r w:rsidR="007810CB" w:rsidRPr="004A728D">
        <w:rPr>
          <w:sz w:val="24"/>
          <w:szCs w:val="24"/>
        </w:rPr>
        <w:t>,</w:t>
      </w:r>
      <w:r w:rsidRPr="004A728D">
        <w:rPr>
          <w:sz w:val="24"/>
          <w:szCs w:val="24"/>
        </w:rPr>
        <w:t xml:space="preserve"> что такое люминесценция хлорофилла и какой у неё механизм работы. </w:t>
      </w:r>
      <w:r w:rsidR="000653C6" w:rsidRPr="004A728D">
        <w:rPr>
          <w:sz w:val="24"/>
          <w:szCs w:val="24"/>
        </w:rPr>
        <w:t>Для того</w:t>
      </w:r>
      <w:proofErr w:type="gramStart"/>
      <w:r w:rsidR="008849F6" w:rsidRPr="004A728D">
        <w:rPr>
          <w:sz w:val="24"/>
          <w:szCs w:val="24"/>
        </w:rPr>
        <w:t>,</w:t>
      </w:r>
      <w:proofErr w:type="gramEnd"/>
      <w:r w:rsidR="000653C6" w:rsidRPr="004A728D">
        <w:rPr>
          <w:sz w:val="24"/>
          <w:szCs w:val="24"/>
        </w:rPr>
        <w:t xml:space="preserve"> чтобы проверить это </w:t>
      </w:r>
      <w:r w:rsidR="00F870DE" w:rsidRPr="004A728D">
        <w:rPr>
          <w:sz w:val="24"/>
          <w:szCs w:val="24"/>
        </w:rPr>
        <w:t xml:space="preserve">утверждение </w:t>
      </w:r>
      <w:r w:rsidR="000653C6" w:rsidRPr="004A728D">
        <w:rPr>
          <w:sz w:val="24"/>
          <w:szCs w:val="24"/>
        </w:rPr>
        <w:t>мне надо будет провести ряд экспериментов по выделению</w:t>
      </w:r>
      <w:r w:rsidR="00F870DE" w:rsidRPr="004A728D">
        <w:rPr>
          <w:sz w:val="24"/>
          <w:szCs w:val="24"/>
        </w:rPr>
        <w:t xml:space="preserve"> хлорофилла</w:t>
      </w:r>
      <w:r w:rsidR="000653C6" w:rsidRPr="004A728D">
        <w:rPr>
          <w:sz w:val="24"/>
          <w:szCs w:val="24"/>
        </w:rPr>
        <w:t xml:space="preserve"> и реакции хлорофилла на разный спектр освещения.</w:t>
      </w:r>
    </w:p>
    <w:p w:rsidR="00561A72" w:rsidRPr="004A728D" w:rsidRDefault="00561A72" w:rsidP="004A728D">
      <w:pPr>
        <w:spacing w:after="0"/>
        <w:ind w:firstLine="567"/>
        <w:rPr>
          <w:sz w:val="24"/>
          <w:szCs w:val="24"/>
        </w:rPr>
      </w:pPr>
      <w:r w:rsidRPr="004A728D">
        <w:rPr>
          <w:sz w:val="24"/>
          <w:szCs w:val="24"/>
        </w:rPr>
        <w:t>Изучение хлорофилла всегда было актуально. Если изучить это явление то</w:t>
      </w:r>
      <w:r w:rsidR="00DC0FBA" w:rsidRPr="004A728D">
        <w:rPr>
          <w:sz w:val="24"/>
          <w:szCs w:val="24"/>
        </w:rPr>
        <w:t>,</w:t>
      </w:r>
      <w:r w:rsidRPr="004A728D">
        <w:rPr>
          <w:sz w:val="24"/>
          <w:szCs w:val="24"/>
        </w:rPr>
        <w:t xml:space="preserve"> можно будет усовершенствовать </w:t>
      </w:r>
      <w:r w:rsidR="00783E68" w:rsidRPr="004A728D">
        <w:rPr>
          <w:sz w:val="24"/>
          <w:szCs w:val="24"/>
        </w:rPr>
        <w:t>такие</w:t>
      </w:r>
      <w:r w:rsidRPr="004A728D">
        <w:rPr>
          <w:sz w:val="24"/>
          <w:szCs w:val="24"/>
        </w:rPr>
        <w:t xml:space="preserve"> метод изучения </w:t>
      </w:r>
      <w:r w:rsidR="00783E68" w:rsidRPr="004A728D">
        <w:rPr>
          <w:sz w:val="24"/>
          <w:szCs w:val="24"/>
        </w:rPr>
        <w:t xml:space="preserve">биологических объектов </w:t>
      </w:r>
      <w:r w:rsidRPr="004A728D">
        <w:rPr>
          <w:sz w:val="24"/>
          <w:szCs w:val="24"/>
        </w:rPr>
        <w:t>как</w:t>
      </w:r>
      <w:r w:rsidR="00783E68" w:rsidRPr="004A728D">
        <w:rPr>
          <w:sz w:val="24"/>
          <w:szCs w:val="24"/>
        </w:rPr>
        <w:t>:</w:t>
      </w:r>
      <w:r w:rsidRPr="004A728D">
        <w:rPr>
          <w:sz w:val="24"/>
          <w:szCs w:val="24"/>
        </w:rPr>
        <w:t xml:space="preserve"> </w:t>
      </w:r>
      <w:r w:rsidR="00783E68" w:rsidRPr="004A728D">
        <w:rPr>
          <w:sz w:val="24"/>
          <w:szCs w:val="24"/>
        </w:rPr>
        <w:t>фл</w:t>
      </w:r>
      <w:r w:rsidR="00DF6441" w:rsidRPr="004A728D">
        <w:rPr>
          <w:sz w:val="24"/>
          <w:szCs w:val="24"/>
        </w:rPr>
        <w:t>уо</w:t>
      </w:r>
      <w:r w:rsidR="00783E68" w:rsidRPr="004A728D">
        <w:rPr>
          <w:sz w:val="24"/>
          <w:szCs w:val="24"/>
        </w:rPr>
        <w:t>ресцентная микроскопия и прижизненное окрашивание.</w:t>
      </w:r>
      <w:r w:rsidRPr="004A728D">
        <w:rPr>
          <w:sz w:val="24"/>
          <w:szCs w:val="24"/>
        </w:rPr>
        <w:t xml:space="preserve"> </w:t>
      </w:r>
      <w:r w:rsidR="00DF6441" w:rsidRPr="004A728D">
        <w:rPr>
          <w:sz w:val="24"/>
          <w:szCs w:val="24"/>
        </w:rPr>
        <w:t>Именно это меня и заинтересовало в</w:t>
      </w:r>
      <w:r w:rsidR="00DF6441" w:rsidRPr="004A728D">
        <w:rPr>
          <w:sz w:val="24"/>
          <w:szCs w:val="24"/>
        </w:rPr>
        <w:t xml:space="preserve"> данном вопросе. Однако нельзя предугадать, что выяснится в ходе исследования. Это утверждение справедливо для любого исследовательского труда. </w:t>
      </w:r>
    </w:p>
    <w:p w:rsidR="00DF6441" w:rsidRPr="004A728D" w:rsidRDefault="00A54D1B" w:rsidP="004A728D">
      <w:pPr>
        <w:spacing w:after="0"/>
        <w:ind w:firstLine="567"/>
        <w:rPr>
          <w:sz w:val="24"/>
          <w:szCs w:val="24"/>
        </w:rPr>
      </w:pPr>
      <w:r w:rsidRPr="004A728D">
        <w:rPr>
          <w:sz w:val="24"/>
          <w:szCs w:val="24"/>
        </w:rPr>
        <w:t>Мой диплом содержит</w:t>
      </w:r>
      <w:r w:rsidR="00DF6441" w:rsidRPr="004A728D">
        <w:rPr>
          <w:sz w:val="24"/>
          <w:szCs w:val="24"/>
        </w:rPr>
        <w:t xml:space="preserve"> две части. В первой части я рассмотрю проблему моего диплома </w:t>
      </w:r>
      <w:r w:rsidRPr="004A728D">
        <w:rPr>
          <w:sz w:val="24"/>
          <w:szCs w:val="24"/>
        </w:rPr>
        <w:t>в теории, а во второй части я проведу серию экспериментов которые, должны будут подтвердить или опровергнуть мои предположения.</w:t>
      </w:r>
    </w:p>
    <w:p w:rsidR="00A54D1B" w:rsidRPr="004A728D" w:rsidRDefault="00A54D1B" w:rsidP="004A728D">
      <w:pPr>
        <w:spacing w:after="0"/>
        <w:ind w:firstLine="567"/>
        <w:rPr>
          <w:sz w:val="24"/>
          <w:szCs w:val="24"/>
        </w:rPr>
      </w:pPr>
      <w:r w:rsidRPr="004A728D">
        <w:rPr>
          <w:sz w:val="24"/>
          <w:szCs w:val="24"/>
        </w:rPr>
        <w:t xml:space="preserve">Основным источником информации является книга Ю.Г. </w:t>
      </w:r>
      <w:proofErr w:type="spellStart"/>
      <w:r w:rsidRPr="004A728D">
        <w:rPr>
          <w:sz w:val="24"/>
          <w:szCs w:val="24"/>
        </w:rPr>
        <w:t>Чиркова</w:t>
      </w:r>
      <w:proofErr w:type="spellEnd"/>
      <w:r w:rsidRPr="004A728D">
        <w:rPr>
          <w:sz w:val="24"/>
          <w:szCs w:val="24"/>
        </w:rPr>
        <w:t xml:space="preserve"> “Рассказы о фотосинтезе”.</w:t>
      </w:r>
    </w:p>
    <w:p w:rsidR="000653C6" w:rsidRDefault="000653C6"/>
    <w:sectPr w:rsidR="0006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F9"/>
    <w:rsid w:val="000653C6"/>
    <w:rsid w:val="0010302B"/>
    <w:rsid w:val="0023026D"/>
    <w:rsid w:val="004A728D"/>
    <w:rsid w:val="00561A72"/>
    <w:rsid w:val="007810CB"/>
    <w:rsid w:val="00783E68"/>
    <w:rsid w:val="007D7E82"/>
    <w:rsid w:val="008849F6"/>
    <w:rsid w:val="00965FB5"/>
    <w:rsid w:val="00A3437C"/>
    <w:rsid w:val="00A54D1B"/>
    <w:rsid w:val="00AB431B"/>
    <w:rsid w:val="00DC0FBA"/>
    <w:rsid w:val="00DF6441"/>
    <w:rsid w:val="00EE79F9"/>
    <w:rsid w:val="00F416E7"/>
    <w:rsid w:val="00F870DE"/>
    <w:rsid w:val="00FC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2</cp:revision>
  <dcterms:created xsi:type="dcterms:W3CDTF">2016-11-10T16:38:00Z</dcterms:created>
  <dcterms:modified xsi:type="dcterms:W3CDTF">2016-11-10T16:38:00Z</dcterms:modified>
</cp:coreProperties>
</file>