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1. 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Ракетоплан</w:t>
      </w:r>
      <w:proofErr w:type="spellEnd"/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Дизайнерам и архитекторам давно стало тесно на земле. Так же, как и астронавты, они мечтают о покорении космоса. О летательном аппарате, разработанном аэрокосмической корпорацией 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begin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instrText xml:space="preserve"> HYPERLINK "http://www.astrium.eads.net/" \t "_blank" </w:instrText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separate"/>
      </w:r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Astrium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end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и австралийским дизайнером </w:t>
      </w:r>
      <w:hyperlink r:id="rId4" w:tgtFrame="_blank" w:history="1"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 xml:space="preserve">Марком </w:t>
        </w:r>
        <w:proofErr w:type="spellStart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Ньюсоном</w:t>
        </w:r>
        <w:proofErr w:type="spellEnd"/>
      </w:hyperlink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говорят с 2006 года. Казалось, проект так и останется утопией, но нет: недавно был подписан контракт с сингапурской компанией 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begin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instrText xml:space="preserve"> HYPERLINK "http://www.hopetechnik.com/" \t "_blank" </w:instrText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separate"/>
      </w:r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Hope</w:t>
      </w:r>
      <w:proofErr w:type="spellEnd"/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 xml:space="preserve"> </w:t>
      </w:r>
      <w:proofErr w:type="spellStart"/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Technik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end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о производстве опытного образца. Коммерческие полеты обещают в 2017 году.</w:t>
      </w:r>
    </w:p>
    <w:p w:rsidR="00360D77" w:rsidRPr="00360D77" w:rsidRDefault="00360D77" w:rsidP="00360D77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drawing>
          <wp:inline distT="0" distB="0" distL="0" distR="0">
            <wp:extent cx="5812155" cy="3879215"/>
            <wp:effectExtent l="19050" t="0" r="0" b="0"/>
            <wp:docPr id="1" name="Рисунок 1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2. 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Космопорт</w:t>
      </w:r>
      <w:proofErr w:type="spellEnd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 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America</w:t>
      </w:r>
      <w:proofErr w:type="spellEnd"/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Ричард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Брэнсон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владелец группы 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begin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instrText xml:space="preserve"> HYPERLINK "http://www.virgin.com/" </w:instrText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separate"/>
      </w:r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Virgin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end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, был одним из первых, кто замахнулся на космический туризм. Его состояние позволяет работать с самыми лучшими специалистами. Долгое время арт-директором подразделения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Virgin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Galactic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трудился </w:t>
      </w:r>
      <w:hyperlink r:id="rId6" w:tgtFrame="_blank" w:history="1"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 xml:space="preserve">Филипп </w:t>
        </w:r>
        <w:proofErr w:type="spellStart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Старк</w:t>
        </w:r>
        <w:proofErr w:type="spellEnd"/>
      </w:hyperlink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, отвечавший за общий визуальный стиль. К строительству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космопорта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в Мексике был приглашен 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begin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instrText xml:space="preserve"> HYPERLINK "http://www.fosterandpartners.com/" \t "_blank" </w:instrText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separate"/>
      </w:r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Норман</w:t>
      </w:r>
      <w:proofErr w:type="spellEnd"/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 xml:space="preserve"> </w:t>
      </w:r>
      <w:proofErr w:type="spellStart"/>
      <w:r w:rsidRPr="00360D77">
        <w:rPr>
          <w:rFonts w:ascii="Arial" w:eastAsia="Times New Roman" w:hAnsi="Arial" w:cs="Arial"/>
          <w:color w:val="D81B00"/>
          <w:sz w:val="16"/>
          <w:lang w:eastAsia="ru-RU"/>
        </w:rPr>
        <w:t>Фостер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fldChar w:fldCharType="end"/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. Здание сливается с пейзажем и частично утоплено в землю. За неброской внешностью прячется суперсовременное техническое наполнение.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Космопорт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уже </w:t>
      </w:r>
      <w:proofErr w:type="gram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открыт</w:t>
      </w:r>
      <w:proofErr w:type="gram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полеты не за горами, по плану – с 2013 года.</w:t>
      </w:r>
    </w:p>
    <w:p w:rsidR="00360D77" w:rsidRPr="00360D77" w:rsidRDefault="00360D77" w:rsidP="00360D77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3941445"/>
            <wp:effectExtent l="19050" t="0" r="0" b="0"/>
            <wp:docPr id="2" name="Рисунок 2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3. 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Сангтудинская</w:t>
      </w:r>
      <w:proofErr w:type="spellEnd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 ГЭС</w:t>
      </w:r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Архитектура нуждается в новых материалах. Но не всегда их внедрение </w:t>
      </w: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softHyphen/>
        <w:t xml:space="preserve">проходит гладко. В 2007 году студия Евгения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Полянцева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разработала проект фасадов для ГЭС в Таджикистане из композитного материала на основе полиуретана, применяемого в оборонной промышленности и для строительства радаров. Легкий, светопроводящий, прочный, пластичный, он идеально подошел бы для облицовки фасадов и кровли в регионах с суровым климатом. Увы, заказчикам затея показалась слишком сложной, и они выбрали другой проект. Но Евгений не оставляет надежды использовать этот материал в архитектуре.</w:t>
      </w:r>
    </w:p>
    <w:p w:rsidR="00360D77" w:rsidRPr="00360D77" w:rsidRDefault="00360D77" w:rsidP="00360D77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4274185"/>
            <wp:effectExtent l="19050" t="0" r="0" b="0"/>
            <wp:docPr id="3" name="Рисунок 3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 xml:space="preserve">4. 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Бурдж-Халифа</w:t>
      </w:r>
      <w:proofErr w:type="spellEnd"/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Дубай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 – город-утопия. Выросший в пустыне за два десятка лет, он тщится доказать всемогущество человека. Здесь работают самые великие архитекторы, здесь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замысливаются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 самые безумные проекты. Многие из них провалились (подводный отель, острова в виде карты мира), но самое высокое здание всё же было построено. С высоты 828 м творение </w:t>
      </w:r>
      <w:hyperlink r:id="rId9" w:tgtFrame="_blank" w:history="1"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бюро SOM</w:t>
        </w:r>
      </w:hyperlink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 взирает на искусственный город, не нужный никому, кроме </w:t>
      </w:r>
      <w:proofErr w:type="spellStart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девелоперов</w:t>
      </w:r>
      <w:proofErr w:type="spellEnd"/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.</w:t>
      </w:r>
    </w:p>
    <w:p w:rsidR="00360D77" w:rsidRPr="00360D77" w:rsidRDefault="00360D77" w:rsidP="00360D77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8756015"/>
            <wp:effectExtent l="19050" t="0" r="0" b="0"/>
            <wp:docPr id="4" name="Рисунок 4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7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5. Дата-центр </w:t>
      </w:r>
      <w:proofErr w:type="spellStart"/>
      <w:r w:rsidRPr="00360D77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Bahnhof</w:t>
      </w:r>
      <w:proofErr w:type="spellEnd"/>
    </w:p>
    <w:p w:rsidR="00360D77" w:rsidRPr="00360D77" w:rsidRDefault="00360D77" w:rsidP="00360D77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lastRenderedPageBreak/>
        <w:t>Уход под землю не менее популярен у футуристов, чем устремление в космос. В данном случае </w:t>
      </w:r>
      <w:hyperlink r:id="rId11" w:tgtFrame="_blank" w:history="1"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 xml:space="preserve">бюро </w:t>
        </w:r>
        <w:proofErr w:type="spellStart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Albert</w:t>
        </w:r>
        <w:proofErr w:type="spellEnd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 xml:space="preserve"> </w:t>
        </w:r>
        <w:proofErr w:type="spellStart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France-Lanord</w:t>
        </w:r>
        <w:proofErr w:type="spellEnd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 xml:space="preserve"> </w:t>
        </w:r>
        <w:proofErr w:type="spellStart"/>
        <w:r w:rsidRPr="00360D77">
          <w:rPr>
            <w:rFonts w:ascii="Arial" w:eastAsia="Times New Roman" w:hAnsi="Arial" w:cs="Arial"/>
            <w:color w:val="D81B00"/>
            <w:sz w:val="16"/>
            <w:lang w:eastAsia="ru-RU"/>
          </w:rPr>
          <w:t>Architects</w:t>
        </w:r>
        <w:proofErr w:type="spellEnd"/>
      </w:hyperlink>
      <w:r w:rsidRPr="00360D77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использовало уже существующее помещение – бункер времен Второй мировой войны, устроенный в гранитной скале в Стокгольме.</w:t>
      </w:r>
    </w:p>
    <w:p w:rsidR="00853D00" w:rsidRDefault="002D1777"/>
    <w:sectPr w:rsidR="00853D00" w:rsidSect="005C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60D77"/>
    <w:rsid w:val="00040542"/>
    <w:rsid w:val="002D1777"/>
    <w:rsid w:val="00321E37"/>
    <w:rsid w:val="00360D77"/>
    <w:rsid w:val="0043095B"/>
    <w:rsid w:val="005C2A9D"/>
    <w:rsid w:val="006D74AA"/>
    <w:rsid w:val="00727836"/>
    <w:rsid w:val="00805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0542"/>
    <w:rPr>
      <w:b/>
      <w:bCs/>
    </w:rPr>
  </w:style>
  <w:style w:type="paragraph" w:styleId="a4">
    <w:name w:val="List Paragraph"/>
    <w:basedOn w:val="a"/>
    <w:uiPriority w:val="34"/>
    <w:qFormat/>
    <w:rsid w:val="0004054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6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60D7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0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491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9065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426922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251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779962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7657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8351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6929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rck.com/" TargetMode="External"/><Relationship Id="rId11" Type="http://schemas.openxmlformats.org/officeDocument/2006/relationships/hyperlink" Target="http://www.zaarchitects.com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://www.marc-newson.com/intro.htm" TargetMode="External"/><Relationship Id="rId9" Type="http://schemas.openxmlformats.org/officeDocument/2006/relationships/hyperlink" Target="https://www.so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412</Words>
  <Characters>2352</Characters>
  <Application>Microsoft Office Word</Application>
  <DocSecurity>0</DocSecurity>
  <Lines>19</Lines>
  <Paragraphs>5</Paragraphs>
  <ScaleCrop>false</ScaleCrop>
  <Company>Company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2017-01-31T15:39:00Z</dcterms:created>
  <dcterms:modified xsi:type="dcterms:W3CDTF">2017-01-31T15:39:00Z</dcterms:modified>
</cp:coreProperties>
</file>