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9B" w:rsidRPr="004B5835" w:rsidRDefault="00947395">
      <w:pPr>
        <w:rPr>
          <w:sz w:val="28"/>
          <w:szCs w:val="28"/>
          <w:vertAlign w:val="superscript"/>
        </w:rPr>
      </w:pPr>
      <w:r w:rsidRPr="007453B9">
        <w:rPr>
          <w:sz w:val="28"/>
          <w:szCs w:val="28"/>
        </w:rPr>
        <w:t>Ссылки</w:t>
      </w:r>
      <w:r w:rsidR="007855CA" w:rsidRPr="007453B9">
        <w:rPr>
          <w:sz w:val="28"/>
          <w:szCs w:val="28"/>
        </w:rPr>
        <w:t xml:space="preserve"> </w:t>
      </w:r>
    </w:p>
    <w:p w:rsidR="00535B93" w:rsidRPr="007453B9" w:rsidRDefault="00535B93">
      <w:r w:rsidRPr="007453B9">
        <w:t>Параграф 1</w:t>
      </w:r>
    </w:p>
    <w:p w:rsidR="00535B93" w:rsidRPr="007453B9" w:rsidRDefault="009E2C77">
      <w:pPr>
        <w:rPr>
          <w:highlight w:val="yellow"/>
        </w:rPr>
      </w:pPr>
      <w:r w:rsidRPr="007453B9">
        <w:rPr>
          <w:highlight w:val="yellow"/>
          <w:vertAlign w:val="superscript"/>
        </w:rPr>
        <w:t>1</w:t>
      </w:r>
      <w:r w:rsidR="009D4E8B" w:rsidRPr="007453B9">
        <w:rPr>
          <w:highlight w:val="yellow"/>
          <w:vertAlign w:val="superscript"/>
        </w:rPr>
        <w:t xml:space="preserve"> </w:t>
      </w:r>
      <w:r w:rsidR="009D4E8B" w:rsidRPr="007453B9">
        <w:rPr>
          <w:vertAlign w:val="superscript"/>
        </w:rPr>
        <w:t>«</w:t>
      </w:r>
      <w:r w:rsidR="009D4E8B" w:rsidRPr="007453B9">
        <w:t>Король Артур - историческая личность или легендарный персонаж?» - исследование Е. Гуринова</w:t>
      </w:r>
    </w:p>
    <w:p w:rsidR="009E2C77" w:rsidRPr="007453B9" w:rsidRDefault="009E2C77">
      <w:pPr>
        <w:rPr>
          <w:lang w:val="en-US"/>
        </w:rPr>
      </w:pPr>
      <w:r w:rsidRPr="007453B9">
        <w:rPr>
          <w:highlight w:val="yellow"/>
          <w:vertAlign w:val="superscript"/>
          <w:lang w:val="en-US"/>
        </w:rPr>
        <w:t>2</w:t>
      </w:r>
      <w:r w:rsidR="004205E3" w:rsidRPr="007453B9">
        <w:t>там</w:t>
      </w:r>
      <w:r w:rsidR="004205E3" w:rsidRPr="007453B9">
        <w:rPr>
          <w:lang w:val="en-US"/>
        </w:rPr>
        <w:t xml:space="preserve"> </w:t>
      </w:r>
      <w:r w:rsidR="004205E3" w:rsidRPr="007453B9">
        <w:t>же</w:t>
      </w:r>
      <w:r w:rsidR="004205E3" w:rsidRPr="007453B9">
        <w:rPr>
          <w:lang w:val="en-US"/>
        </w:rPr>
        <w:t xml:space="preserve"> </w:t>
      </w:r>
    </w:p>
    <w:p w:rsidR="009E2C77" w:rsidRPr="007453B9" w:rsidRDefault="009E2C77">
      <w:pPr>
        <w:rPr>
          <w:highlight w:val="yellow"/>
          <w:lang w:val="en-US"/>
        </w:rPr>
      </w:pPr>
      <w:r w:rsidRPr="007453B9">
        <w:rPr>
          <w:highlight w:val="yellow"/>
          <w:vertAlign w:val="superscript"/>
          <w:lang w:val="en-US"/>
        </w:rPr>
        <w:t>3</w:t>
      </w:r>
      <w:r w:rsidR="00E87DBC" w:rsidRPr="007453B9">
        <w:rPr>
          <w:highlight w:val="yellow"/>
          <w:vertAlign w:val="superscript"/>
          <w:lang w:val="en-US"/>
        </w:rPr>
        <w:t xml:space="preserve"> </w:t>
      </w:r>
      <w:r w:rsidR="00E87DBC" w:rsidRPr="007453B9">
        <w:t>там</w:t>
      </w:r>
      <w:r w:rsidR="00E87DBC" w:rsidRPr="007453B9">
        <w:rPr>
          <w:lang w:val="en-US"/>
        </w:rPr>
        <w:t xml:space="preserve"> </w:t>
      </w:r>
      <w:r w:rsidR="00E87DBC" w:rsidRPr="007453B9">
        <w:t>же</w:t>
      </w:r>
      <w:r w:rsidR="00E87DBC" w:rsidRPr="007453B9">
        <w:rPr>
          <w:lang w:val="en-US"/>
        </w:rPr>
        <w:t xml:space="preserve"> </w:t>
      </w:r>
    </w:p>
    <w:p w:rsidR="009E2C77" w:rsidRPr="007453B9" w:rsidRDefault="009E2C77">
      <w:pPr>
        <w:rPr>
          <w:highlight w:val="yellow"/>
          <w:lang w:val="en-US"/>
        </w:rPr>
      </w:pPr>
      <w:r w:rsidRPr="007453B9">
        <w:rPr>
          <w:highlight w:val="yellow"/>
          <w:vertAlign w:val="superscript"/>
          <w:lang w:val="en-US"/>
        </w:rPr>
        <w:t>4</w:t>
      </w:r>
      <w:r w:rsidR="00FA41C7" w:rsidRPr="007453B9">
        <w:rPr>
          <w:rFonts w:eastAsia="Meiryo"/>
          <w:lang w:val="en-US"/>
        </w:rPr>
        <w:t>«</w:t>
      </w:r>
      <w:r w:rsidR="00FA41C7" w:rsidRPr="007453B9">
        <w:rPr>
          <w:rFonts w:eastAsia="Meiryo"/>
          <w:lang w:val="en-US" w:eastAsia="ru-RU"/>
        </w:rPr>
        <w:t xml:space="preserve"> </w:t>
      </w:r>
      <w:hyperlink r:id="rId6" w:history="1">
        <w:r w:rsidR="00FA41C7" w:rsidRPr="007453B9">
          <w:rPr>
            <w:rFonts w:eastAsia="Meiryo"/>
            <w:color w:val="0000FF"/>
            <w:u w:val="single"/>
            <w:lang w:val="en-US"/>
          </w:rPr>
          <w:t>King Arthur: Myth Making and History</w:t>
        </w:r>
      </w:hyperlink>
      <w:r w:rsidR="00FA41C7" w:rsidRPr="007453B9">
        <w:rPr>
          <w:rFonts w:eastAsia="Meiryo"/>
          <w:lang w:val="en-US"/>
        </w:rPr>
        <w:t xml:space="preserve">» </w:t>
      </w:r>
      <w:proofErr w:type="spellStart"/>
      <w:r w:rsidR="00FA41C7" w:rsidRPr="007453B9">
        <w:rPr>
          <w:rFonts w:eastAsia="Meiryo"/>
        </w:rPr>
        <w:t>стр</w:t>
      </w:r>
      <w:proofErr w:type="spellEnd"/>
      <w:r w:rsidR="00FA41C7" w:rsidRPr="007453B9">
        <w:rPr>
          <w:rFonts w:eastAsia="Meiryo"/>
          <w:lang w:val="en-US"/>
        </w:rPr>
        <w:t>. 74-80</w:t>
      </w:r>
    </w:p>
    <w:p w:rsidR="009E2C77" w:rsidRPr="007453B9" w:rsidRDefault="009E2C77">
      <w:pPr>
        <w:rPr>
          <w:highlight w:val="yellow"/>
        </w:rPr>
      </w:pPr>
      <w:r w:rsidRPr="007453B9">
        <w:rPr>
          <w:highlight w:val="yellow"/>
          <w:vertAlign w:val="superscript"/>
        </w:rPr>
        <w:t>5</w:t>
      </w:r>
      <w:r w:rsidR="007855CA" w:rsidRPr="007453B9">
        <w:rPr>
          <w:highlight w:val="yellow"/>
        </w:rPr>
        <w:t xml:space="preserve"> </w:t>
      </w:r>
      <w:r w:rsidR="007855CA" w:rsidRPr="007453B9">
        <w:rPr>
          <w:vertAlign w:val="superscript"/>
        </w:rPr>
        <w:t>«</w:t>
      </w:r>
      <w:r w:rsidR="007855CA" w:rsidRPr="007453B9">
        <w:t>Король Артур - историческая личность или легендарный персонаж?» - исследование Е. Гуринова</w:t>
      </w:r>
    </w:p>
    <w:p w:rsidR="009E2C77" w:rsidRPr="007453B9" w:rsidRDefault="009E2C77">
      <w:pPr>
        <w:rPr>
          <w:rFonts w:eastAsia="Meiryo"/>
          <w:b/>
        </w:rPr>
      </w:pPr>
      <w:r w:rsidRPr="007453B9">
        <w:rPr>
          <w:highlight w:val="yellow"/>
          <w:vertAlign w:val="superscript"/>
        </w:rPr>
        <w:t>6</w:t>
      </w:r>
      <w:r w:rsidR="007855CA" w:rsidRPr="007453B9">
        <w:t xml:space="preserve"> </w:t>
      </w:r>
      <w:r w:rsidR="007855CA" w:rsidRPr="007453B9">
        <w:rPr>
          <w:rFonts w:eastAsia="Meiryo"/>
          <w:b/>
          <w:lang w:eastAsia="ru-RU"/>
        </w:rPr>
        <w:t>национальная газета Шотландии: «</w:t>
      </w:r>
      <w:proofErr w:type="spellStart"/>
      <w:r w:rsidR="007855CA" w:rsidRPr="007453B9">
        <w:rPr>
          <w:rFonts w:eastAsia="Meiryo"/>
          <w:b/>
        </w:rPr>
        <w:fldChar w:fldCharType="begin"/>
      </w:r>
      <w:r w:rsidR="007855CA" w:rsidRPr="007453B9">
        <w:rPr>
          <w:rFonts w:eastAsia="Meiryo"/>
          <w:b/>
        </w:rPr>
        <w:instrText xml:space="preserve"> HYPERLINK "https://www.google.ru/url?sa=t&amp;rct=j&amp;q=&amp;esrc=s&amp;source=web&amp;cd=2&amp;cad=rja&amp;uact=8&amp;sqi=2&amp;ved=0ahUKEwibveLZwPTSAhXFNJoKHeHcDrMQFggiMAE&amp;url=http%3A%2F%2Fwww.scotsman.com%2Fheritage%2Fpeople-places%2Ffabled-king-arthur-was-a-scottish-warlord-1-3191742&amp;usg=AFQjCNEFlb_ZybvwW6IGyq4P7VG5J2GvDA&amp;bvm=bv.150729734,d.bGs" \t "_blank" </w:instrText>
      </w:r>
      <w:r w:rsidR="007855CA" w:rsidRPr="007453B9">
        <w:rPr>
          <w:rFonts w:eastAsia="Meiryo"/>
          <w:b/>
        </w:rPr>
        <w:fldChar w:fldCharType="separate"/>
      </w:r>
      <w:r w:rsidR="007855CA" w:rsidRPr="007453B9">
        <w:rPr>
          <w:rStyle w:val="af4"/>
          <w:rFonts w:eastAsia="Meiryo"/>
          <w:b/>
        </w:rPr>
        <w:t>The</w:t>
      </w:r>
      <w:proofErr w:type="spellEnd"/>
      <w:r w:rsidR="007855CA" w:rsidRPr="007453B9">
        <w:rPr>
          <w:rStyle w:val="af4"/>
          <w:rFonts w:eastAsia="Meiryo"/>
          <w:b/>
        </w:rPr>
        <w:t xml:space="preserve"> </w:t>
      </w:r>
      <w:proofErr w:type="spellStart"/>
      <w:r w:rsidR="007855CA" w:rsidRPr="007453B9">
        <w:rPr>
          <w:rStyle w:val="af4"/>
          <w:rFonts w:eastAsia="Meiryo"/>
          <w:b/>
        </w:rPr>
        <w:t>Scotsman</w:t>
      </w:r>
      <w:proofErr w:type="spellEnd"/>
      <w:r w:rsidR="007855CA" w:rsidRPr="007453B9">
        <w:rPr>
          <w:rFonts w:eastAsia="Meiryo"/>
          <w:b/>
        </w:rPr>
        <w:fldChar w:fldCharType="end"/>
      </w:r>
      <w:r w:rsidR="007855CA" w:rsidRPr="007453B9">
        <w:rPr>
          <w:rFonts w:eastAsia="Meiryo"/>
          <w:b/>
        </w:rPr>
        <w:t>»</w:t>
      </w:r>
    </w:p>
    <w:p w:rsidR="007855CA" w:rsidRPr="007453B9" w:rsidRDefault="007855CA">
      <w:r w:rsidRPr="007453B9">
        <w:rPr>
          <w:rFonts w:eastAsia="Meiryo"/>
          <w:b/>
          <w:highlight w:val="yellow"/>
          <w:vertAlign w:val="superscript"/>
        </w:rPr>
        <w:t>7</w:t>
      </w:r>
      <w:r w:rsidRPr="007453B9">
        <w:rPr>
          <w:rFonts w:eastAsia="Meiryo"/>
        </w:rPr>
        <w:t xml:space="preserve"> книга Дэвида Кэрролла,</w:t>
      </w:r>
      <w:r w:rsidR="00E458B8">
        <w:rPr>
          <w:rFonts w:eastAsia="Meiryo"/>
        </w:rPr>
        <w:t xml:space="preserve"> </w:t>
      </w:r>
      <w:r w:rsidRPr="007453B9">
        <w:rPr>
          <w:rFonts w:eastAsia="Meiryo"/>
        </w:rPr>
        <w:t xml:space="preserve"> </w:t>
      </w:r>
      <w:r w:rsidRPr="007453B9">
        <w:rPr>
          <w:rFonts w:eastAsia="Meiryo"/>
          <w:lang w:eastAsia="ru-RU"/>
        </w:rPr>
        <w:t>https://translate.google.ru/translate?hl=ru&amp;sl=en&amp;u=http://www.kingarthurlegend.com/arthur-son-of-aidan.html&amp;prev=search</w:t>
      </w:r>
    </w:p>
    <w:p w:rsidR="009E2C77" w:rsidRPr="009E2C77" w:rsidRDefault="009E2C77">
      <w:pPr>
        <w:rPr>
          <w:vertAlign w:val="superscript"/>
        </w:rPr>
      </w:pPr>
    </w:p>
    <w:p w:rsidR="00535B93" w:rsidRDefault="00535B93">
      <w:r>
        <w:t>Параграф 2</w:t>
      </w:r>
    </w:p>
    <w:p w:rsidR="00A12DF4" w:rsidRDefault="00947395">
      <w:r>
        <w:t xml:space="preserve"> </w:t>
      </w:r>
      <w:r w:rsidR="00E115B5" w:rsidRPr="00E115B5">
        <w:rPr>
          <w:highlight w:val="yellow"/>
        </w:rPr>
        <w:t>1</w:t>
      </w:r>
      <w:r w:rsidR="00E115B5">
        <w:t xml:space="preserve">  там же </w:t>
      </w:r>
    </w:p>
    <w:p w:rsidR="007453B9" w:rsidRDefault="007453B9">
      <w:r w:rsidRPr="007453B9">
        <w:rPr>
          <w:highlight w:val="yellow"/>
        </w:rPr>
        <w:t>2</w:t>
      </w:r>
      <w:r>
        <w:t xml:space="preserve">   </w:t>
      </w:r>
      <w:hyperlink r:id="rId7" w:history="1">
        <w:r w:rsidRPr="00CB667C">
          <w:rPr>
            <w:rStyle w:val="af4"/>
          </w:rPr>
          <w:t>http://www.electricscotland.com/history/Ascreen.pdf</w:t>
        </w:r>
      </w:hyperlink>
      <w:r>
        <w:t>, введение от автора</w:t>
      </w:r>
    </w:p>
    <w:p w:rsidR="00E458B8" w:rsidRDefault="00973ABE">
      <w:r w:rsidRPr="00973ABE">
        <w:rPr>
          <w:highlight w:val="yellow"/>
        </w:rPr>
        <w:t>3</w:t>
      </w:r>
      <w:r>
        <w:t xml:space="preserve">  </w:t>
      </w:r>
      <w:hyperlink r:id="rId8" w:history="1">
        <w:r w:rsidRPr="00CB667C">
          <w:rPr>
            <w:rStyle w:val="af4"/>
          </w:rPr>
          <w:t>http://klio.tsu.ru/Bocharov_Textbook.pdf</w:t>
        </w:r>
      </w:hyperlink>
      <w:r>
        <w:t xml:space="preserve"> </w:t>
      </w:r>
    </w:p>
    <w:p w:rsidR="004B5835" w:rsidRDefault="004B5835">
      <w:r>
        <w:t>Параграф 3</w:t>
      </w:r>
    </w:p>
    <w:p w:rsidR="00B4585E" w:rsidRDefault="00155A61" w:rsidP="00155A61">
      <w:r w:rsidRPr="00155A61">
        <w:rPr>
          <w:highlight w:val="yellow"/>
          <w:vertAlign w:val="superscript"/>
        </w:rPr>
        <w:t>1</w:t>
      </w:r>
      <w:hyperlink r:id="rId9" w:history="1">
        <w:r w:rsidR="004B5835" w:rsidRPr="003C4455">
          <w:rPr>
            <w:rStyle w:val="af4"/>
          </w:rPr>
          <w:t>http://www.arthuriana.co.uk/concepts/</w:t>
        </w:r>
      </w:hyperlink>
      <w:r w:rsidR="004B5835">
        <w:t xml:space="preserve"> </w:t>
      </w:r>
    </w:p>
    <w:p w:rsidR="00155A61" w:rsidRDefault="00155A61" w:rsidP="00155A61">
      <w:r w:rsidRPr="00155A61">
        <w:rPr>
          <w:highlight w:val="yellow"/>
        </w:rPr>
        <w:t>2</w:t>
      </w:r>
      <w:r>
        <w:rPr>
          <w:vertAlign w:val="superscript"/>
        </w:rPr>
        <w:t xml:space="preserve"> </w:t>
      </w:r>
      <w:r>
        <w:t xml:space="preserve"> там же</w:t>
      </w:r>
    </w:p>
    <w:p w:rsidR="00F3647F" w:rsidRDefault="00F3647F" w:rsidP="00155A61">
      <w:r w:rsidRPr="00F3647F">
        <w:rPr>
          <w:highlight w:val="yellow"/>
        </w:rPr>
        <w:t>3</w:t>
      </w:r>
      <w:r>
        <w:t xml:space="preserve"> </w:t>
      </w:r>
      <w:hyperlink r:id="rId10" w:history="1">
        <w:r w:rsidRPr="003C4455">
          <w:rPr>
            <w:rStyle w:val="af4"/>
          </w:rPr>
          <w:t>http://www.arthuriana.co.uk/historicity/arthur.pdf</w:t>
        </w:r>
      </w:hyperlink>
    </w:p>
    <w:p w:rsidR="00F3647F" w:rsidRDefault="00206781" w:rsidP="00155A61">
      <w:r w:rsidRPr="00206781">
        <w:rPr>
          <w:highlight w:val="yellow"/>
        </w:rPr>
        <w:t>4</w:t>
      </w:r>
      <w:r>
        <w:t xml:space="preserve"> там же</w:t>
      </w:r>
    </w:p>
    <w:p w:rsidR="008A4385" w:rsidRDefault="008A4385" w:rsidP="00155A61">
      <w:r w:rsidRPr="008A4385">
        <w:rPr>
          <w:highlight w:val="yellow"/>
        </w:rPr>
        <w:t>5</w:t>
      </w:r>
      <w:r>
        <w:t xml:space="preserve"> там же</w:t>
      </w:r>
    </w:p>
    <w:p w:rsidR="008A4385" w:rsidRDefault="008A4385" w:rsidP="00155A61">
      <w:r w:rsidRPr="008A4385">
        <w:rPr>
          <w:highlight w:val="yellow"/>
        </w:rPr>
        <w:t>6</w:t>
      </w:r>
      <w:r>
        <w:t xml:space="preserve"> там же</w:t>
      </w:r>
    </w:p>
    <w:p w:rsidR="008B6811" w:rsidRDefault="008B6811" w:rsidP="00155A61">
      <w:r w:rsidRPr="008B6811">
        <w:rPr>
          <w:highlight w:val="yellow"/>
        </w:rPr>
        <w:t>7</w:t>
      </w:r>
      <w:r>
        <w:t xml:space="preserve"> там же</w:t>
      </w:r>
    </w:p>
    <w:p w:rsidR="00065693" w:rsidRDefault="00065693" w:rsidP="00155A61">
      <w:bookmarkStart w:id="0" w:name="_GoBack"/>
      <w:bookmarkEnd w:id="0"/>
      <w:r w:rsidRPr="00065693">
        <w:rPr>
          <w:highlight w:val="yellow"/>
        </w:rPr>
        <w:t>8</w:t>
      </w:r>
      <w:r>
        <w:t xml:space="preserve"> там же </w:t>
      </w:r>
    </w:p>
    <w:p w:rsidR="00065693" w:rsidRDefault="00065693" w:rsidP="00155A61">
      <w:r w:rsidRPr="00065693">
        <w:rPr>
          <w:highlight w:val="yellow"/>
        </w:rPr>
        <w:t>9т</w:t>
      </w:r>
      <w:r>
        <w:t>ам же</w:t>
      </w:r>
    </w:p>
    <w:p w:rsidR="00065693" w:rsidRDefault="00065693" w:rsidP="00155A61">
      <w:r w:rsidRPr="00065693">
        <w:rPr>
          <w:highlight w:val="yellow"/>
        </w:rPr>
        <w:t>10</w:t>
      </w:r>
      <w:hyperlink r:id="rId11" w:history="1">
        <w:r w:rsidRPr="00CB667C">
          <w:rPr>
            <w:rStyle w:val="af4"/>
          </w:rPr>
          <w:t>http://klio.tsu.ru/Bocharov_Textbook.pdf</w:t>
        </w:r>
      </w:hyperlink>
    </w:p>
    <w:p w:rsidR="00065693" w:rsidRPr="00155A61" w:rsidRDefault="00065693" w:rsidP="00155A61"/>
    <w:sectPr w:rsidR="00065693" w:rsidRPr="001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D32AB"/>
    <w:multiLevelType w:val="hybridMultilevel"/>
    <w:tmpl w:val="E0EA1F2E"/>
    <w:lvl w:ilvl="0" w:tplc="893A0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95"/>
    <w:rsid w:val="00065693"/>
    <w:rsid w:val="00155A61"/>
    <w:rsid w:val="00206781"/>
    <w:rsid w:val="0038579B"/>
    <w:rsid w:val="003D50A5"/>
    <w:rsid w:val="003D6425"/>
    <w:rsid w:val="004205E3"/>
    <w:rsid w:val="004B5835"/>
    <w:rsid w:val="00535B93"/>
    <w:rsid w:val="007453B9"/>
    <w:rsid w:val="007779F1"/>
    <w:rsid w:val="007855CA"/>
    <w:rsid w:val="008A4385"/>
    <w:rsid w:val="008B6811"/>
    <w:rsid w:val="00947395"/>
    <w:rsid w:val="00973ABE"/>
    <w:rsid w:val="009D4E8B"/>
    <w:rsid w:val="009E2C77"/>
    <w:rsid w:val="00A12DF4"/>
    <w:rsid w:val="00B4585E"/>
    <w:rsid w:val="00E115B5"/>
    <w:rsid w:val="00E458B8"/>
    <w:rsid w:val="00E87DBC"/>
    <w:rsid w:val="00F3647F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9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9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9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9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9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9F1"/>
    <w:rPr>
      <w:b/>
      <w:bCs/>
    </w:rPr>
  </w:style>
  <w:style w:type="character" w:styleId="a8">
    <w:name w:val="Emphasis"/>
    <w:basedOn w:val="a0"/>
    <w:uiPriority w:val="20"/>
    <w:qFormat/>
    <w:rsid w:val="007779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779F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79F1"/>
    <w:rPr>
      <w:sz w:val="24"/>
      <w:szCs w:val="32"/>
    </w:rPr>
  </w:style>
  <w:style w:type="paragraph" w:styleId="ab">
    <w:name w:val="List Paragraph"/>
    <w:basedOn w:val="a"/>
    <w:uiPriority w:val="34"/>
    <w:qFormat/>
    <w:rsid w:val="0077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9F1"/>
    <w:rPr>
      <w:i/>
    </w:rPr>
  </w:style>
  <w:style w:type="character" w:customStyle="1" w:styleId="22">
    <w:name w:val="Цитата 2 Знак"/>
    <w:basedOn w:val="a0"/>
    <w:link w:val="21"/>
    <w:uiPriority w:val="29"/>
    <w:rsid w:val="007779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79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79F1"/>
    <w:rPr>
      <w:b/>
      <w:i/>
      <w:sz w:val="24"/>
    </w:rPr>
  </w:style>
  <w:style w:type="character" w:styleId="ae">
    <w:name w:val="Subtle Emphasis"/>
    <w:uiPriority w:val="19"/>
    <w:qFormat/>
    <w:rsid w:val="007779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79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79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79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79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79F1"/>
    <w:pPr>
      <w:outlineLvl w:val="9"/>
    </w:pPr>
  </w:style>
  <w:style w:type="character" w:styleId="af4">
    <w:name w:val="Hyperlink"/>
    <w:basedOn w:val="a0"/>
    <w:uiPriority w:val="99"/>
    <w:unhideWhenUsed/>
    <w:rsid w:val="007855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F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79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9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9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9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9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9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9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9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9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9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79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79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79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79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779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779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779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779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779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779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779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779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779F1"/>
    <w:rPr>
      <w:b/>
      <w:bCs/>
    </w:rPr>
  </w:style>
  <w:style w:type="character" w:styleId="a8">
    <w:name w:val="Emphasis"/>
    <w:basedOn w:val="a0"/>
    <w:uiPriority w:val="20"/>
    <w:qFormat/>
    <w:rsid w:val="007779F1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779F1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7779F1"/>
    <w:rPr>
      <w:sz w:val="24"/>
      <w:szCs w:val="32"/>
    </w:rPr>
  </w:style>
  <w:style w:type="paragraph" w:styleId="ab">
    <w:name w:val="List Paragraph"/>
    <w:basedOn w:val="a"/>
    <w:uiPriority w:val="34"/>
    <w:qFormat/>
    <w:rsid w:val="0077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9F1"/>
    <w:rPr>
      <w:i/>
    </w:rPr>
  </w:style>
  <w:style w:type="character" w:customStyle="1" w:styleId="22">
    <w:name w:val="Цитата 2 Знак"/>
    <w:basedOn w:val="a0"/>
    <w:link w:val="21"/>
    <w:uiPriority w:val="29"/>
    <w:rsid w:val="007779F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779F1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779F1"/>
    <w:rPr>
      <w:b/>
      <w:i/>
      <w:sz w:val="24"/>
    </w:rPr>
  </w:style>
  <w:style w:type="character" w:styleId="ae">
    <w:name w:val="Subtle Emphasis"/>
    <w:uiPriority w:val="19"/>
    <w:qFormat/>
    <w:rsid w:val="007779F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779F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779F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779F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779F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779F1"/>
    <w:pPr>
      <w:outlineLvl w:val="9"/>
    </w:pPr>
  </w:style>
  <w:style w:type="character" w:styleId="af4">
    <w:name w:val="Hyperlink"/>
    <w:basedOn w:val="a0"/>
    <w:uiPriority w:val="99"/>
    <w:unhideWhenUsed/>
    <w:rsid w:val="00785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io.tsu.ru/Bocharov_Textbook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lectricscotland.com/history/Ascree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nigi.org/nauka_i_ucheba/5777-king-arthur-myth-making-and-history.html" TargetMode="External"/><Relationship Id="rId11" Type="http://schemas.openxmlformats.org/officeDocument/2006/relationships/hyperlink" Target="http://klio.tsu.ru/Bocharov_Textbook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huriana.co.uk/historicity/arthu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huriana.co.uk/concep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44</cp:revision>
  <dcterms:created xsi:type="dcterms:W3CDTF">2017-03-28T10:20:00Z</dcterms:created>
  <dcterms:modified xsi:type="dcterms:W3CDTF">2017-03-29T16:16:00Z</dcterms:modified>
</cp:coreProperties>
</file>