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F4" w:rsidRPr="00BE0A24" w:rsidRDefault="005C136C">
      <w:pPr>
        <w:rPr>
          <w:rFonts w:ascii="Meiryo" w:eastAsia="Meiryo" w:hAnsi="Meiryo" w:cs="Meiryo"/>
          <w:b/>
          <w:sz w:val="20"/>
          <w:szCs w:val="20"/>
        </w:rPr>
      </w:pPr>
      <w:r w:rsidRPr="00BE0A24">
        <w:rPr>
          <w:rFonts w:ascii="Meiryo" w:eastAsia="Meiryo" w:hAnsi="Meiryo" w:cs="Meiryo"/>
          <w:b/>
          <w:sz w:val="20"/>
          <w:szCs w:val="20"/>
        </w:rPr>
        <w:t>Параграф  2</w:t>
      </w:r>
    </w:p>
    <w:p w:rsidR="007C0D4C" w:rsidRPr="00BE0A24" w:rsidRDefault="005C136C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sz w:val="20"/>
          <w:szCs w:val="20"/>
        </w:rPr>
        <w:t xml:space="preserve">В это </w:t>
      </w:r>
      <w:r w:rsidR="00F315A6" w:rsidRPr="00BE0A24">
        <w:rPr>
          <w:rFonts w:ascii="Meiryo" w:eastAsia="Meiryo" w:hAnsi="Meiryo" w:cs="Meiryo"/>
          <w:sz w:val="20"/>
          <w:szCs w:val="20"/>
        </w:rPr>
        <w:t>части реферата я рассмот</w:t>
      </w:r>
      <w:r w:rsidR="009C28E5" w:rsidRPr="00BE0A24">
        <w:rPr>
          <w:rFonts w:ascii="Meiryo" w:eastAsia="Meiryo" w:hAnsi="Meiryo" w:cs="Meiryo"/>
          <w:sz w:val="20"/>
          <w:szCs w:val="20"/>
        </w:rPr>
        <w:t xml:space="preserve">рю, какими методами </w:t>
      </w:r>
      <w:r w:rsidR="00F315A6" w:rsidRPr="00BE0A24">
        <w:rPr>
          <w:rFonts w:ascii="Meiryo" w:eastAsia="Meiryo" w:hAnsi="Meiryo" w:cs="Meiryo"/>
          <w:sz w:val="20"/>
          <w:szCs w:val="20"/>
        </w:rPr>
        <w:t xml:space="preserve"> пользуется Дэвид </w:t>
      </w:r>
      <w:r w:rsidR="00C26ABA" w:rsidRPr="00BE0A24">
        <w:rPr>
          <w:rFonts w:ascii="Meiryo" w:eastAsia="Meiryo" w:hAnsi="Meiryo" w:cs="Meiryo"/>
          <w:sz w:val="20"/>
          <w:szCs w:val="20"/>
        </w:rPr>
        <w:t>Кэрр</w:t>
      </w:r>
      <w:r w:rsidR="00C26ABA">
        <w:rPr>
          <w:rFonts w:ascii="Meiryo" w:eastAsia="Meiryo" w:hAnsi="Meiryo" w:cs="Meiryo"/>
          <w:sz w:val="20"/>
          <w:szCs w:val="20"/>
        </w:rPr>
        <w:t>о</w:t>
      </w:r>
      <w:proofErr w:type="gramStart"/>
      <w:r w:rsidR="00C26ABA" w:rsidRPr="00BE0A24">
        <w:rPr>
          <w:rFonts w:ascii="Meiryo" w:eastAsia="Meiryo" w:hAnsi="Meiryo" w:cs="Meiryo"/>
          <w:sz w:val="20"/>
          <w:szCs w:val="20"/>
        </w:rPr>
        <w:t>лл</w:t>
      </w:r>
      <w:r w:rsidR="00F315A6" w:rsidRPr="00BE0A24">
        <w:rPr>
          <w:rFonts w:ascii="Meiryo" w:eastAsia="Meiryo" w:hAnsi="Meiryo" w:cs="Meiryo"/>
          <w:sz w:val="20"/>
          <w:szCs w:val="20"/>
        </w:rPr>
        <w:t xml:space="preserve"> в </w:t>
      </w:r>
      <w:r w:rsidR="00941D6D" w:rsidRPr="00BE0A24">
        <w:rPr>
          <w:rFonts w:ascii="Meiryo" w:eastAsia="Meiryo" w:hAnsi="Meiryo" w:cs="Meiryo"/>
          <w:sz w:val="20"/>
          <w:szCs w:val="20"/>
        </w:rPr>
        <w:t>св</w:t>
      </w:r>
      <w:proofErr w:type="gramEnd"/>
      <w:r w:rsidR="00941D6D" w:rsidRPr="00BE0A24">
        <w:rPr>
          <w:rFonts w:ascii="Meiryo" w:eastAsia="Meiryo" w:hAnsi="Meiryo" w:cs="Meiryo"/>
          <w:sz w:val="20"/>
          <w:szCs w:val="20"/>
        </w:rPr>
        <w:t>оей</w:t>
      </w:r>
      <w:r w:rsidR="00D325DF" w:rsidRPr="00BE0A24">
        <w:rPr>
          <w:rFonts w:ascii="Meiryo" w:eastAsia="Meiryo" w:hAnsi="Meiryo" w:cs="Meiryo"/>
          <w:sz w:val="20"/>
          <w:szCs w:val="20"/>
        </w:rPr>
        <w:t xml:space="preserve"> книге </w:t>
      </w:r>
      <w:r w:rsidR="00941D6D" w:rsidRPr="00BE0A24">
        <w:rPr>
          <w:rFonts w:ascii="Meiryo" w:eastAsia="Meiryo" w:hAnsi="Meiryo" w:cs="Meiryo"/>
          <w:sz w:val="20"/>
          <w:szCs w:val="20"/>
        </w:rPr>
        <w:t xml:space="preserve"> </w:t>
      </w:r>
      <w:r w:rsidR="00D325DF" w:rsidRPr="00BE0A24">
        <w:rPr>
          <w:color w:val="000000"/>
          <w:sz w:val="27"/>
          <w:szCs w:val="27"/>
        </w:rPr>
        <w:t>«</w:t>
      </w:r>
      <w:r w:rsidR="00D325DF" w:rsidRPr="00BE0A24">
        <w:rPr>
          <w:rFonts w:ascii="Meiryo" w:eastAsia="Meiryo" w:hAnsi="Meiryo" w:cs="Meiryo"/>
          <w:color w:val="000000"/>
          <w:sz w:val="20"/>
          <w:szCs w:val="20"/>
        </w:rPr>
        <w:t>Arturius - Quest for Camelot»</w:t>
      </w:r>
      <w:r w:rsidR="00460D5C" w:rsidRPr="00460D5C">
        <w:rPr>
          <w:rFonts w:ascii="Meiryo" w:eastAsia="Meiryo" w:hAnsi="Meiryo" w:cs="Meiryo"/>
          <w:color w:val="000000"/>
          <w:sz w:val="20"/>
          <w:szCs w:val="20"/>
          <w:highlight w:val="yellow"/>
        </w:rPr>
        <w:t>1</w:t>
      </w:r>
      <w:r w:rsidR="009C28E5" w:rsidRPr="00BE0A24">
        <w:rPr>
          <w:rFonts w:ascii="Meiryo" w:eastAsia="Meiryo" w:hAnsi="Meiryo" w:cs="Meiryo"/>
          <w:color w:val="000000"/>
          <w:sz w:val="20"/>
          <w:szCs w:val="20"/>
        </w:rPr>
        <w:t xml:space="preserve"> при работе, посвящённой </w:t>
      </w:r>
      <w:r w:rsidR="00942B85" w:rsidRPr="00BE0A24">
        <w:rPr>
          <w:rFonts w:ascii="Meiryo" w:eastAsia="Meiryo" w:hAnsi="Meiryo" w:cs="Meiryo"/>
          <w:color w:val="000000"/>
          <w:sz w:val="20"/>
          <w:szCs w:val="20"/>
        </w:rPr>
        <w:t>анализу личности короля Артура и её историчности</w:t>
      </w:r>
      <w:r w:rsidR="009C28E5" w:rsidRPr="00BE0A24">
        <w:rPr>
          <w:rFonts w:ascii="Meiryo" w:eastAsia="Meiryo" w:hAnsi="Meiryo" w:cs="Meiryo"/>
          <w:color w:val="000000"/>
          <w:sz w:val="20"/>
          <w:szCs w:val="20"/>
        </w:rPr>
        <w:t>.</w:t>
      </w:r>
      <w:r w:rsidR="00D325DF" w:rsidRPr="00BE0A24">
        <w:rPr>
          <w:rFonts w:ascii="Meiryo" w:eastAsia="Meiryo" w:hAnsi="Meiryo" w:cs="Meiryo"/>
          <w:color w:val="000000"/>
          <w:sz w:val="20"/>
          <w:szCs w:val="20"/>
        </w:rPr>
        <w:t xml:space="preserve"> </w:t>
      </w:r>
    </w:p>
    <w:p w:rsidR="008033DE" w:rsidRPr="00BE0A24" w:rsidRDefault="008033DE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В начале своих аргументов в пользу </w:t>
      </w:r>
      <w:r w:rsidR="00BD5C55" w:rsidRPr="00BE0A24">
        <w:rPr>
          <w:rFonts w:ascii="Meiryo" w:eastAsia="Meiryo" w:hAnsi="Meiryo" w:cs="Meiryo"/>
          <w:color w:val="000000"/>
          <w:sz w:val="20"/>
          <w:szCs w:val="20"/>
        </w:rPr>
        <w:t>существования короля автор анализирует имя средневекового правителя.</w:t>
      </w:r>
    </w:p>
    <w:p w:rsidR="004D5E84" w:rsidRPr="00BE0A24" w:rsidRDefault="001C1AEF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В </w:t>
      </w:r>
      <w:r w:rsidR="002E65A3" w:rsidRPr="00BE0A24">
        <w:rPr>
          <w:rFonts w:ascii="Meiryo" w:eastAsia="Meiryo" w:hAnsi="Meiryo" w:cs="Meiryo"/>
          <w:color w:val="000000"/>
          <w:sz w:val="20"/>
          <w:szCs w:val="20"/>
        </w:rPr>
        <w:t>своей</w:t>
      </w: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 книге </w:t>
      </w:r>
      <w:r w:rsidR="002E65A3" w:rsidRPr="00BE0A24">
        <w:rPr>
          <w:rFonts w:ascii="Meiryo" w:eastAsia="Meiryo" w:hAnsi="Meiryo" w:cs="Meiryo"/>
          <w:color w:val="000000"/>
          <w:sz w:val="20"/>
          <w:szCs w:val="20"/>
        </w:rPr>
        <w:t>ученые</w:t>
      </w: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, как и другие  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</w:rPr>
        <w:t>историки,</w:t>
      </w:r>
      <w:r w:rsidR="002E65A3" w:rsidRPr="00BE0A24">
        <w:rPr>
          <w:rFonts w:ascii="Meiryo" w:eastAsia="Meiryo" w:hAnsi="Meiryo" w:cs="Meiryo"/>
          <w:color w:val="000000"/>
          <w:sz w:val="20"/>
          <w:szCs w:val="20"/>
        </w:rPr>
        <w:t xml:space="preserve"> </w:t>
      </w: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 подт</w:t>
      </w:r>
      <w:r w:rsidR="002E65A3" w:rsidRPr="00BE0A24">
        <w:rPr>
          <w:rFonts w:ascii="Meiryo" w:eastAsia="Meiryo" w:hAnsi="Meiryo" w:cs="Meiryo"/>
          <w:color w:val="000000"/>
          <w:sz w:val="20"/>
          <w:szCs w:val="20"/>
        </w:rPr>
        <w:t>верждает, что</w:t>
      </w:r>
      <w:r w:rsidR="00970ED0" w:rsidRPr="00BE0A24">
        <w:rPr>
          <w:rFonts w:ascii="Meiryo" w:eastAsia="Meiryo" w:hAnsi="Meiryo" w:cs="Meiryo"/>
          <w:color w:val="000000"/>
          <w:sz w:val="20"/>
          <w:szCs w:val="20"/>
        </w:rPr>
        <w:t xml:space="preserve"> Артур происходит от древней формы  слова </w:t>
      </w:r>
      <w:r w:rsidR="002E65A3" w:rsidRPr="00BE0A24">
        <w:rPr>
          <w:rFonts w:ascii="Meiryo" w:eastAsia="Meiryo" w:hAnsi="Meiryo" w:cs="Meiryo"/>
          <w:color w:val="000000"/>
          <w:sz w:val="20"/>
          <w:szCs w:val="20"/>
        </w:rPr>
        <w:t xml:space="preserve"> </w:t>
      </w:r>
      <w:r w:rsidR="00C500A2" w:rsidRPr="00BE0A24">
        <w:rPr>
          <w:rFonts w:ascii="Meiryo" w:eastAsia="Meiryo" w:hAnsi="Meiryo" w:cs="Meiryo"/>
          <w:color w:val="000000"/>
          <w:sz w:val="20"/>
          <w:szCs w:val="20"/>
        </w:rPr>
        <w:t xml:space="preserve">медведь, </w:t>
      </w:r>
      <w:r w:rsidR="00170534" w:rsidRPr="00BE0A24">
        <w:rPr>
          <w:rFonts w:ascii="Meiryo" w:eastAsia="Meiryo" w:hAnsi="Meiryo" w:cs="Meiryo"/>
          <w:color w:val="000000"/>
          <w:sz w:val="20"/>
          <w:szCs w:val="20"/>
        </w:rPr>
        <w:t>но</w:t>
      </w:r>
      <w:r w:rsidR="00C500A2" w:rsidRPr="00BE0A24">
        <w:rPr>
          <w:rFonts w:ascii="Meiryo" w:eastAsia="Meiryo" w:hAnsi="Meiryo" w:cs="Meiryo"/>
          <w:color w:val="000000"/>
          <w:sz w:val="20"/>
          <w:szCs w:val="20"/>
        </w:rPr>
        <w:t xml:space="preserve"> автор </w:t>
      </w:r>
      <w:r w:rsidR="00170534" w:rsidRPr="00BE0A24">
        <w:rPr>
          <w:rFonts w:ascii="Meiryo" w:eastAsia="Meiryo" w:hAnsi="Meiryo" w:cs="Meiryo"/>
          <w:color w:val="000000"/>
          <w:sz w:val="20"/>
          <w:szCs w:val="20"/>
        </w:rPr>
        <w:t xml:space="preserve"> объясняет это римским</w:t>
      </w:r>
      <w:r w:rsidR="00C500A2" w:rsidRPr="00BE0A24">
        <w:rPr>
          <w:rFonts w:ascii="Meiryo" w:eastAsia="Meiryo" w:hAnsi="Meiryo" w:cs="Meiryo"/>
          <w:color w:val="000000"/>
          <w:sz w:val="20"/>
          <w:szCs w:val="20"/>
        </w:rPr>
        <w:t xml:space="preserve"> происхождение</w:t>
      </w:r>
      <w:r w:rsidR="00170534" w:rsidRPr="00BE0A24">
        <w:rPr>
          <w:rFonts w:ascii="Meiryo" w:eastAsia="Meiryo" w:hAnsi="Meiryo" w:cs="Meiryo"/>
          <w:color w:val="000000"/>
          <w:sz w:val="20"/>
          <w:szCs w:val="20"/>
        </w:rPr>
        <w:t>м</w:t>
      </w:r>
      <w:r w:rsidR="00C500A2" w:rsidRPr="00BE0A24">
        <w:rPr>
          <w:rFonts w:ascii="Meiryo" w:eastAsia="Meiryo" w:hAnsi="Meiryo" w:cs="Meiryo"/>
          <w:color w:val="000000"/>
          <w:sz w:val="20"/>
          <w:szCs w:val="20"/>
        </w:rPr>
        <w:t xml:space="preserve"> имени, основываясь на древнеримском роде Арториев.  </w:t>
      </w:r>
      <w:r w:rsidR="00BD5C55" w:rsidRPr="00BE0A24">
        <w:rPr>
          <w:rFonts w:ascii="Meiryo" w:eastAsia="Meiryo" w:hAnsi="Meiryo" w:cs="Meiryo"/>
          <w:color w:val="000000"/>
          <w:sz w:val="20"/>
          <w:szCs w:val="20"/>
        </w:rPr>
        <w:t xml:space="preserve">Далее 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</w:rPr>
        <w:t>Кэрр</w:t>
      </w:r>
      <w:r w:rsidR="00C26ABA">
        <w:rPr>
          <w:rFonts w:ascii="Meiryo" w:eastAsia="Meiryo" w:hAnsi="Meiryo" w:cs="Meiryo"/>
          <w:color w:val="000000"/>
          <w:sz w:val="20"/>
          <w:szCs w:val="20"/>
        </w:rPr>
        <w:t>о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</w:rPr>
        <w:t>лл</w:t>
      </w:r>
      <w:r w:rsidR="00BD5C55" w:rsidRPr="00BE0A24">
        <w:rPr>
          <w:rFonts w:ascii="Meiryo" w:eastAsia="Meiryo" w:hAnsi="Meiryo" w:cs="Meiryo"/>
          <w:color w:val="000000"/>
          <w:sz w:val="20"/>
          <w:szCs w:val="20"/>
        </w:rPr>
        <w:t xml:space="preserve"> </w:t>
      </w:r>
      <w:r w:rsidR="00BE205B" w:rsidRPr="00BE0A24">
        <w:rPr>
          <w:rFonts w:ascii="Meiryo" w:eastAsia="Meiryo" w:hAnsi="Meiryo" w:cs="Meiryo"/>
          <w:color w:val="000000"/>
          <w:sz w:val="20"/>
          <w:szCs w:val="20"/>
        </w:rPr>
        <w:t xml:space="preserve">смотрит, какие упоминания 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</w:rPr>
        <w:t>об</w:t>
      </w:r>
      <w:r w:rsidR="00BE205B" w:rsidRPr="00BE0A24">
        <w:rPr>
          <w:rFonts w:ascii="Meiryo" w:eastAsia="Meiryo" w:hAnsi="Meiryo" w:cs="Meiryo"/>
          <w:color w:val="000000"/>
          <w:sz w:val="20"/>
          <w:szCs w:val="20"/>
        </w:rPr>
        <w:t xml:space="preserve"> имени выходили дальше в книгах и других источниках. </w:t>
      </w:r>
      <w:r w:rsidR="00083537" w:rsidRPr="00BE0A24">
        <w:rPr>
          <w:rFonts w:ascii="Meiryo" w:eastAsia="Meiryo" w:hAnsi="Meiryo" w:cs="Meiryo"/>
          <w:color w:val="000000"/>
          <w:sz w:val="20"/>
          <w:szCs w:val="20"/>
        </w:rPr>
        <w:t>Вот к какому выводу он пришел:</w:t>
      </w:r>
    </w:p>
    <w:p w:rsidR="00083537" w:rsidRPr="00083537" w:rsidRDefault="00083537" w:rsidP="00C93958">
      <w:pPr>
        <w:pStyle w:val="af4"/>
        <w:shd w:val="clear" w:color="auto" w:fill="FFE4C4"/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>«</w:t>
      </w:r>
      <w:r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>Спустя столетия имя Артур пишется Артуром в «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>Летописи</w:t>
      </w:r>
      <w:r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Тихернака», составленном в 11-м веке из более ранних записей.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Артор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и Артур - имена арендаторов, найденные в книге Судного Дня (1086 г.).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В XIII веке и после этого, как правило, Артур (нас), до 16-го века, когда Артур и 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Артер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являются обычными.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Таким образом, очевидно, нет необходимости искать неясные истоки имени Артур, когда в сохранившейся литературе есть доказательства этого, датируемые 7-м веком нашей эры и ранее.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Помните, прежде чем идти дальше, что нет никаких исторических свидетельств, подтверждающих веру в то, что Артур был королем. Его слава может основываться на том, что он был «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Dux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Bellorum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», или лидером битв британцев и шотландцев.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Фактически, Артур, которого вы найдете в доказательствах, был в состоянии быть «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Dux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Bellorum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» в силу того факта, что его отец был самым могущественным королем среди бриттов Севера, в том, что мы теперь знаем как Шотландия.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Из исторических данных мы также знаем, что его отец, король Айдан, был большим союзником британцев и что он и его сыновья, включая Артура, вели британцев в войнах, проводимых на Севере против саксов и пиктов.</w:t>
      </w:r>
      <w:r w:rsidR="00C93958"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Король Айдан почти наверняка назвал себя «Дукс </w:t>
      </w:r>
      <w:proofErr w:type="spell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Бриттанорумом</w:t>
      </w:r>
      <w:proofErr w:type="spellEnd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», или лидером британцев</w:t>
      </w:r>
      <w:proofErr w:type="gramStart"/>
      <w:r w:rsidRPr="00083537">
        <w:rPr>
          <w:rFonts w:ascii="Meiryo" w:eastAsia="Meiryo" w:hAnsi="Meiryo" w:cs="Meiryo"/>
          <w:color w:val="000000"/>
          <w:sz w:val="20"/>
          <w:szCs w:val="20"/>
          <w:lang w:eastAsia="ru-RU"/>
        </w:rPr>
        <w:t>.</w:t>
      </w:r>
      <w:bookmarkStart w:id="0" w:name="Adomnan"/>
      <w:bookmarkEnd w:id="0"/>
      <w:r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>»</w:t>
      </w:r>
      <w:proofErr w:type="gramEnd"/>
    </w:p>
    <w:p w:rsidR="00C93958" w:rsidRPr="00BE0A24" w:rsidRDefault="00C93958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>Далее автор упоминает первую рукопись, которая описывала короля Арту</w:t>
      </w:r>
      <w:r w:rsidR="004A7BAB" w:rsidRPr="00BE0A24">
        <w:rPr>
          <w:rFonts w:ascii="Meiryo" w:eastAsia="Meiryo" w:hAnsi="Meiryo" w:cs="Meiryo"/>
          <w:color w:val="000000"/>
          <w:sz w:val="20"/>
          <w:szCs w:val="20"/>
        </w:rPr>
        <w:t xml:space="preserve">ра. Она была написана в 7 веке. Затем он также перечисляет другие более поздние работы, посвященные королю, их основные идеи и недостатки. </w:t>
      </w:r>
    </w:p>
    <w:p w:rsidR="00F84329" w:rsidRPr="00BE0A24" w:rsidRDefault="00F84329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Затем 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</w:rPr>
        <w:t>Кэ</w:t>
      </w:r>
      <w:r w:rsidR="00C26ABA">
        <w:rPr>
          <w:rFonts w:ascii="Meiryo" w:eastAsia="Meiryo" w:hAnsi="Meiryo" w:cs="Meiryo"/>
          <w:color w:val="000000"/>
          <w:sz w:val="20"/>
          <w:szCs w:val="20"/>
        </w:rPr>
        <w:t>р</w:t>
      </w:r>
      <w:r w:rsidR="00C26ABA" w:rsidRPr="00BE0A24">
        <w:rPr>
          <w:rFonts w:ascii="Meiryo" w:eastAsia="Meiryo" w:hAnsi="Meiryo" w:cs="Meiryo"/>
          <w:color w:val="000000"/>
          <w:sz w:val="20"/>
          <w:szCs w:val="20"/>
        </w:rPr>
        <w:t>ро</w:t>
      </w:r>
      <w:r w:rsidR="00C26ABA">
        <w:rPr>
          <w:rFonts w:ascii="Meiryo" w:eastAsia="Meiryo" w:hAnsi="Meiryo" w:cs="Meiryo"/>
          <w:color w:val="000000"/>
          <w:sz w:val="20"/>
          <w:szCs w:val="20"/>
        </w:rPr>
        <w:t>лл</w:t>
      </w: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 ищет общие черты у всех летописей и легенд. Среди них это:</w:t>
      </w:r>
    </w:p>
    <w:p w:rsidR="00F84329" w:rsidRPr="00BE0A24" w:rsidRDefault="00F84329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>1, У Артура была сестра Моргана</w:t>
      </w:r>
    </w:p>
    <w:p w:rsidR="00F84329" w:rsidRPr="00BE0A24" w:rsidRDefault="00F84329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>2, Он был лидером британцев</w:t>
      </w:r>
    </w:p>
    <w:p w:rsidR="00F84329" w:rsidRPr="00BE0A24" w:rsidRDefault="00F84329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 xml:space="preserve">3, </w:t>
      </w:r>
      <w:r w:rsidR="00942931" w:rsidRPr="00BE0A24">
        <w:rPr>
          <w:rFonts w:ascii="Meiryo" w:eastAsia="Meiryo" w:hAnsi="Meiryo" w:cs="Meiryo"/>
          <w:color w:val="000000"/>
          <w:sz w:val="20"/>
          <w:szCs w:val="20"/>
        </w:rPr>
        <w:t>Погиб в бою против пиктов</w:t>
      </w:r>
    </w:p>
    <w:p w:rsidR="00942931" w:rsidRPr="00BE0A24" w:rsidRDefault="00942931">
      <w:pPr>
        <w:rPr>
          <w:rFonts w:ascii="Meiryo" w:eastAsia="Meiryo" w:hAnsi="Meiryo" w:cs="Meiryo"/>
          <w:color w:val="000000"/>
          <w:sz w:val="20"/>
          <w:szCs w:val="20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>На основе всего этого Кэрол сделал ввод, с помощью каких источников и что можно найти:</w:t>
      </w:r>
    </w:p>
    <w:p w:rsidR="00942931" w:rsidRPr="00942931" w:rsidRDefault="00942931" w:rsidP="00942931">
      <w:pPr>
        <w:shd w:val="clear" w:color="auto" w:fill="FFE4C4"/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BE0A24">
        <w:rPr>
          <w:rFonts w:ascii="Meiryo" w:eastAsia="Meiryo" w:hAnsi="Meiryo" w:cs="Meiryo"/>
          <w:color w:val="000000"/>
          <w:sz w:val="20"/>
          <w:szCs w:val="20"/>
        </w:rPr>
        <w:t>«</w:t>
      </w:r>
      <w:r w:rsidRPr="00BE0A24">
        <w:rPr>
          <w:rFonts w:ascii="Meiryo" w:eastAsia="Meiryo" w:hAnsi="Meiryo" w:cs="Meiryo"/>
          <w:iCs/>
          <w:color w:val="000000"/>
          <w:sz w:val="20"/>
          <w:szCs w:val="20"/>
          <w:shd w:val="clear" w:color="auto" w:fill="E6ECF9"/>
          <w:lang w:eastAsia="ru-RU"/>
        </w:rPr>
        <w:t>Доказательство Артура (Артура) можно найти в двух источниках, один подкрепляющий другой</w:t>
      </w:r>
      <w:r w:rsidR="00FB74EA">
        <w:rPr>
          <w:rFonts w:ascii="Meiryo" w:eastAsia="Meiryo" w:hAnsi="Meiryo" w:cs="Meiryo"/>
          <w:iCs/>
          <w:color w:val="000000"/>
          <w:sz w:val="20"/>
          <w:szCs w:val="20"/>
          <w:shd w:val="clear" w:color="auto" w:fill="E6ECF9"/>
          <w:lang w:eastAsia="ru-RU"/>
        </w:rPr>
        <w:t xml:space="preserve"> </w:t>
      </w:r>
      <w:proofErr w:type="gramStart"/>
      <w:r w:rsidRPr="00BE0A24">
        <w:rPr>
          <w:rFonts w:ascii="Meiryo" w:eastAsia="Meiryo" w:hAnsi="Meiryo" w:cs="Meiryo"/>
          <w:iCs/>
          <w:color w:val="000000"/>
          <w:sz w:val="20"/>
          <w:szCs w:val="20"/>
          <w:shd w:val="clear" w:color="auto" w:fill="E6ECF9"/>
          <w:lang w:eastAsia="ru-RU"/>
        </w:rPr>
        <w:t>:</w:t>
      </w:r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«</w:t>
      </w:r>
      <w:proofErr w:type="gramEnd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Жизнь Колумба» </w:t>
      </w:r>
      <w:proofErr w:type="spellStart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Адомана</w:t>
      </w:r>
      <w:proofErr w:type="spellEnd"/>
      <w:r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, </w:t>
      </w:r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Летопись </w:t>
      </w:r>
      <w:proofErr w:type="spellStart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Тихернака</w:t>
      </w:r>
      <w:proofErr w:type="spellEnd"/>
    </w:p>
    <w:p w:rsidR="00942931" w:rsidRPr="00942931" w:rsidRDefault="00942931" w:rsidP="00942931">
      <w:pPr>
        <w:shd w:val="clear" w:color="auto" w:fill="FFE4C4"/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lastRenderedPageBreak/>
        <w:t>Доказательство последнего сражения и смерти Артура во время руководства англичанами можно найти в</w:t>
      </w:r>
      <w:proofErr w:type="gramStart"/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t>:</w:t>
      </w:r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«</w:t>
      </w:r>
      <w:proofErr w:type="gramEnd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Жизнь Колумба» </w:t>
      </w:r>
      <w:proofErr w:type="spellStart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Адомнана</w:t>
      </w:r>
      <w:proofErr w:type="spellEnd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, «Битва </w:t>
      </w:r>
      <w:proofErr w:type="spellStart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миати</w:t>
      </w:r>
      <w:proofErr w:type="spellEnd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пиктов».</w:t>
      </w:r>
    </w:p>
    <w:p w:rsidR="00942931" w:rsidRPr="00942931" w:rsidRDefault="00942931" w:rsidP="00942931">
      <w:pPr>
        <w:shd w:val="clear" w:color="auto" w:fill="FFE4C4"/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t>Доказательство того, что король Айдан и его сыновья, включая Артура, были союзниками британцев, можно найти в</w:t>
      </w:r>
      <w:proofErr w:type="gramStart"/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t>:</w:t>
      </w:r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Л</w:t>
      </w:r>
      <w:proofErr w:type="gramEnd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етопись Ольстера</w:t>
      </w:r>
      <w:r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, </w:t>
      </w:r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Летопись Тихернака</w:t>
      </w:r>
    </w:p>
    <w:p w:rsidR="00942931" w:rsidRPr="00942931" w:rsidRDefault="00942931" w:rsidP="00942931">
      <w:pPr>
        <w:shd w:val="clear" w:color="auto" w:fill="FFE4C4"/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t xml:space="preserve">Доказательство того, что у Артура (Артура) была сестра по имени Морган, можно найти </w:t>
      </w:r>
      <w:proofErr w:type="gramStart"/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t>в</w:t>
      </w:r>
      <w:proofErr w:type="gramEnd"/>
      <w:r w:rsidRPr="00942931">
        <w:rPr>
          <w:rFonts w:ascii="Meiryo" w:eastAsia="Meiryo" w:hAnsi="Meiryo" w:cs="Meiryo"/>
          <w:iCs/>
          <w:color w:val="000000"/>
          <w:sz w:val="20"/>
          <w:szCs w:val="20"/>
          <w:lang w:eastAsia="ru-RU"/>
        </w:rPr>
        <w:t>:</w:t>
      </w:r>
    </w:p>
    <w:p w:rsidR="00942931" w:rsidRPr="00BE0A24" w:rsidRDefault="00942931" w:rsidP="00942931">
      <w:pPr>
        <w:shd w:val="clear" w:color="auto" w:fill="FFE4C4"/>
        <w:ind w:left="720"/>
        <w:rPr>
          <w:rFonts w:ascii="Meiryo" w:eastAsia="Meiryo" w:hAnsi="Meiryo" w:cs="Meiryo"/>
          <w:color w:val="000000"/>
          <w:sz w:val="20"/>
          <w:szCs w:val="20"/>
          <w:lang w:eastAsia="ru-RU"/>
        </w:rPr>
      </w:pPr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Мартирология </w:t>
      </w:r>
      <w:proofErr w:type="spellStart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Онггуса</w:t>
      </w:r>
      <w:proofErr w:type="spellEnd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 xml:space="preserve"> </w:t>
      </w:r>
      <w:proofErr w:type="spellStart"/>
      <w:r w:rsidRPr="00942931">
        <w:rPr>
          <w:rFonts w:ascii="Meiryo" w:eastAsia="Meiryo" w:hAnsi="Meiryo" w:cs="Meiryo"/>
          <w:color w:val="000000"/>
          <w:sz w:val="20"/>
          <w:szCs w:val="20"/>
          <w:lang w:eastAsia="ru-RU"/>
        </w:rPr>
        <w:t>Кулди</w:t>
      </w:r>
      <w:proofErr w:type="spellEnd"/>
      <w:r w:rsidRPr="00BE0A24">
        <w:rPr>
          <w:rFonts w:ascii="Meiryo" w:eastAsia="Meiryo" w:hAnsi="Meiryo" w:cs="Meiryo"/>
          <w:color w:val="000000"/>
          <w:sz w:val="20"/>
          <w:szCs w:val="20"/>
          <w:lang w:eastAsia="ru-RU"/>
        </w:rPr>
        <w:t>»</w:t>
      </w:r>
    </w:p>
    <w:p w:rsidR="004D5E84" w:rsidRPr="00BE0A24" w:rsidRDefault="001A4AE4">
      <w:pPr>
        <w:rPr>
          <w:rFonts w:ascii="Meiryo" w:eastAsia="Meiryo" w:hAnsi="Meiryo" w:cs="Meiryo"/>
          <w:sz w:val="20"/>
          <w:szCs w:val="20"/>
        </w:rPr>
      </w:pPr>
      <w:r w:rsidRPr="00BE0A24">
        <w:rPr>
          <w:rFonts w:ascii="Meiryo" w:eastAsia="Meiryo" w:hAnsi="Meiryo" w:cs="Meiryo"/>
          <w:sz w:val="20"/>
          <w:szCs w:val="20"/>
        </w:rPr>
        <w:t>А вот почему Кэрол не считает Артура королём:</w:t>
      </w:r>
    </w:p>
    <w:p w:rsidR="00C07603" w:rsidRPr="001A4AE4" w:rsidRDefault="001A4AE4" w:rsidP="001A4AE4">
      <w:pPr>
        <w:pStyle w:val="af4"/>
        <w:shd w:val="clear" w:color="auto" w:fill="FFE4C4"/>
        <w:rPr>
          <w:rFonts w:ascii="Meiryo" w:eastAsia="Meiryo" w:hAnsi="Meiryo" w:cs="Meiryo"/>
          <w:color w:val="000000"/>
          <w:sz w:val="20"/>
          <w:szCs w:val="20"/>
          <w:shd w:val="clear" w:color="auto" w:fill="E6ECF9"/>
          <w:lang w:eastAsia="ru-RU"/>
        </w:rPr>
      </w:pPr>
      <w:r w:rsidRPr="00BE0A24">
        <w:rPr>
          <w:rFonts w:ascii="Meiryo" w:eastAsia="Meiryo" w:hAnsi="Meiryo" w:cs="Meiryo"/>
          <w:sz w:val="20"/>
          <w:szCs w:val="20"/>
        </w:rPr>
        <w:t>«</w:t>
      </w:r>
      <w:r w:rsidRPr="001A4AE4">
        <w:rPr>
          <w:rFonts w:ascii="Meiryo" w:eastAsia="Meiryo" w:hAnsi="Meiryo" w:cs="Meiryo"/>
          <w:color w:val="000000"/>
          <w:sz w:val="20"/>
          <w:szCs w:val="20"/>
          <w:lang w:eastAsia="ru-RU"/>
        </w:rPr>
        <w:t>Это было бы невозможно, потому что Артур не был королем и был назван королем с 12-го века н.э. от Джеффри Монмутского в его ложной и легендарной «Истории королей Британии». </w:t>
      </w:r>
      <w:r w:rsidRPr="001A4AE4">
        <w:rPr>
          <w:rFonts w:ascii="Meiryo" w:eastAsia="Meiryo" w:hAnsi="Meiryo" w:cs="Meiryo"/>
          <w:color w:val="000000"/>
          <w:sz w:val="20"/>
          <w:szCs w:val="20"/>
          <w:shd w:val="clear" w:color="auto" w:fill="E6ECF9"/>
          <w:lang w:eastAsia="ru-RU"/>
        </w:rPr>
        <w:t>Раньше записи относились к Артуру просто по его имени</w:t>
      </w:r>
      <w:proofErr w:type="gramStart"/>
      <w:r w:rsidRPr="001A4AE4">
        <w:rPr>
          <w:rFonts w:ascii="Meiryo" w:eastAsia="Meiryo" w:hAnsi="Meiryo" w:cs="Meiryo"/>
          <w:color w:val="000000"/>
          <w:sz w:val="20"/>
          <w:szCs w:val="20"/>
          <w:shd w:val="clear" w:color="auto" w:fill="E6ECF9"/>
          <w:lang w:eastAsia="ru-RU"/>
        </w:rPr>
        <w:t>.</w:t>
      </w:r>
      <w:r w:rsidRPr="00BE0A24">
        <w:rPr>
          <w:rFonts w:ascii="Meiryo" w:eastAsia="Meiryo" w:hAnsi="Meiryo" w:cs="Meiryo"/>
          <w:color w:val="000000"/>
          <w:sz w:val="20"/>
          <w:szCs w:val="20"/>
          <w:shd w:val="clear" w:color="auto" w:fill="E6ECF9"/>
          <w:lang w:eastAsia="ru-RU"/>
        </w:rPr>
        <w:t>»</w:t>
      </w:r>
      <w:proofErr w:type="gramEnd"/>
    </w:p>
    <w:p w:rsidR="001A4AE4" w:rsidRDefault="001A4AE4">
      <w:pPr>
        <w:rPr>
          <w:rFonts w:ascii="Meiryo" w:eastAsia="Meiryo" w:hAnsi="Meiryo" w:cs="Meiryo"/>
          <w:sz w:val="20"/>
          <w:szCs w:val="20"/>
        </w:rPr>
      </w:pPr>
    </w:p>
    <w:p w:rsidR="00C07603" w:rsidRDefault="00C07603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 xml:space="preserve">Вывод о том, что Артур </w:t>
      </w:r>
      <w:proofErr w:type="gramStart"/>
      <w:r>
        <w:rPr>
          <w:rFonts w:ascii="Meiryo" w:eastAsia="Meiryo" w:hAnsi="Meiryo" w:cs="Meiryo"/>
          <w:sz w:val="20"/>
          <w:szCs w:val="20"/>
        </w:rPr>
        <w:t xml:space="preserve">был из Шотландии </w:t>
      </w:r>
      <w:proofErr w:type="spellStart"/>
      <w:r>
        <w:rPr>
          <w:rFonts w:ascii="Meiryo" w:eastAsia="Meiryo" w:hAnsi="Meiryo" w:cs="Meiryo"/>
          <w:sz w:val="20"/>
          <w:szCs w:val="20"/>
        </w:rPr>
        <w:t>Кэро</w:t>
      </w:r>
      <w:r w:rsidR="00FB74EA">
        <w:rPr>
          <w:rFonts w:ascii="Meiryo" w:eastAsia="Meiryo" w:hAnsi="Meiryo" w:cs="Meiryo"/>
          <w:sz w:val="20"/>
          <w:szCs w:val="20"/>
        </w:rPr>
        <w:t>л</w:t>
      </w:r>
      <w:r>
        <w:rPr>
          <w:rFonts w:ascii="Meiryo" w:eastAsia="Meiryo" w:hAnsi="Meiryo" w:cs="Meiryo"/>
          <w:sz w:val="20"/>
          <w:szCs w:val="20"/>
        </w:rPr>
        <w:t>л</w:t>
      </w:r>
      <w:proofErr w:type="spellEnd"/>
      <w:r>
        <w:rPr>
          <w:rFonts w:ascii="Meiryo" w:eastAsia="Meiryo" w:hAnsi="Meiryo" w:cs="Meiryo"/>
          <w:sz w:val="20"/>
          <w:szCs w:val="20"/>
        </w:rPr>
        <w:t xml:space="preserve"> сделала</w:t>
      </w:r>
      <w:proofErr w:type="gramEnd"/>
      <w:r>
        <w:rPr>
          <w:rFonts w:ascii="Meiryo" w:eastAsia="Meiryo" w:hAnsi="Meiryo" w:cs="Meiryo"/>
          <w:sz w:val="20"/>
          <w:szCs w:val="20"/>
        </w:rPr>
        <w:t xml:space="preserve"> опять на основе текстов:</w:t>
      </w:r>
    </w:p>
    <w:p w:rsidR="00C07603" w:rsidRDefault="00C07603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«</w:t>
      </w:r>
      <w:r w:rsidR="009F61A5" w:rsidRPr="009F61A5">
        <w:rPr>
          <w:rFonts w:ascii="Meiryo" w:eastAsia="Meiryo" w:hAnsi="Meiryo" w:cs="Meiryo"/>
          <w:sz w:val="20"/>
          <w:szCs w:val="20"/>
        </w:rPr>
        <w:t>Даже самые ранние стихотворения, сохранившиеся в Уэльсе, например, «</w:t>
      </w:r>
      <w:proofErr w:type="spellStart"/>
      <w:r w:rsidR="009F61A5" w:rsidRPr="009F61A5">
        <w:rPr>
          <w:rFonts w:ascii="Meiryo" w:eastAsia="Meiryo" w:hAnsi="Meiryo" w:cs="Meiryo"/>
          <w:sz w:val="20"/>
          <w:szCs w:val="20"/>
        </w:rPr>
        <w:t>Gododdin</w:t>
      </w:r>
      <w:proofErr w:type="spellEnd"/>
      <w:r w:rsidR="009F61A5" w:rsidRPr="009F61A5">
        <w:rPr>
          <w:rFonts w:ascii="Meiryo" w:eastAsia="Meiryo" w:hAnsi="Meiryo" w:cs="Meiryo"/>
          <w:sz w:val="20"/>
          <w:szCs w:val="20"/>
        </w:rPr>
        <w:t>», не происходят из Уэльса, они на самом деле происходят из земли, которую мы теперь называем Шотландией. «</w:t>
      </w:r>
      <w:proofErr w:type="spellStart"/>
      <w:r w:rsidR="009F61A5" w:rsidRPr="009F61A5">
        <w:rPr>
          <w:rFonts w:ascii="Meiryo" w:eastAsia="Meiryo" w:hAnsi="Meiryo" w:cs="Meiryo"/>
          <w:sz w:val="20"/>
          <w:szCs w:val="20"/>
        </w:rPr>
        <w:t>Gododdin</w:t>
      </w:r>
      <w:proofErr w:type="spellEnd"/>
      <w:r w:rsidR="009F61A5" w:rsidRPr="009F61A5">
        <w:rPr>
          <w:rFonts w:ascii="Meiryo" w:eastAsia="Meiryo" w:hAnsi="Meiryo" w:cs="Meiryo"/>
          <w:sz w:val="20"/>
          <w:szCs w:val="20"/>
        </w:rPr>
        <w:t>» рассказывает историю экспедиции кельтских воинов из региона Эдинбург в Шотландии, Артур упоминается в одной строке. Поэтому даже самые ранние стихотворения не связывают Артура с Уэльсом</w:t>
      </w:r>
      <w:proofErr w:type="gramStart"/>
      <w:r w:rsidR="009F61A5" w:rsidRPr="009F61A5">
        <w:rPr>
          <w:rFonts w:ascii="Meiryo" w:eastAsia="Meiryo" w:hAnsi="Meiryo" w:cs="Meiryo"/>
          <w:sz w:val="20"/>
          <w:szCs w:val="20"/>
        </w:rPr>
        <w:t>.</w:t>
      </w:r>
      <w:r w:rsidR="00C72E04">
        <w:rPr>
          <w:rFonts w:ascii="Meiryo" w:eastAsia="Meiryo" w:hAnsi="Meiryo" w:cs="Meiryo"/>
          <w:sz w:val="20"/>
          <w:szCs w:val="20"/>
        </w:rPr>
        <w:t>»</w:t>
      </w:r>
      <w:proofErr w:type="gramEnd"/>
    </w:p>
    <w:p w:rsidR="00C72E04" w:rsidRDefault="00C72E04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Что касается времени и места в истории, тут ученый делает вывод на основе того, где жили бритты:</w:t>
      </w:r>
    </w:p>
    <w:p w:rsidR="00C72E04" w:rsidRDefault="00C72E04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«</w:t>
      </w:r>
      <w:r w:rsidRPr="00C72E04">
        <w:rPr>
          <w:rFonts w:ascii="Meiryo" w:eastAsia="Meiryo" w:hAnsi="Meiryo" w:cs="Meiryo"/>
          <w:sz w:val="20"/>
          <w:szCs w:val="20"/>
        </w:rPr>
        <w:t>Во второй половине 6-го века н.э. древние британцы населяли землю от Корнуолла до западной половины Англии и в Шотландию до реки Форт, которая течет мимо Стирлинга, а также до реки Клайд</w:t>
      </w:r>
      <w:proofErr w:type="gramStart"/>
      <w:r w:rsidRPr="00C72E04">
        <w:rPr>
          <w:rFonts w:ascii="Meiryo" w:eastAsia="Meiryo" w:hAnsi="Meiryo" w:cs="Meiryo"/>
          <w:sz w:val="20"/>
          <w:szCs w:val="20"/>
        </w:rPr>
        <w:t xml:space="preserve"> К</w:t>
      </w:r>
      <w:proofErr w:type="gramEnd"/>
      <w:r w:rsidRPr="00C72E04">
        <w:rPr>
          <w:rFonts w:ascii="Meiryo" w:eastAsia="Meiryo" w:hAnsi="Meiryo" w:cs="Meiryo"/>
          <w:sz w:val="20"/>
          <w:szCs w:val="20"/>
        </w:rPr>
        <w:t xml:space="preserve">оторый теперь стоит в Глазго. Таким образом, западная сторона Англии и всей Южной Шотландии населялась древними бриттами в VI веке нашей эры. Эти древние британцы делились общим языком, общим фоном, легендами и мифологией, поэтому легенды Артура могли возникнуть в любом регионе, где жили бритты. Поскольку мы знаем, что они жили в Южной Шотландии, есть все основания полагать, что легенды </w:t>
      </w:r>
      <w:proofErr w:type="gramStart"/>
      <w:r w:rsidRPr="00C72E04">
        <w:rPr>
          <w:rFonts w:ascii="Meiryo" w:eastAsia="Meiryo" w:hAnsi="Meiryo" w:cs="Meiryo"/>
          <w:sz w:val="20"/>
          <w:szCs w:val="20"/>
        </w:rPr>
        <w:t>о</w:t>
      </w:r>
      <w:proofErr w:type="gramEnd"/>
      <w:r w:rsidRPr="00C72E04">
        <w:rPr>
          <w:rFonts w:ascii="Meiryo" w:eastAsia="Meiryo" w:hAnsi="Meiryo" w:cs="Meiryo"/>
          <w:sz w:val="20"/>
          <w:szCs w:val="20"/>
        </w:rPr>
        <w:t xml:space="preserve"> Артуре возникли там, как и везде на Британских островах. Действительно, Шотландия является единственной </w:t>
      </w:r>
      <w:r w:rsidRPr="00B842A2">
        <w:rPr>
          <w:rFonts w:ascii="Meiryo" w:eastAsia="Meiryo" w:hAnsi="Meiryo" w:cs="Meiryo"/>
          <w:sz w:val="20"/>
          <w:szCs w:val="20"/>
        </w:rPr>
        <w:t>областью, где можно найти достоверный отчет о любом Артуре 6-го века н.э., в Уэльсе и Корнуолле их нет.</w:t>
      </w:r>
      <w:r w:rsidR="00B842A2" w:rsidRPr="00B842A2">
        <w:rPr>
          <w:rStyle w:val="10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 xml:space="preserve"> </w:t>
      </w:r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 xml:space="preserve">К тому времени, когда Джеффри </w:t>
      </w:r>
      <w:proofErr w:type="spellStart"/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Монмут</w:t>
      </w:r>
      <w:proofErr w:type="spellEnd"/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 xml:space="preserve"> писал Артура в свою легендарную историю в 12 веке нашей эры, политическая картина полностью изменилась.</w:t>
      </w:r>
      <w:r w:rsidR="00B842A2" w:rsidRPr="00B842A2">
        <w:rPr>
          <w:rStyle w:val="apple-converted-spac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 </w:t>
      </w:r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Появились две страны, которые мы теперь знаем как Англия и Шотландия.</w:t>
      </w:r>
      <w:r w:rsidR="00B842A2" w:rsidRPr="00B842A2">
        <w:rPr>
          <w:rStyle w:val="apple-converted-spac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 </w:t>
      </w:r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Остров Британия к настоящему времени был разделен на два, древние британцы по большей части были лишены.</w:t>
      </w:r>
      <w:r w:rsidR="00B842A2" w:rsidRPr="00B842A2">
        <w:rPr>
          <w:rStyle w:val="apple-converted-spac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 </w:t>
      </w:r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E6ECF9"/>
        </w:rPr>
        <w:t>Единственными областями, где еще жили потомки древних англичан в Англии к моменту Джеффри, были Уэльс и Корнуолл.</w:t>
      </w:r>
      <w:r w:rsidR="00B842A2" w:rsidRPr="00B842A2">
        <w:rPr>
          <w:rStyle w:val="apple-converted-spac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 </w:t>
      </w:r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Поэтому, естественно, Джеффри связал Артура с этими двумя регионами, и с этими двумя регионами он по ошибке был связан с тех пор</w:t>
      </w:r>
      <w:proofErr w:type="gramStart"/>
      <w:r w:rsidR="00B842A2" w:rsidRPr="00B842A2">
        <w:rPr>
          <w:rStyle w:val="notranslate"/>
          <w:rFonts w:ascii="Meiryo" w:eastAsia="Meiryo" w:hAnsi="Meiryo" w:cs="Meiryo"/>
          <w:color w:val="000000"/>
          <w:sz w:val="20"/>
          <w:szCs w:val="20"/>
          <w:shd w:val="clear" w:color="auto" w:fill="FFE4C4"/>
        </w:rPr>
        <w:t>.</w:t>
      </w:r>
      <w:r w:rsidR="00B842A2">
        <w:rPr>
          <w:rFonts w:ascii="Meiryo" w:eastAsia="Meiryo" w:hAnsi="Meiryo" w:cs="Meiryo"/>
          <w:sz w:val="20"/>
          <w:szCs w:val="20"/>
        </w:rPr>
        <w:t xml:space="preserve"> </w:t>
      </w:r>
      <w:r>
        <w:rPr>
          <w:rFonts w:ascii="Meiryo" w:eastAsia="Meiryo" w:hAnsi="Meiryo" w:cs="Meiryo"/>
          <w:sz w:val="20"/>
          <w:szCs w:val="20"/>
        </w:rPr>
        <w:t>»</w:t>
      </w:r>
      <w:proofErr w:type="gramEnd"/>
    </w:p>
    <w:p w:rsidR="00B842A2" w:rsidRDefault="00B842A2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lastRenderedPageBreak/>
        <w:t>В ходе своей работ автор опирался в основном на тексты, летописи и хроники. Практически с их помощью Кэрол и сделал финальный вывод, причислив Артура к Шотландской династии.</w:t>
      </w:r>
    </w:p>
    <w:p w:rsidR="00B842A2" w:rsidRDefault="00B842A2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 xml:space="preserve">Но какую же роль в его выводе сыграл контекст и взгляды </w:t>
      </w:r>
      <w:r w:rsidR="00C26ABA">
        <w:rPr>
          <w:rFonts w:ascii="Meiryo" w:eastAsia="Meiryo" w:hAnsi="Meiryo" w:cs="Meiryo"/>
          <w:sz w:val="20"/>
          <w:szCs w:val="20"/>
        </w:rPr>
        <w:t>Кэрролла</w:t>
      </w:r>
      <w:r>
        <w:rPr>
          <w:rFonts w:ascii="Meiryo" w:eastAsia="Meiryo" w:hAnsi="Meiryo" w:cs="Meiryo"/>
          <w:sz w:val="20"/>
          <w:szCs w:val="20"/>
        </w:rPr>
        <w:t>.</w:t>
      </w:r>
    </w:p>
    <w:p w:rsidR="00FB74EA" w:rsidRDefault="00C26ABA">
      <w:pPr>
        <w:rPr>
          <w:rFonts w:ascii="Meiryo" w:eastAsia="Meiryo" w:hAnsi="Meiryo" w:cs="Meiryo"/>
          <w:sz w:val="20"/>
          <w:szCs w:val="20"/>
        </w:rPr>
      </w:pPr>
      <w:proofErr w:type="spellStart"/>
      <w:r>
        <w:rPr>
          <w:rFonts w:ascii="Meiryo" w:eastAsia="Meiryo" w:hAnsi="Meiryo" w:cs="Meiryo"/>
          <w:sz w:val="20"/>
          <w:szCs w:val="20"/>
        </w:rPr>
        <w:t>нига</w:t>
      </w:r>
      <w:proofErr w:type="spellEnd"/>
      <w:r>
        <w:rPr>
          <w:rFonts w:ascii="Meiryo" w:eastAsia="Meiryo" w:hAnsi="Meiryo" w:cs="Meiryo"/>
          <w:sz w:val="20"/>
          <w:szCs w:val="20"/>
        </w:rPr>
        <w:t xml:space="preserve"> Дэвида Кэрролла </w:t>
      </w:r>
      <w:r w:rsidR="00C83146">
        <w:rPr>
          <w:rFonts w:ascii="Meiryo" w:eastAsia="Meiryo" w:hAnsi="Meiryo" w:cs="Meiryo"/>
          <w:sz w:val="20"/>
          <w:szCs w:val="20"/>
        </w:rPr>
        <w:t>вышла</w:t>
      </w:r>
      <w:r>
        <w:rPr>
          <w:rFonts w:ascii="Meiryo" w:eastAsia="Meiryo" w:hAnsi="Meiryo" w:cs="Meiryo"/>
          <w:sz w:val="20"/>
          <w:szCs w:val="20"/>
        </w:rPr>
        <w:t xml:space="preserve"> на свет в 1996 году.</w:t>
      </w:r>
      <w:r w:rsidR="00C83146">
        <w:rPr>
          <w:rFonts w:ascii="Meiryo" w:eastAsia="Meiryo" w:hAnsi="Meiryo" w:cs="Meiryo"/>
          <w:sz w:val="20"/>
          <w:szCs w:val="20"/>
        </w:rPr>
        <w:t xml:space="preserve"> </w:t>
      </w:r>
      <w:r w:rsidR="00553D80">
        <w:rPr>
          <w:rFonts w:ascii="Meiryo" w:eastAsia="Meiryo" w:hAnsi="Meiryo" w:cs="Meiryo"/>
          <w:sz w:val="20"/>
          <w:szCs w:val="20"/>
        </w:rPr>
        <w:t>Во</w:t>
      </w:r>
      <w:r w:rsidR="00C83146">
        <w:rPr>
          <w:rFonts w:ascii="Meiryo" w:eastAsia="Meiryo" w:hAnsi="Meiryo" w:cs="Meiryo"/>
          <w:sz w:val="20"/>
          <w:szCs w:val="20"/>
        </w:rPr>
        <w:t xml:space="preserve"> введении к своей книге авто</w:t>
      </w:r>
      <w:r w:rsidR="00553D80">
        <w:rPr>
          <w:rFonts w:ascii="Meiryo" w:eastAsia="Meiryo" w:hAnsi="Meiryo" w:cs="Meiryo"/>
          <w:sz w:val="20"/>
          <w:szCs w:val="20"/>
        </w:rPr>
        <w:t xml:space="preserve">р </w:t>
      </w:r>
      <w:r w:rsidR="00553D80" w:rsidRPr="00553D80">
        <w:rPr>
          <w:rFonts w:ascii="Meiryo" w:eastAsia="Meiryo" w:hAnsi="Meiryo" w:cs="Meiryo"/>
          <w:sz w:val="20"/>
          <w:szCs w:val="20"/>
          <w:highlight w:val="yellow"/>
        </w:rPr>
        <w:t>2</w:t>
      </w:r>
      <w:r w:rsidR="00553D80">
        <w:rPr>
          <w:rFonts w:ascii="Meiryo" w:eastAsia="Meiryo" w:hAnsi="Meiryo" w:cs="Meiryo"/>
          <w:sz w:val="20"/>
          <w:szCs w:val="20"/>
        </w:rPr>
        <w:t xml:space="preserve"> сообщил, что </w:t>
      </w:r>
      <w:r w:rsidR="00A02E99">
        <w:rPr>
          <w:rFonts w:ascii="Meiryo" w:eastAsia="Meiryo" w:hAnsi="Meiryo" w:cs="Meiryo"/>
          <w:sz w:val="20"/>
          <w:szCs w:val="20"/>
        </w:rPr>
        <w:t>решил написать работу на основе реальных фактов, перечисленных в летописях, а не легендах, как это делали другие ученые.</w:t>
      </w:r>
      <w:r w:rsidR="00EE5E62">
        <w:rPr>
          <w:rFonts w:ascii="Meiryo" w:eastAsia="Meiryo" w:hAnsi="Meiryo" w:cs="Meiryo"/>
          <w:sz w:val="20"/>
          <w:szCs w:val="20"/>
        </w:rPr>
        <w:t xml:space="preserve"> В ходе своего исследования Кэрролл пользовался принципами объективности, историзма и ценностного подхода. Подробнее об этих принципах можно найти в книге   </w:t>
      </w:r>
      <w:proofErr w:type="spellStart"/>
      <w:r w:rsidR="00EE5E62">
        <w:rPr>
          <w:rFonts w:ascii="Meiryo" w:eastAsia="Meiryo" w:hAnsi="Meiryo" w:cs="Meiryo"/>
          <w:sz w:val="20"/>
          <w:szCs w:val="20"/>
        </w:rPr>
        <w:t>Бочарова</w:t>
      </w:r>
      <w:proofErr w:type="spellEnd"/>
      <w:r w:rsidR="00EE5E62">
        <w:rPr>
          <w:rFonts w:ascii="Meiryo" w:eastAsia="Meiryo" w:hAnsi="Meiryo" w:cs="Meiryo"/>
          <w:sz w:val="20"/>
          <w:szCs w:val="20"/>
        </w:rPr>
        <w:t xml:space="preserve"> «Основные методы исторического исследования» </w:t>
      </w:r>
      <w:bookmarkStart w:id="1" w:name="_GoBack"/>
      <w:bookmarkEnd w:id="1"/>
      <w:r w:rsidR="006F24D7" w:rsidRPr="006F24D7">
        <w:rPr>
          <w:rFonts w:ascii="Meiryo" w:eastAsia="Meiryo" w:hAnsi="Meiryo" w:cs="Meiryo"/>
          <w:sz w:val="20"/>
          <w:szCs w:val="20"/>
          <w:highlight w:val="yellow"/>
        </w:rPr>
        <w:t>3</w:t>
      </w:r>
    </w:p>
    <w:p w:rsidR="00EE5E62" w:rsidRDefault="00EE5E62">
      <w:pPr>
        <w:rPr>
          <w:rFonts w:ascii="Meiryo" w:eastAsia="Meiryo" w:hAnsi="Meiryo" w:cs="Meiryo"/>
          <w:sz w:val="20"/>
          <w:szCs w:val="20"/>
        </w:rPr>
      </w:pPr>
    </w:p>
    <w:p w:rsidR="00EE5E62" w:rsidRDefault="00BD308B">
      <w:pPr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sz w:val="20"/>
          <w:szCs w:val="20"/>
        </w:rPr>
        <w:t>В последней</w:t>
      </w:r>
      <w:r w:rsidR="00EE5E62">
        <w:rPr>
          <w:rFonts w:ascii="Meiryo" w:eastAsia="Meiryo" w:hAnsi="Meiryo" w:cs="Meiryo"/>
          <w:sz w:val="20"/>
          <w:szCs w:val="20"/>
        </w:rPr>
        <w:t xml:space="preserve"> части реферата я таким же образом проанализирую работу другого ученого.</w:t>
      </w:r>
    </w:p>
    <w:p w:rsidR="00987ECE" w:rsidRPr="00FB74EA" w:rsidRDefault="00987ECE">
      <w:pPr>
        <w:rPr>
          <w:rFonts w:ascii="Meiryo" w:eastAsia="Meiryo" w:hAnsi="Meiryo" w:cs="Meiryo"/>
          <w:sz w:val="20"/>
          <w:szCs w:val="20"/>
        </w:rPr>
      </w:pPr>
    </w:p>
    <w:sectPr w:rsidR="00987ECE" w:rsidRPr="00FB74EA" w:rsidSect="0006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883"/>
    <w:rsid w:val="000661CE"/>
    <w:rsid w:val="00083537"/>
    <w:rsid w:val="00170534"/>
    <w:rsid w:val="001A4AE4"/>
    <w:rsid w:val="001C1AEF"/>
    <w:rsid w:val="002E65A3"/>
    <w:rsid w:val="00460D5C"/>
    <w:rsid w:val="004A7BAB"/>
    <w:rsid w:val="004D5E84"/>
    <w:rsid w:val="00553D80"/>
    <w:rsid w:val="005C136C"/>
    <w:rsid w:val="00677883"/>
    <w:rsid w:val="006F24D7"/>
    <w:rsid w:val="007779F1"/>
    <w:rsid w:val="007C0D4C"/>
    <w:rsid w:val="008033DE"/>
    <w:rsid w:val="00941D6D"/>
    <w:rsid w:val="00942931"/>
    <w:rsid w:val="00942B85"/>
    <w:rsid w:val="00970ED0"/>
    <w:rsid w:val="00987ECE"/>
    <w:rsid w:val="009C28E5"/>
    <w:rsid w:val="009F61A5"/>
    <w:rsid w:val="00A02E99"/>
    <w:rsid w:val="00A12DF4"/>
    <w:rsid w:val="00A56268"/>
    <w:rsid w:val="00B16010"/>
    <w:rsid w:val="00B842A2"/>
    <w:rsid w:val="00BD308B"/>
    <w:rsid w:val="00BD5C55"/>
    <w:rsid w:val="00BE0A24"/>
    <w:rsid w:val="00BE205B"/>
    <w:rsid w:val="00C07603"/>
    <w:rsid w:val="00C26ABA"/>
    <w:rsid w:val="00C500A2"/>
    <w:rsid w:val="00C72E04"/>
    <w:rsid w:val="00C83146"/>
    <w:rsid w:val="00C93958"/>
    <w:rsid w:val="00D325DF"/>
    <w:rsid w:val="00D96CD7"/>
    <w:rsid w:val="00EB3E27"/>
    <w:rsid w:val="00EE5E62"/>
    <w:rsid w:val="00F315A6"/>
    <w:rsid w:val="00F84329"/>
    <w:rsid w:val="00FB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  <w:style w:type="paragraph" w:styleId="af4">
    <w:name w:val="Normal (Web)"/>
    <w:basedOn w:val="a"/>
    <w:uiPriority w:val="99"/>
    <w:unhideWhenUsed/>
    <w:rsid w:val="00083537"/>
    <w:rPr>
      <w:rFonts w:ascii="Times New Roman" w:hAnsi="Times New Roman"/>
    </w:rPr>
  </w:style>
  <w:style w:type="character" w:customStyle="1" w:styleId="notranslate">
    <w:name w:val="notranslate"/>
    <w:basedOn w:val="a0"/>
    <w:rsid w:val="00B842A2"/>
  </w:style>
  <w:style w:type="character" w:customStyle="1" w:styleId="apple-converted-space">
    <w:name w:val="apple-converted-space"/>
    <w:basedOn w:val="a0"/>
    <w:rsid w:val="00B8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  <w:style w:type="paragraph" w:styleId="af4">
    <w:name w:val="Normal (Web)"/>
    <w:basedOn w:val="a"/>
    <w:uiPriority w:val="99"/>
    <w:unhideWhenUsed/>
    <w:rsid w:val="00083537"/>
    <w:rPr>
      <w:rFonts w:ascii="Times New Roman" w:hAnsi="Times New Roman"/>
    </w:rPr>
  </w:style>
  <w:style w:type="character" w:customStyle="1" w:styleId="notranslate">
    <w:name w:val="notranslate"/>
    <w:basedOn w:val="a0"/>
    <w:rsid w:val="00B842A2"/>
  </w:style>
  <w:style w:type="character" w:customStyle="1" w:styleId="apple-converted-space">
    <w:name w:val="apple-converted-space"/>
    <w:basedOn w:val="a0"/>
    <w:rsid w:val="00B8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IRONMANN (AKA SHAMAN)</cp:lastModifiedBy>
  <cp:revision>63</cp:revision>
  <dcterms:created xsi:type="dcterms:W3CDTF">2017-03-27T16:55:00Z</dcterms:created>
  <dcterms:modified xsi:type="dcterms:W3CDTF">2017-03-31T18:12:00Z</dcterms:modified>
</cp:coreProperties>
</file>