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230" w:rsidRDefault="00100230" w:rsidP="0010023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83283">
        <w:rPr>
          <w:rFonts w:ascii="Times New Roman" w:hAnsi="Times New Roman" w:cs="Times New Roman"/>
          <w:b/>
          <w:sz w:val="36"/>
          <w:szCs w:val="36"/>
        </w:rPr>
        <w:t>Глава 1. Физико-географическая характеристика о. Новая Земля</w:t>
      </w:r>
    </w:p>
    <w:p w:rsidR="00100230" w:rsidRPr="005F54CB" w:rsidRDefault="00100230" w:rsidP="001002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F54CB">
        <w:rPr>
          <w:rFonts w:ascii="Times New Roman" w:hAnsi="Times New Roman" w:cs="Times New Roman"/>
          <w:sz w:val="28"/>
          <w:szCs w:val="28"/>
        </w:rPr>
        <w:t xml:space="preserve">Новая Земля – это </w:t>
      </w:r>
      <w:proofErr w:type="gramStart"/>
      <w:r w:rsidRPr="005F54CB">
        <w:rPr>
          <w:rFonts w:ascii="Times New Roman" w:hAnsi="Times New Roman" w:cs="Times New Roman"/>
          <w:sz w:val="28"/>
          <w:szCs w:val="28"/>
        </w:rPr>
        <w:t>архипелаг</w:t>
      </w:r>
      <w:proofErr w:type="gramEnd"/>
      <w:r w:rsidRPr="005F54CB">
        <w:rPr>
          <w:rFonts w:ascii="Times New Roman" w:hAnsi="Times New Roman" w:cs="Times New Roman"/>
          <w:sz w:val="28"/>
          <w:szCs w:val="28"/>
        </w:rPr>
        <w:t xml:space="preserve"> состоящий из двух островов (Северный и Южный), находящийся на севере от Евразии.</w:t>
      </w:r>
      <w:r w:rsidRPr="00BA7E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Также архипелаг включает в семя маленькие острова.</w:t>
      </w:r>
      <w:r w:rsidRPr="005F54CB">
        <w:rPr>
          <w:rFonts w:ascii="Times New Roman" w:hAnsi="Times New Roman" w:cs="Times New Roman"/>
          <w:sz w:val="28"/>
          <w:szCs w:val="28"/>
        </w:rPr>
        <w:t xml:space="preserve"> Новая Земля является продолжением Уральско</w:t>
      </w:r>
      <w:r>
        <w:rPr>
          <w:rFonts w:ascii="Times New Roman" w:hAnsi="Times New Roman" w:cs="Times New Roman"/>
          <w:sz w:val="28"/>
          <w:szCs w:val="28"/>
        </w:rPr>
        <w:t>й горной системы и принадлежит</w:t>
      </w:r>
      <w:r w:rsidRPr="005F54CB">
        <w:rPr>
          <w:rFonts w:ascii="Times New Roman" w:hAnsi="Times New Roman" w:cs="Times New Roman"/>
          <w:sz w:val="28"/>
          <w:szCs w:val="28"/>
        </w:rPr>
        <w:t xml:space="preserve"> России. Архипелаг находится в Северном Ледовитом океане  и омывается двумя морями – с запада Баренцевым, с востока Карским</w:t>
      </w:r>
      <w:proofErr w:type="gramStart"/>
      <w:r w:rsidRPr="005F54C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рис. 1)</w:t>
      </w:r>
    </w:p>
    <w:p w:rsidR="00100230" w:rsidRPr="005F54CB" w:rsidRDefault="00100230" w:rsidP="00100230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F54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99F206" wp14:editId="23E6BFD3">
            <wp:extent cx="5143500" cy="3257550"/>
            <wp:effectExtent l="0" t="0" r="0" b="0"/>
            <wp:docPr id="1" name="Рисунок 1" descr="http://photolife.do.am/_nw/1/97578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hotolife.do.am/_nw/1/975784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230" w:rsidRPr="005F54CB" w:rsidRDefault="00100230" w:rsidP="00100230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F54CB">
        <w:rPr>
          <w:rFonts w:ascii="Times New Roman" w:hAnsi="Times New Roman" w:cs="Times New Roman"/>
          <w:sz w:val="28"/>
          <w:szCs w:val="28"/>
        </w:rPr>
        <w:t>Рис.1</w:t>
      </w:r>
      <w:r>
        <w:rPr>
          <w:rFonts w:ascii="Times New Roman" w:hAnsi="Times New Roman" w:cs="Times New Roman"/>
          <w:sz w:val="28"/>
          <w:szCs w:val="28"/>
        </w:rPr>
        <w:t xml:space="preserve"> географическое расположение</w:t>
      </w:r>
    </w:p>
    <w:p w:rsidR="00100230" w:rsidRPr="005F54CB" w:rsidRDefault="00100230" w:rsidP="00100230">
      <w:pPr>
        <w:pStyle w:val="a3"/>
        <w:numPr>
          <w:ilvl w:val="1"/>
          <w:numId w:val="1"/>
        </w:num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54CB">
        <w:rPr>
          <w:rFonts w:ascii="Times New Roman" w:hAnsi="Times New Roman" w:cs="Times New Roman"/>
          <w:b/>
          <w:sz w:val="28"/>
          <w:szCs w:val="28"/>
        </w:rPr>
        <w:t xml:space="preserve"> Геологическое строение</w:t>
      </w:r>
    </w:p>
    <w:p w:rsidR="00100230" w:rsidRPr="005F54CB" w:rsidRDefault="00100230" w:rsidP="00100230">
      <w:pPr>
        <w:pStyle w:val="a3"/>
        <w:spacing w:after="0" w:line="360" w:lineRule="auto"/>
        <w:ind w:left="360" w:firstLine="567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00230" w:rsidRPr="005F54CB" w:rsidRDefault="00100230" w:rsidP="00100230">
      <w:pPr>
        <w:pStyle w:val="a3"/>
        <w:spacing w:after="0" w:line="36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54CB">
        <w:rPr>
          <w:rFonts w:ascii="Times New Roman" w:hAnsi="Times New Roman" w:cs="Times New Roman"/>
          <w:sz w:val="28"/>
          <w:szCs w:val="28"/>
        </w:rPr>
        <w:t xml:space="preserve">Новая Земля входят в состав </w:t>
      </w:r>
      <w:proofErr w:type="spellStart"/>
      <w:r w:rsidRPr="005F54CB">
        <w:rPr>
          <w:rFonts w:ascii="Times New Roman" w:hAnsi="Times New Roman" w:cs="Times New Roman"/>
          <w:sz w:val="28"/>
          <w:szCs w:val="28"/>
        </w:rPr>
        <w:t>Пайхойско-Новоземельской</w:t>
      </w:r>
      <w:proofErr w:type="spellEnd"/>
      <w:r w:rsidRPr="005F54CB">
        <w:rPr>
          <w:rFonts w:ascii="Times New Roman" w:hAnsi="Times New Roman" w:cs="Times New Roman"/>
          <w:sz w:val="28"/>
          <w:szCs w:val="28"/>
        </w:rPr>
        <w:t xml:space="preserve"> складчатой системы, которая является продолжением Урало-</w:t>
      </w:r>
      <w:proofErr w:type="spellStart"/>
      <w:r w:rsidRPr="005F54CB">
        <w:rPr>
          <w:rFonts w:ascii="Times New Roman" w:hAnsi="Times New Roman" w:cs="Times New Roman"/>
          <w:sz w:val="28"/>
          <w:szCs w:val="28"/>
        </w:rPr>
        <w:t>Пайхойской</w:t>
      </w:r>
      <w:proofErr w:type="spellEnd"/>
      <w:r w:rsidRPr="005F54CB">
        <w:rPr>
          <w:rFonts w:ascii="Times New Roman" w:hAnsi="Times New Roman" w:cs="Times New Roman"/>
          <w:sz w:val="28"/>
          <w:szCs w:val="28"/>
        </w:rPr>
        <w:t xml:space="preserve"> складчатой системы, состоящей из  антиклиналей и синклиналей. </w:t>
      </w:r>
    </w:p>
    <w:p w:rsidR="00100230" w:rsidRPr="005F54CB" w:rsidRDefault="00100230" w:rsidP="00100230">
      <w:pPr>
        <w:pStyle w:val="a3"/>
        <w:spacing w:after="0" w:line="36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54CB">
        <w:rPr>
          <w:rFonts w:ascii="Times New Roman" w:hAnsi="Times New Roman" w:cs="Times New Roman"/>
          <w:sz w:val="28"/>
          <w:szCs w:val="28"/>
        </w:rPr>
        <w:t>В недавнем времени архипелаг был покрыт раннечетвертичными покровными  ледниками. После того как ледники отступили, морское дно начало подниматься, и это движение продолжается и сейча</w:t>
      </w:r>
      <w:proofErr w:type="gramStart"/>
      <w:r w:rsidRPr="005F54CB">
        <w:rPr>
          <w:rFonts w:ascii="Times New Roman" w:hAnsi="Times New Roman" w:cs="Times New Roman"/>
          <w:sz w:val="28"/>
          <w:szCs w:val="28"/>
        </w:rPr>
        <w:t>с-</w:t>
      </w:r>
      <w:proofErr w:type="gramEnd"/>
      <w:r w:rsidRPr="005F54CB">
        <w:rPr>
          <w:rFonts w:ascii="Times New Roman" w:hAnsi="Times New Roman" w:cs="Times New Roman"/>
          <w:sz w:val="28"/>
          <w:szCs w:val="28"/>
        </w:rPr>
        <w:t xml:space="preserve"> примерно 5-6 мм в год [13]. Предполагают, что архипелаг Новая Земля поднялся из воды примерно 7 600 лет назад. Это подтверждают невысокие гряды,  с </w:t>
      </w:r>
      <w:r w:rsidRPr="005F54CB">
        <w:rPr>
          <w:rFonts w:ascii="Times New Roman" w:hAnsi="Times New Roman" w:cs="Times New Roman"/>
          <w:sz w:val="28"/>
          <w:szCs w:val="28"/>
        </w:rPr>
        <w:lastRenderedPageBreak/>
        <w:t xml:space="preserve">неглубокими  впадинами между ними, а так же небольшие абсолютные высоты местности. </w:t>
      </w:r>
    </w:p>
    <w:p w:rsidR="00100230" w:rsidRPr="005F54CB" w:rsidRDefault="00100230" w:rsidP="00100230">
      <w:pPr>
        <w:pStyle w:val="a3"/>
        <w:spacing w:after="0" w:line="36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54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59CDDA" wp14:editId="1E3B19FC">
            <wp:extent cx="4987306" cy="5695950"/>
            <wp:effectExtent l="0" t="0" r="3810" b="0"/>
            <wp:docPr id="2" name="Рисунок 2" descr="http://vsegei.ru/ru/info/gisatlas/szfo/arhangelskaya_obl/geol_n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segei.ru/ru/info/gisatlas/szfo/arhangelskaya_obl/geol_nz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277" cy="571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230" w:rsidRPr="005F54CB" w:rsidRDefault="00100230" w:rsidP="00100230">
      <w:pPr>
        <w:pStyle w:val="a3"/>
        <w:spacing w:after="0" w:line="360" w:lineRule="auto"/>
        <w:ind w:left="360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F54CB">
        <w:rPr>
          <w:rFonts w:ascii="Times New Roman" w:hAnsi="Times New Roman" w:cs="Times New Roman"/>
          <w:sz w:val="28"/>
          <w:szCs w:val="28"/>
        </w:rPr>
        <w:t>Рис.2</w:t>
      </w:r>
      <w:r w:rsidRPr="00BA7E42">
        <w:t xml:space="preserve"> </w:t>
      </w:r>
      <w:r w:rsidRPr="00BA7E42">
        <w:rPr>
          <w:rFonts w:ascii="Times New Roman" w:hAnsi="Times New Roman" w:cs="Times New Roman"/>
          <w:sz w:val="28"/>
          <w:szCs w:val="28"/>
        </w:rPr>
        <w:t>Геологическое строение</w:t>
      </w:r>
    </w:p>
    <w:p w:rsidR="00100230" w:rsidRPr="005F54CB" w:rsidRDefault="00100230" w:rsidP="00100230">
      <w:pPr>
        <w:pStyle w:val="a3"/>
        <w:spacing w:after="0" w:line="36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54CB">
        <w:rPr>
          <w:rFonts w:ascii="Times New Roman" w:hAnsi="Times New Roman" w:cs="Times New Roman"/>
          <w:sz w:val="28"/>
          <w:szCs w:val="28"/>
        </w:rPr>
        <w:t xml:space="preserve">Архипелаг состоит в основном   из пород палеозойского возраста (рис. 2).  Наиболее древние породы  кембрийского возраста - черные филлиты, песчаники, глинистые сланцы и конгломераты с фауной трилобитов. Твердые коренные породы, слагающие архипелаг (граниты, песчаники, сланцы, известняки и другие)  сверху </w:t>
      </w:r>
      <w:proofErr w:type="gramStart"/>
      <w:r w:rsidRPr="005F54CB">
        <w:rPr>
          <w:rFonts w:ascii="Times New Roman" w:hAnsi="Times New Roman" w:cs="Times New Roman"/>
          <w:sz w:val="28"/>
          <w:szCs w:val="28"/>
        </w:rPr>
        <w:t>перекрыты</w:t>
      </w:r>
      <w:proofErr w:type="gramEnd"/>
      <w:r w:rsidRPr="005F54CB">
        <w:rPr>
          <w:rFonts w:ascii="Times New Roman" w:hAnsi="Times New Roman" w:cs="Times New Roman"/>
          <w:sz w:val="28"/>
          <w:szCs w:val="28"/>
        </w:rPr>
        <w:t xml:space="preserve"> покрыты чехлом рыхлых ледниково-морских четвертичных отложений толщиной до 1,5-2,5 м [13]. В заболачивающихся понижениях рельефа и озерах шло  </w:t>
      </w:r>
      <w:proofErr w:type="spellStart"/>
      <w:r w:rsidRPr="005F54CB">
        <w:rPr>
          <w:rFonts w:ascii="Times New Roman" w:hAnsi="Times New Roman" w:cs="Times New Roman"/>
          <w:sz w:val="28"/>
          <w:szCs w:val="28"/>
        </w:rPr>
        <w:t>торфонакопление</w:t>
      </w:r>
      <w:proofErr w:type="spellEnd"/>
      <w:r w:rsidRPr="005F54CB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100230" w:rsidRPr="005F54CB" w:rsidRDefault="00100230" w:rsidP="00100230">
      <w:pPr>
        <w:pStyle w:val="a3"/>
        <w:spacing w:after="0" w:line="36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00230" w:rsidRPr="005F54CB" w:rsidRDefault="00100230" w:rsidP="00100230">
      <w:pPr>
        <w:pStyle w:val="a3"/>
        <w:spacing w:after="0" w:line="36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00230" w:rsidRPr="005F54CB" w:rsidRDefault="00100230" w:rsidP="00100230">
      <w:pPr>
        <w:pStyle w:val="a3"/>
        <w:spacing w:after="0" w:line="36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00230" w:rsidRPr="005F54CB" w:rsidRDefault="00100230" w:rsidP="00100230">
      <w:pPr>
        <w:pStyle w:val="a3"/>
        <w:spacing w:after="0" w:line="36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00230" w:rsidRPr="005F54CB" w:rsidRDefault="00100230" w:rsidP="00100230">
      <w:pPr>
        <w:pStyle w:val="a3"/>
        <w:spacing w:after="0" w:line="36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00230" w:rsidRPr="005F54CB" w:rsidRDefault="00100230" w:rsidP="00100230">
      <w:pPr>
        <w:pStyle w:val="a3"/>
        <w:spacing w:after="0" w:line="360" w:lineRule="auto"/>
        <w:ind w:left="360" w:firstLine="567"/>
        <w:rPr>
          <w:rFonts w:ascii="Times New Roman" w:hAnsi="Times New Roman" w:cs="Times New Roman"/>
          <w:b/>
          <w:sz w:val="28"/>
          <w:szCs w:val="28"/>
        </w:rPr>
      </w:pPr>
    </w:p>
    <w:p w:rsidR="00100230" w:rsidRPr="005F54CB" w:rsidRDefault="00100230" w:rsidP="00100230">
      <w:pPr>
        <w:pStyle w:val="a3"/>
        <w:numPr>
          <w:ilvl w:val="1"/>
          <w:numId w:val="1"/>
        </w:num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54CB">
        <w:rPr>
          <w:rFonts w:ascii="Times New Roman" w:hAnsi="Times New Roman" w:cs="Times New Roman"/>
          <w:b/>
          <w:sz w:val="28"/>
          <w:szCs w:val="28"/>
        </w:rPr>
        <w:t>Рельеф</w:t>
      </w:r>
    </w:p>
    <w:p w:rsidR="00100230" w:rsidRPr="005F54CB" w:rsidRDefault="00100230" w:rsidP="00100230">
      <w:pPr>
        <w:pStyle w:val="a3"/>
        <w:spacing w:after="0" w:line="36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54CB">
        <w:rPr>
          <w:rFonts w:ascii="Times New Roman" w:hAnsi="Times New Roman" w:cs="Times New Roman"/>
          <w:sz w:val="28"/>
          <w:szCs w:val="28"/>
        </w:rPr>
        <w:t xml:space="preserve">Рельеф </w:t>
      </w:r>
      <w:proofErr w:type="spellStart"/>
      <w:proofErr w:type="gramStart"/>
      <w:r w:rsidRPr="005F54CB">
        <w:rPr>
          <w:rFonts w:ascii="Times New Roman" w:hAnsi="Times New Roman" w:cs="Times New Roman"/>
          <w:sz w:val="28"/>
          <w:szCs w:val="28"/>
        </w:rPr>
        <w:t>H</w:t>
      </w:r>
      <w:proofErr w:type="gramEnd"/>
      <w:r w:rsidRPr="005F54CB">
        <w:rPr>
          <w:rFonts w:ascii="Times New Roman" w:hAnsi="Times New Roman" w:cs="Times New Roman"/>
          <w:sz w:val="28"/>
          <w:szCs w:val="28"/>
        </w:rPr>
        <w:t>овой</w:t>
      </w:r>
      <w:proofErr w:type="spellEnd"/>
      <w:r w:rsidRPr="005F54CB">
        <w:rPr>
          <w:rFonts w:ascii="Times New Roman" w:hAnsi="Times New Roman" w:cs="Times New Roman"/>
          <w:sz w:val="28"/>
          <w:szCs w:val="28"/>
        </w:rPr>
        <w:t xml:space="preserve"> Земли представлен </w:t>
      </w:r>
      <w:proofErr w:type="spellStart"/>
      <w:r w:rsidRPr="005F54CB">
        <w:rPr>
          <w:rFonts w:ascii="Times New Roman" w:hAnsi="Times New Roman" w:cs="Times New Roman"/>
          <w:sz w:val="28"/>
          <w:szCs w:val="28"/>
        </w:rPr>
        <w:t>пpибpежными</w:t>
      </w:r>
      <w:proofErr w:type="spellEnd"/>
      <w:r w:rsidRPr="005F54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54CB">
        <w:rPr>
          <w:rFonts w:ascii="Times New Roman" w:hAnsi="Times New Roman" w:cs="Times New Roman"/>
          <w:sz w:val="28"/>
          <w:szCs w:val="28"/>
        </w:rPr>
        <w:t>pавнинами</w:t>
      </w:r>
      <w:proofErr w:type="spellEnd"/>
      <w:r w:rsidRPr="005F54CB">
        <w:rPr>
          <w:rFonts w:ascii="Times New Roman" w:hAnsi="Times New Roman" w:cs="Times New Roman"/>
          <w:sz w:val="28"/>
          <w:szCs w:val="28"/>
        </w:rPr>
        <w:t xml:space="preserve">, плато и </w:t>
      </w:r>
      <w:proofErr w:type="spellStart"/>
      <w:r w:rsidRPr="005F54CB">
        <w:rPr>
          <w:rFonts w:ascii="Times New Roman" w:hAnsi="Times New Roman" w:cs="Times New Roman"/>
          <w:sz w:val="28"/>
          <w:szCs w:val="28"/>
        </w:rPr>
        <w:t>гоpами</w:t>
      </w:r>
      <w:proofErr w:type="spellEnd"/>
      <w:r w:rsidRPr="005F54CB">
        <w:rPr>
          <w:rFonts w:ascii="Times New Roman" w:hAnsi="Times New Roman" w:cs="Times New Roman"/>
          <w:sz w:val="28"/>
          <w:szCs w:val="28"/>
        </w:rPr>
        <w:t xml:space="preserve">  [7].</w:t>
      </w:r>
      <w:r w:rsidRPr="00BA7E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5F54CB">
        <w:rPr>
          <w:rFonts w:ascii="Times New Roman" w:hAnsi="Times New Roman" w:cs="Times New Roman"/>
          <w:sz w:val="28"/>
          <w:szCs w:val="28"/>
        </w:rPr>
        <w:t>Рис.3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100230" w:rsidRPr="005F54CB" w:rsidRDefault="00100230" w:rsidP="00100230">
      <w:pPr>
        <w:pStyle w:val="a3"/>
        <w:spacing w:after="0" w:line="36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00230" w:rsidRPr="005F54CB" w:rsidRDefault="00100230" w:rsidP="00100230">
      <w:pPr>
        <w:pStyle w:val="a3"/>
        <w:spacing w:after="0" w:line="360" w:lineRule="auto"/>
        <w:ind w:left="360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F54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60A0B4" wp14:editId="0201F029">
            <wp:extent cx="3457575" cy="4371058"/>
            <wp:effectExtent l="19050" t="19050" r="9525" b="10795"/>
            <wp:docPr id="3" name="Рисунок 3" descr="http://belushka.ru/site/images/map_gallery/map_new_land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elushka.ru/site/images/map_gallery/map_new_land_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96" cy="4373487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100230" w:rsidRPr="005F54CB" w:rsidRDefault="00100230" w:rsidP="00100230">
      <w:pPr>
        <w:pStyle w:val="a3"/>
        <w:spacing w:after="0" w:line="360" w:lineRule="auto"/>
        <w:ind w:left="360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F54CB">
        <w:rPr>
          <w:rFonts w:ascii="Times New Roman" w:hAnsi="Times New Roman" w:cs="Times New Roman"/>
          <w:sz w:val="28"/>
          <w:szCs w:val="28"/>
        </w:rPr>
        <w:t>Рис.3</w:t>
      </w:r>
    </w:p>
    <w:p w:rsidR="00100230" w:rsidRPr="005F54CB" w:rsidRDefault="00100230" w:rsidP="00100230">
      <w:pPr>
        <w:pStyle w:val="a3"/>
        <w:spacing w:after="0" w:line="36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54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54CB">
        <w:rPr>
          <w:rFonts w:ascii="Times New Roman" w:hAnsi="Times New Roman" w:cs="Times New Roman"/>
          <w:sz w:val="28"/>
          <w:szCs w:val="28"/>
        </w:rPr>
        <w:t>П</w:t>
      </w:r>
      <w:proofErr w:type="gramStart"/>
      <w:r w:rsidRPr="005F54CB">
        <w:rPr>
          <w:rFonts w:ascii="Times New Roman" w:hAnsi="Times New Roman" w:cs="Times New Roman"/>
          <w:sz w:val="28"/>
          <w:szCs w:val="28"/>
        </w:rPr>
        <w:t>p</w:t>
      </w:r>
      <w:proofErr w:type="gramEnd"/>
      <w:r w:rsidRPr="005F54CB">
        <w:rPr>
          <w:rFonts w:ascii="Times New Roman" w:hAnsi="Times New Roman" w:cs="Times New Roman"/>
          <w:sz w:val="28"/>
          <w:szCs w:val="28"/>
        </w:rPr>
        <w:t>ибpежные</w:t>
      </w:r>
      <w:proofErr w:type="spellEnd"/>
      <w:r w:rsidRPr="005F54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54CB">
        <w:rPr>
          <w:rFonts w:ascii="Times New Roman" w:hAnsi="Times New Roman" w:cs="Times New Roman"/>
          <w:sz w:val="28"/>
          <w:szCs w:val="28"/>
        </w:rPr>
        <w:t>pавнины</w:t>
      </w:r>
      <w:proofErr w:type="spellEnd"/>
      <w:r w:rsidRPr="005F54CB">
        <w:rPr>
          <w:rFonts w:ascii="Times New Roman" w:hAnsi="Times New Roman" w:cs="Times New Roman"/>
          <w:sz w:val="28"/>
          <w:szCs w:val="28"/>
        </w:rPr>
        <w:t xml:space="preserve"> тянутся </w:t>
      </w:r>
      <w:proofErr w:type="spellStart"/>
      <w:r w:rsidRPr="005F54CB">
        <w:rPr>
          <w:rFonts w:ascii="Times New Roman" w:hAnsi="Times New Roman" w:cs="Times New Roman"/>
          <w:sz w:val="28"/>
          <w:szCs w:val="28"/>
        </w:rPr>
        <w:t>нешиpокой</w:t>
      </w:r>
      <w:proofErr w:type="spellEnd"/>
      <w:r w:rsidRPr="005F54CB">
        <w:rPr>
          <w:rFonts w:ascii="Times New Roman" w:hAnsi="Times New Roman" w:cs="Times New Roman"/>
          <w:sz w:val="28"/>
          <w:szCs w:val="28"/>
        </w:rPr>
        <w:t xml:space="preserve"> полосой вдоль побережья.  Их абсолютная  высота колеблется от 80-200 м [7]. К </w:t>
      </w:r>
      <w:proofErr w:type="spellStart"/>
      <w:r w:rsidRPr="005F54CB">
        <w:rPr>
          <w:rFonts w:ascii="Times New Roman" w:hAnsi="Times New Roman" w:cs="Times New Roman"/>
          <w:sz w:val="28"/>
          <w:szCs w:val="28"/>
        </w:rPr>
        <w:t>мо</w:t>
      </w:r>
      <w:proofErr w:type="gramStart"/>
      <w:r w:rsidRPr="005F54CB">
        <w:rPr>
          <w:rFonts w:ascii="Times New Roman" w:hAnsi="Times New Roman" w:cs="Times New Roman"/>
          <w:sz w:val="28"/>
          <w:szCs w:val="28"/>
        </w:rPr>
        <w:t>p</w:t>
      </w:r>
      <w:proofErr w:type="gramEnd"/>
      <w:r w:rsidRPr="005F54CB">
        <w:rPr>
          <w:rFonts w:ascii="Times New Roman" w:hAnsi="Times New Roman" w:cs="Times New Roman"/>
          <w:sz w:val="28"/>
          <w:szCs w:val="28"/>
        </w:rPr>
        <w:t>ю</w:t>
      </w:r>
      <w:proofErr w:type="spellEnd"/>
      <w:r w:rsidRPr="005F54CB">
        <w:rPr>
          <w:rFonts w:ascii="Times New Roman" w:hAnsi="Times New Roman" w:cs="Times New Roman"/>
          <w:sz w:val="28"/>
          <w:szCs w:val="28"/>
        </w:rPr>
        <w:t xml:space="preserve"> равнины обычно </w:t>
      </w:r>
      <w:proofErr w:type="spellStart"/>
      <w:r w:rsidRPr="005F54CB">
        <w:rPr>
          <w:rFonts w:ascii="Times New Roman" w:hAnsi="Times New Roman" w:cs="Times New Roman"/>
          <w:sz w:val="28"/>
          <w:szCs w:val="28"/>
        </w:rPr>
        <w:t>обpываются</w:t>
      </w:r>
      <w:proofErr w:type="spellEnd"/>
      <w:r w:rsidRPr="005F54CB">
        <w:rPr>
          <w:rFonts w:ascii="Times New Roman" w:hAnsi="Times New Roman" w:cs="Times New Roman"/>
          <w:sz w:val="28"/>
          <w:szCs w:val="28"/>
        </w:rPr>
        <w:t xml:space="preserve"> 20-25-метpовыми уступами. </w:t>
      </w:r>
      <w:proofErr w:type="spellStart"/>
      <w:r w:rsidRPr="005F54CB">
        <w:rPr>
          <w:rFonts w:ascii="Times New Roman" w:hAnsi="Times New Roman" w:cs="Times New Roman"/>
          <w:sz w:val="28"/>
          <w:szCs w:val="28"/>
        </w:rPr>
        <w:t>Бе</w:t>
      </w:r>
      <w:proofErr w:type="gramStart"/>
      <w:r w:rsidRPr="005F54CB">
        <w:rPr>
          <w:rFonts w:ascii="Times New Roman" w:hAnsi="Times New Roman" w:cs="Times New Roman"/>
          <w:sz w:val="28"/>
          <w:szCs w:val="28"/>
        </w:rPr>
        <w:t>p</w:t>
      </w:r>
      <w:proofErr w:type="gramEnd"/>
      <w:r w:rsidRPr="005F54CB">
        <w:rPr>
          <w:rFonts w:ascii="Times New Roman" w:hAnsi="Times New Roman" w:cs="Times New Roman"/>
          <w:sz w:val="28"/>
          <w:szCs w:val="28"/>
        </w:rPr>
        <w:t>еговая</w:t>
      </w:r>
      <w:proofErr w:type="spellEnd"/>
      <w:r w:rsidRPr="005F54CB">
        <w:rPr>
          <w:rFonts w:ascii="Times New Roman" w:hAnsi="Times New Roman" w:cs="Times New Roman"/>
          <w:sz w:val="28"/>
          <w:szCs w:val="28"/>
        </w:rPr>
        <w:t xml:space="preserve"> линия сильно </w:t>
      </w:r>
      <w:proofErr w:type="spellStart"/>
      <w:r w:rsidRPr="005F54CB">
        <w:rPr>
          <w:rFonts w:ascii="Times New Roman" w:hAnsi="Times New Roman" w:cs="Times New Roman"/>
          <w:sz w:val="28"/>
          <w:szCs w:val="28"/>
        </w:rPr>
        <w:t>изpезана</w:t>
      </w:r>
      <w:proofErr w:type="spellEnd"/>
      <w:r w:rsidRPr="005F54C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F54CB">
        <w:rPr>
          <w:rFonts w:ascii="Times New Roman" w:hAnsi="Times New Roman" w:cs="Times New Roman"/>
          <w:sz w:val="28"/>
          <w:szCs w:val="28"/>
        </w:rPr>
        <w:t>пpи</w:t>
      </w:r>
      <w:proofErr w:type="spellEnd"/>
      <w:r w:rsidRPr="005F54CB">
        <w:rPr>
          <w:rFonts w:ascii="Times New Roman" w:hAnsi="Times New Roman" w:cs="Times New Roman"/>
          <w:sz w:val="28"/>
          <w:szCs w:val="28"/>
        </w:rPr>
        <w:t xml:space="preserve"> этом многие заливы являются  </w:t>
      </w:r>
      <w:proofErr w:type="spellStart"/>
      <w:r w:rsidRPr="005F54CB">
        <w:rPr>
          <w:rFonts w:ascii="Times New Roman" w:hAnsi="Times New Roman" w:cs="Times New Roman"/>
          <w:sz w:val="28"/>
          <w:szCs w:val="28"/>
        </w:rPr>
        <w:t>фьоpдами</w:t>
      </w:r>
      <w:proofErr w:type="spellEnd"/>
      <w:r w:rsidRPr="005F54CB">
        <w:rPr>
          <w:rFonts w:ascii="Times New Roman" w:hAnsi="Times New Roman" w:cs="Times New Roman"/>
          <w:sz w:val="28"/>
          <w:szCs w:val="28"/>
        </w:rPr>
        <w:t xml:space="preserve">. Участки плато </w:t>
      </w:r>
      <w:r w:rsidRPr="005F54CB">
        <w:rPr>
          <w:rFonts w:ascii="Times New Roman" w:hAnsi="Times New Roman" w:cs="Times New Roman"/>
          <w:sz w:val="28"/>
          <w:szCs w:val="28"/>
        </w:rPr>
        <w:lastRenderedPageBreak/>
        <w:t xml:space="preserve">находятся между </w:t>
      </w:r>
      <w:proofErr w:type="spellStart"/>
      <w:r w:rsidRPr="005F54CB">
        <w:rPr>
          <w:rFonts w:ascii="Times New Roman" w:hAnsi="Times New Roman" w:cs="Times New Roman"/>
          <w:sz w:val="28"/>
          <w:szCs w:val="28"/>
        </w:rPr>
        <w:t>п</w:t>
      </w:r>
      <w:proofErr w:type="gramStart"/>
      <w:r w:rsidRPr="005F54CB">
        <w:rPr>
          <w:rFonts w:ascii="Times New Roman" w:hAnsi="Times New Roman" w:cs="Times New Roman"/>
          <w:sz w:val="28"/>
          <w:szCs w:val="28"/>
        </w:rPr>
        <w:t>p</w:t>
      </w:r>
      <w:proofErr w:type="gramEnd"/>
      <w:r w:rsidRPr="005F54CB">
        <w:rPr>
          <w:rFonts w:ascii="Times New Roman" w:hAnsi="Times New Roman" w:cs="Times New Roman"/>
          <w:sz w:val="28"/>
          <w:szCs w:val="28"/>
        </w:rPr>
        <w:t>ибpежными</w:t>
      </w:r>
      <w:proofErr w:type="spellEnd"/>
      <w:r w:rsidRPr="005F54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54CB">
        <w:rPr>
          <w:rFonts w:ascii="Times New Roman" w:hAnsi="Times New Roman" w:cs="Times New Roman"/>
          <w:sz w:val="28"/>
          <w:szCs w:val="28"/>
        </w:rPr>
        <w:t>pавнинами</w:t>
      </w:r>
      <w:proofErr w:type="spellEnd"/>
      <w:r w:rsidRPr="005F54C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5F54CB">
        <w:rPr>
          <w:rFonts w:ascii="Times New Roman" w:hAnsi="Times New Roman" w:cs="Times New Roman"/>
          <w:sz w:val="28"/>
          <w:szCs w:val="28"/>
        </w:rPr>
        <w:t>гоpами</w:t>
      </w:r>
      <w:proofErr w:type="spellEnd"/>
      <w:r w:rsidRPr="005F54CB">
        <w:rPr>
          <w:rFonts w:ascii="Times New Roman" w:hAnsi="Times New Roman" w:cs="Times New Roman"/>
          <w:sz w:val="28"/>
          <w:szCs w:val="28"/>
        </w:rPr>
        <w:t xml:space="preserve">. Их высота обычно достигает 200-450 м. Главной формой рельефа архипелага являются горы. Они занимаю большую часть архипелага и в основном </w:t>
      </w:r>
      <w:proofErr w:type="spellStart"/>
      <w:r w:rsidRPr="005F54CB">
        <w:rPr>
          <w:rFonts w:ascii="Times New Roman" w:hAnsi="Times New Roman" w:cs="Times New Roman"/>
          <w:sz w:val="28"/>
          <w:szCs w:val="28"/>
        </w:rPr>
        <w:t>п</w:t>
      </w:r>
      <w:proofErr w:type="gramStart"/>
      <w:r w:rsidRPr="005F54CB">
        <w:rPr>
          <w:rFonts w:ascii="Times New Roman" w:hAnsi="Times New Roman" w:cs="Times New Roman"/>
          <w:sz w:val="28"/>
          <w:szCs w:val="28"/>
        </w:rPr>
        <w:t>p</w:t>
      </w:r>
      <w:proofErr w:type="gramEnd"/>
      <w:r w:rsidRPr="005F54CB">
        <w:rPr>
          <w:rFonts w:ascii="Times New Roman" w:hAnsi="Times New Roman" w:cs="Times New Roman"/>
          <w:sz w:val="28"/>
          <w:szCs w:val="28"/>
        </w:rPr>
        <w:t>иуpочены</w:t>
      </w:r>
      <w:proofErr w:type="spellEnd"/>
      <w:r w:rsidRPr="005F54CB">
        <w:rPr>
          <w:rFonts w:ascii="Times New Roman" w:hAnsi="Times New Roman" w:cs="Times New Roman"/>
          <w:sz w:val="28"/>
          <w:szCs w:val="28"/>
        </w:rPr>
        <w:t xml:space="preserve"> к </w:t>
      </w:r>
      <w:proofErr w:type="spellStart"/>
      <w:r w:rsidRPr="005F54CB">
        <w:rPr>
          <w:rFonts w:ascii="Times New Roman" w:hAnsi="Times New Roman" w:cs="Times New Roman"/>
          <w:sz w:val="28"/>
          <w:szCs w:val="28"/>
        </w:rPr>
        <w:t>побеpежью</w:t>
      </w:r>
      <w:proofErr w:type="spellEnd"/>
      <w:r w:rsidRPr="005F54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54CB">
        <w:rPr>
          <w:rFonts w:ascii="Times New Roman" w:hAnsi="Times New Roman" w:cs="Times New Roman"/>
          <w:sz w:val="28"/>
          <w:szCs w:val="28"/>
        </w:rPr>
        <w:t>Баpенцева</w:t>
      </w:r>
      <w:proofErr w:type="spellEnd"/>
      <w:r w:rsidRPr="005F54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54CB">
        <w:rPr>
          <w:rFonts w:ascii="Times New Roman" w:hAnsi="Times New Roman" w:cs="Times New Roman"/>
          <w:sz w:val="28"/>
          <w:szCs w:val="28"/>
        </w:rPr>
        <w:t>моpя</w:t>
      </w:r>
      <w:proofErr w:type="spellEnd"/>
      <w:r w:rsidRPr="005F54C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F54CB">
        <w:rPr>
          <w:rFonts w:ascii="Times New Roman" w:hAnsi="Times New Roman" w:cs="Times New Roman"/>
          <w:sz w:val="28"/>
          <w:szCs w:val="28"/>
        </w:rPr>
        <w:t>Севе</w:t>
      </w:r>
      <w:proofErr w:type="gramStart"/>
      <w:r w:rsidRPr="005F54CB">
        <w:rPr>
          <w:rFonts w:ascii="Times New Roman" w:hAnsi="Times New Roman" w:cs="Times New Roman"/>
          <w:sz w:val="28"/>
          <w:szCs w:val="28"/>
        </w:rPr>
        <w:t>p</w:t>
      </w:r>
      <w:proofErr w:type="gramEnd"/>
      <w:r w:rsidRPr="005F54CB">
        <w:rPr>
          <w:rFonts w:ascii="Times New Roman" w:hAnsi="Times New Roman" w:cs="Times New Roman"/>
          <w:sz w:val="28"/>
          <w:szCs w:val="28"/>
        </w:rPr>
        <w:t>ный</w:t>
      </w:r>
      <w:proofErr w:type="spellEnd"/>
      <w:r w:rsidRPr="005F54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54CB">
        <w:rPr>
          <w:rFonts w:ascii="Times New Roman" w:hAnsi="Times New Roman" w:cs="Times New Roman"/>
          <w:sz w:val="28"/>
          <w:szCs w:val="28"/>
        </w:rPr>
        <w:t>остpов</w:t>
      </w:r>
      <w:proofErr w:type="spellEnd"/>
      <w:r w:rsidRPr="005F54CB">
        <w:rPr>
          <w:rFonts w:ascii="Times New Roman" w:hAnsi="Times New Roman" w:cs="Times New Roman"/>
          <w:sz w:val="28"/>
          <w:szCs w:val="28"/>
        </w:rPr>
        <w:t xml:space="preserve"> весь покрыт </w:t>
      </w:r>
      <w:proofErr w:type="spellStart"/>
      <w:r w:rsidRPr="005F54CB">
        <w:rPr>
          <w:rFonts w:ascii="Times New Roman" w:hAnsi="Times New Roman" w:cs="Times New Roman"/>
          <w:sz w:val="28"/>
          <w:szCs w:val="28"/>
        </w:rPr>
        <w:t>гоpами</w:t>
      </w:r>
      <w:proofErr w:type="spellEnd"/>
      <w:r w:rsidRPr="005F54CB">
        <w:rPr>
          <w:rFonts w:ascii="Times New Roman" w:hAnsi="Times New Roman" w:cs="Times New Roman"/>
          <w:sz w:val="28"/>
          <w:szCs w:val="28"/>
        </w:rPr>
        <w:t xml:space="preserve"> (1000 м), высшая точка </w:t>
      </w:r>
      <w:proofErr w:type="spellStart"/>
      <w:r w:rsidRPr="005F54CB">
        <w:rPr>
          <w:rFonts w:ascii="Times New Roman" w:hAnsi="Times New Roman" w:cs="Times New Roman"/>
          <w:sz w:val="28"/>
          <w:szCs w:val="28"/>
        </w:rPr>
        <w:t>остpова</w:t>
      </w:r>
      <w:proofErr w:type="spellEnd"/>
      <w:r w:rsidRPr="005F54CB">
        <w:rPr>
          <w:rFonts w:ascii="Times New Roman" w:hAnsi="Times New Roman" w:cs="Times New Roman"/>
          <w:sz w:val="28"/>
          <w:szCs w:val="28"/>
        </w:rPr>
        <w:t xml:space="preserve"> и всей </w:t>
      </w:r>
      <w:proofErr w:type="spellStart"/>
      <w:r w:rsidRPr="005F54CB">
        <w:rPr>
          <w:rFonts w:ascii="Times New Roman" w:hAnsi="Times New Roman" w:cs="Times New Roman"/>
          <w:sz w:val="28"/>
          <w:szCs w:val="28"/>
        </w:rPr>
        <w:t>Hовой</w:t>
      </w:r>
      <w:proofErr w:type="spellEnd"/>
      <w:r w:rsidRPr="005F54CB">
        <w:rPr>
          <w:rFonts w:ascii="Times New Roman" w:hAnsi="Times New Roman" w:cs="Times New Roman"/>
          <w:sz w:val="28"/>
          <w:szCs w:val="28"/>
        </w:rPr>
        <w:t xml:space="preserve"> Земли (1547 м) находится южнее залива </w:t>
      </w:r>
      <w:proofErr w:type="spellStart"/>
      <w:r w:rsidRPr="005F54CB">
        <w:rPr>
          <w:rFonts w:ascii="Times New Roman" w:hAnsi="Times New Roman" w:cs="Times New Roman"/>
          <w:sz w:val="28"/>
          <w:szCs w:val="28"/>
        </w:rPr>
        <w:t>Hоpденшельда</w:t>
      </w:r>
      <w:proofErr w:type="spellEnd"/>
      <w:r w:rsidRPr="005F54C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то врем</w:t>
      </w:r>
      <w:proofErr w:type="gramStart"/>
      <w:r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Pr="005F54CB">
        <w:rPr>
          <w:rFonts w:ascii="Times New Roman" w:hAnsi="Times New Roman" w:cs="Times New Roman"/>
          <w:sz w:val="28"/>
          <w:szCs w:val="28"/>
        </w:rPr>
        <w:t xml:space="preserve"> как Южный остров занимают, в основном, плато и равнины. Горы занимают примерно 45%, плато -30%, равнины – 25% от всего архипелага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54CB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рис. 3). Так</w:t>
      </w:r>
      <w:r w:rsidRPr="005F54CB">
        <w:rPr>
          <w:rFonts w:ascii="Times New Roman" w:hAnsi="Times New Roman" w:cs="Times New Roman"/>
          <w:sz w:val="28"/>
          <w:szCs w:val="28"/>
        </w:rPr>
        <w:t xml:space="preserve">же большое пространство занимают ледники. </w:t>
      </w:r>
    </w:p>
    <w:p w:rsidR="00100230" w:rsidRPr="005F54CB" w:rsidRDefault="00100230" w:rsidP="00100230">
      <w:pPr>
        <w:pStyle w:val="a3"/>
        <w:numPr>
          <w:ilvl w:val="1"/>
          <w:numId w:val="1"/>
        </w:num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54CB">
        <w:rPr>
          <w:rFonts w:ascii="Times New Roman" w:hAnsi="Times New Roman" w:cs="Times New Roman"/>
          <w:b/>
          <w:sz w:val="28"/>
          <w:szCs w:val="28"/>
        </w:rPr>
        <w:t xml:space="preserve"> Климат.</w:t>
      </w:r>
    </w:p>
    <w:p w:rsidR="00100230" w:rsidRPr="005F54CB" w:rsidRDefault="00100230" w:rsidP="00100230">
      <w:pPr>
        <w:pStyle w:val="a3"/>
        <w:spacing w:after="0" w:line="36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54CB">
        <w:rPr>
          <w:rFonts w:ascii="Times New Roman" w:hAnsi="Times New Roman" w:cs="Times New Roman"/>
          <w:sz w:val="28"/>
          <w:szCs w:val="28"/>
        </w:rPr>
        <w:t>Архипелаг Новая земля находится в двух климатических поясах арктическом и субарктическом. Следовательно, зимой над архипелагом господствует арктический фронт (высокое давление), а летом – умеренны</w:t>
      </w:r>
      <w:proofErr w:type="gramStart"/>
      <w:r w:rsidRPr="005F54CB">
        <w:rPr>
          <w:rFonts w:ascii="Times New Roman" w:hAnsi="Times New Roman" w:cs="Times New Roman"/>
          <w:sz w:val="28"/>
          <w:szCs w:val="28"/>
        </w:rPr>
        <w:t>й(</w:t>
      </w:r>
      <w:proofErr w:type="gramEnd"/>
      <w:r w:rsidRPr="005F54CB">
        <w:rPr>
          <w:rFonts w:ascii="Times New Roman" w:hAnsi="Times New Roman" w:cs="Times New Roman"/>
          <w:sz w:val="28"/>
          <w:szCs w:val="28"/>
        </w:rPr>
        <w:t xml:space="preserve"> низкое давление). Однако на климат оказывают большое влияние моря, в особенности теплое Северо-Атлантическое течение, смягчая климат, то есть уменьшает амплитуду температур </w:t>
      </w:r>
      <w:proofErr w:type="gramStart"/>
      <w:r w:rsidRPr="005F54CB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5F54CB">
        <w:rPr>
          <w:rFonts w:ascii="Times New Roman" w:hAnsi="Times New Roman" w:cs="Times New Roman"/>
          <w:sz w:val="28"/>
          <w:szCs w:val="28"/>
        </w:rPr>
        <w:t xml:space="preserve">примерно 14 градусов). Характерно холодное  лето </w:t>
      </w:r>
      <w:proofErr w:type="gramStart"/>
      <w:r w:rsidRPr="005F54CB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5F54CB">
        <w:rPr>
          <w:rFonts w:ascii="Times New Roman" w:hAnsi="Times New Roman" w:cs="Times New Roman"/>
          <w:sz w:val="28"/>
          <w:szCs w:val="28"/>
        </w:rPr>
        <w:t>от 0 до 8</w:t>
      </w:r>
      <w:r>
        <w:rPr>
          <w:rFonts w:ascii="Times New Roman" w:hAnsi="Times New Roman" w:cs="Times New Roman"/>
          <w:sz w:val="28"/>
          <w:szCs w:val="28"/>
        </w:rPr>
        <w:t>̊ С</w:t>
      </w:r>
      <w:r w:rsidRPr="005F54CB">
        <w:rPr>
          <w:rFonts w:ascii="Times New Roman" w:hAnsi="Times New Roman" w:cs="Times New Roman"/>
          <w:sz w:val="28"/>
          <w:szCs w:val="28"/>
        </w:rPr>
        <w:t>) с частыми туманами и мелким дождем [1] и относительно небольшие морозы зимой (от-16 до -20◦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F54CB">
        <w:rPr>
          <w:rFonts w:ascii="Times New Roman" w:hAnsi="Times New Roman" w:cs="Times New Roman"/>
          <w:sz w:val="28"/>
          <w:szCs w:val="28"/>
        </w:rPr>
        <w:t>).</w:t>
      </w:r>
    </w:p>
    <w:p w:rsidR="00100230" w:rsidRPr="005F54CB" w:rsidRDefault="00100230" w:rsidP="00100230">
      <w:pPr>
        <w:pStyle w:val="a3"/>
        <w:spacing w:after="0" w:line="36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54CB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5F54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671569" wp14:editId="50AD1FAF">
            <wp:extent cx="5940425" cy="3382529"/>
            <wp:effectExtent l="0" t="0" r="22225" b="27940"/>
            <wp:docPr id="4" name="Диаграмма 4" title="среднегодовые температуры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100230" w:rsidRPr="005F54CB" w:rsidRDefault="00100230" w:rsidP="00100230">
      <w:pPr>
        <w:pStyle w:val="a3"/>
        <w:spacing w:after="0" w:line="36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00230" w:rsidRPr="005F54CB" w:rsidRDefault="00100230" w:rsidP="00100230">
      <w:pPr>
        <w:pStyle w:val="a3"/>
        <w:spacing w:after="0" w:line="360" w:lineRule="auto"/>
        <w:ind w:left="36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F54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A55272" wp14:editId="0D58990A">
            <wp:extent cx="4876800" cy="2971800"/>
            <wp:effectExtent l="0" t="0" r="19050" b="1905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100230" w:rsidRPr="00F73314" w:rsidRDefault="00100230" w:rsidP="00100230">
      <w:pPr>
        <w:pStyle w:val="a3"/>
        <w:spacing w:after="0" w:line="360" w:lineRule="auto"/>
        <w:ind w:left="360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73314">
        <w:rPr>
          <w:rFonts w:ascii="Times New Roman" w:hAnsi="Times New Roman" w:cs="Times New Roman"/>
          <w:sz w:val="28"/>
          <w:szCs w:val="28"/>
        </w:rPr>
        <w:t>Метеоданные взяты из [14]</w:t>
      </w:r>
    </w:p>
    <w:p w:rsidR="00100230" w:rsidRPr="005F54CB" w:rsidRDefault="00100230" w:rsidP="00100230">
      <w:pPr>
        <w:pStyle w:val="a3"/>
        <w:numPr>
          <w:ilvl w:val="1"/>
          <w:numId w:val="1"/>
        </w:num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Внутренние воды</w:t>
      </w:r>
      <w:r w:rsidRPr="005F54CB">
        <w:rPr>
          <w:rFonts w:ascii="Times New Roman" w:hAnsi="Times New Roman" w:cs="Times New Roman"/>
          <w:b/>
          <w:sz w:val="28"/>
          <w:szCs w:val="28"/>
        </w:rPr>
        <w:t>.</w:t>
      </w:r>
    </w:p>
    <w:p w:rsidR="00100230" w:rsidRPr="005F54CB" w:rsidRDefault="00100230" w:rsidP="00100230">
      <w:pPr>
        <w:pStyle w:val="a3"/>
        <w:spacing w:after="0" w:line="36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54CB">
        <w:rPr>
          <w:rFonts w:ascii="Times New Roman" w:hAnsi="Times New Roman" w:cs="Times New Roman"/>
          <w:sz w:val="28"/>
          <w:szCs w:val="28"/>
        </w:rPr>
        <w:t xml:space="preserve">Реки Новой Земли в большинстве короткие (длина наиболее крупных из них не превышает 130 км), горного типа (скорость течения составляет 1,5-2 м/с) [13]. Глубина рек не превышает 3 м, поэтому реки зимой промерзают до дна. Сток рек - сезонно-летний. Начало ледохода рек </w:t>
      </w:r>
      <w:r w:rsidRPr="005F54CB">
        <w:rPr>
          <w:rFonts w:ascii="Times New Roman" w:hAnsi="Times New Roman" w:cs="Times New Roman"/>
          <w:sz w:val="28"/>
          <w:szCs w:val="28"/>
        </w:rPr>
        <w:lastRenderedPageBreak/>
        <w:t xml:space="preserve">Новой Земли – июнь, начало ледостава – октябрь. Питание рек – ледниковое.   Крупные реки на о. Северном - </w:t>
      </w:r>
      <w:proofErr w:type="gramStart"/>
      <w:r w:rsidRPr="005F54CB">
        <w:rPr>
          <w:rFonts w:ascii="Times New Roman" w:hAnsi="Times New Roman" w:cs="Times New Roman"/>
          <w:sz w:val="28"/>
          <w:szCs w:val="28"/>
        </w:rPr>
        <w:t>Гусиная</w:t>
      </w:r>
      <w:proofErr w:type="gramEnd"/>
      <w:r w:rsidRPr="005F54CB">
        <w:rPr>
          <w:rFonts w:ascii="Times New Roman" w:hAnsi="Times New Roman" w:cs="Times New Roman"/>
          <w:sz w:val="28"/>
          <w:szCs w:val="28"/>
        </w:rPr>
        <w:t xml:space="preserve"> и Промысловая, на о. Южном – Безымянная (рис. 4), </w:t>
      </w:r>
      <w:proofErr w:type="spellStart"/>
      <w:r w:rsidRPr="005F54CB">
        <w:rPr>
          <w:rFonts w:ascii="Times New Roman" w:hAnsi="Times New Roman" w:cs="Times New Roman"/>
          <w:sz w:val="28"/>
          <w:szCs w:val="28"/>
        </w:rPr>
        <w:t>Шумилиха</w:t>
      </w:r>
      <w:proofErr w:type="spellEnd"/>
      <w:r w:rsidRPr="005F54C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5F54CB">
        <w:rPr>
          <w:rFonts w:ascii="Times New Roman" w:hAnsi="Times New Roman" w:cs="Times New Roman"/>
          <w:sz w:val="28"/>
          <w:szCs w:val="28"/>
        </w:rPr>
        <w:t>Чиракина</w:t>
      </w:r>
      <w:proofErr w:type="spellEnd"/>
      <w:r w:rsidRPr="005F54CB">
        <w:rPr>
          <w:rFonts w:ascii="Times New Roman" w:hAnsi="Times New Roman" w:cs="Times New Roman"/>
          <w:sz w:val="28"/>
          <w:szCs w:val="28"/>
        </w:rPr>
        <w:t>.</w:t>
      </w:r>
    </w:p>
    <w:p w:rsidR="00100230" w:rsidRPr="005F54CB" w:rsidRDefault="00100230" w:rsidP="00100230">
      <w:pPr>
        <w:pStyle w:val="a3"/>
        <w:spacing w:after="0" w:line="360" w:lineRule="auto"/>
        <w:ind w:left="360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F54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F3BBE6" wp14:editId="137C20ED">
            <wp:extent cx="3657600" cy="2743201"/>
            <wp:effectExtent l="19050" t="19050" r="19050" b="19050"/>
            <wp:docPr id="6" name="Рисунок 6" descr="http://static.panoramio.com/photos/large/95729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atic.panoramio.com/photos/large/957299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392" cy="274679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100230" w:rsidRPr="005F54CB" w:rsidRDefault="00100230" w:rsidP="00100230">
      <w:pPr>
        <w:pStyle w:val="a3"/>
        <w:spacing w:after="0" w:line="360" w:lineRule="auto"/>
        <w:ind w:left="360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F54CB">
        <w:rPr>
          <w:rFonts w:ascii="Times New Roman" w:hAnsi="Times New Roman" w:cs="Times New Roman"/>
          <w:sz w:val="28"/>
          <w:szCs w:val="28"/>
        </w:rPr>
        <w:t>Рис. 4</w:t>
      </w:r>
      <w:r w:rsidRPr="00055BEC">
        <w:t xml:space="preserve"> </w:t>
      </w:r>
      <w:r>
        <w:t xml:space="preserve">р. </w:t>
      </w:r>
      <w:proofErr w:type="gramStart"/>
      <w:r w:rsidRPr="00055BEC">
        <w:rPr>
          <w:rFonts w:ascii="Times New Roman" w:hAnsi="Times New Roman" w:cs="Times New Roman"/>
          <w:sz w:val="28"/>
          <w:szCs w:val="28"/>
        </w:rPr>
        <w:t>Безымянная</w:t>
      </w:r>
      <w:proofErr w:type="gramEnd"/>
    </w:p>
    <w:p w:rsidR="00100230" w:rsidRPr="005F54CB" w:rsidRDefault="00100230" w:rsidP="00100230">
      <w:pPr>
        <w:pStyle w:val="a3"/>
        <w:spacing w:after="0" w:line="36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</w:t>
      </w:r>
      <w:r w:rsidRPr="005F54CB">
        <w:rPr>
          <w:rFonts w:ascii="Times New Roman" w:hAnsi="Times New Roman" w:cs="Times New Roman"/>
          <w:sz w:val="28"/>
          <w:szCs w:val="28"/>
        </w:rPr>
        <w:t>же на архипелаге есть многочисленные озера. Они различны между собой. Здесь присутствуют реликтовые и термокарстовые озера, которые находятся на равнине. Вдоль морского побережья есть лагунные озера, отделенные от моря коса</w:t>
      </w:r>
      <w:r>
        <w:rPr>
          <w:rFonts w:ascii="Times New Roman" w:hAnsi="Times New Roman" w:cs="Times New Roman"/>
          <w:sz w:val="28"/>
          <w:szCs w:val="28"/>
        </w:rPr>
        <w:t>ми и пересыпями. В горах распола</w:t>
      </w:r>
      <w:r w:rsidRPr="005F54CB">
        <w:rPr>
          <w:rFonts w:ascii="Times New Roman" w:hAnsi="Times New Roman" w:cs="Times New Roman"/>
          <w:sz w:val="28"/>
          <w:szCs w:val="28"/>
        </w:rPr>
        <w:t>гаются ледниковые озера. Наиболее крупные озера имеют площадь до 60 км</w:t>
      </w:r>
      <w:proofErr w:type="gramStart"/>
      <w:r w:rsidRPr="005F54CB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5F54CB">
        <w:rPr>
          <w:rFonts w:ascii="Times New Roman" w:hAnsi="Times New Roman" w:cs="Times New Roman"/>
          <w:sz w:val="28"/>
          <w:szCs w:val="28"/>
        </w:rPr>
        <w:t>, глубину - до 20-30 м [13].</w:t>
      </w:r>
    </w:p>
    <w:p w:rsidR="00100230" w:rsidRPr="005F54CB" w:rsidRDefault="00100230" w:rsidP="00100230">
      <w:pPr>
        <w:pStyle w:val="a3"/>
        <w:spacing w:after="0" w:line="36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00230" w:rsidRPr="005F54CB" w:rsidRDefault="00100230" w:rsidP="00100230">
      <w:pPr>
        <w:pStyle w:val="a3"/>
        <w:numPr>
          <w:ilvl w:val="1"/>
          <w:numId w:val="1"/>
        </w:num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54CB">
        <w:rPr>
          <w:rFonts w:ascii="Times New Roman" w:hAnsi="Times New Roman" w:cs="Times New Roman"/>
          <w:b/>
          <w:sz w:val="28"/>
          <w:szCs w:val="28"/>
        </w:rPr>
        <w:t xml:space="preserve"> Почвы.</w:t>
      </w:r>
    </w:p>
    <w:p w:rsidR="00100230" w:rsidRPr="005F54CB" w:rsidRDefault="00100230" w:rsidP="00100230">
      <w:pPr>
        <w:pStyle w:val="a3"/>
        <w:spacing w:after="0" w:line="36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54CB">
        <w:rPr>
          <w:rFonts w:ascii="Times New Roman" w:hAnsi="Times New Roman" w:cs="Times New Roman"/>
          <w:sz w:val="28"/>
          <w:szCs w:val="28"/>
        </w:rPr>
        <w:t>Почвы острова очень молодые, каменистые и маломощные, мозаично расположенные. Очень часто как таковой почвы на острове не отмечается, встречается почвенный налет.</w:t>
      </w:r>
    </w:p>
    <w:p w:rsidR="00100230" w:rsidRPr="005F54CB" w:rsidRDefault="00100230" w:rsidP="00100230">
      <w:pPr>
        <w:pStyle w:val="a3"/>
        <w:spacing w:after="0" w:line="36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54CB">
        <w:rPr>
          <w:rFonts w:ascii="Times New Roman" w:hAnsi="Times New Roman" w:cs="Times New Roman"/>
          <w:sz w:val="28"/>
          <w:szCs w:val="28"/>
        </w:rPr>
        <w:t>Большую часть архипелага Новая Земля занимают горно-тундровые почвы. Они занимают центральную территорию (южную часть северного острова и северную часть южного). На юге расположились арктические и тундровые почвы. На севере же господствуют ледники.</w:t>
      </w:r>
    </w:p>
    <w:p w:rsidR="00100230" w:rsidRPr="005F54CB" w:rsidRDefault="00100230" w:rsidP="00100230">
      <w:pPr>
        <w:pStyle w:val="a3"/>
        <w:spacing w:after="0" w:line="36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54C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C07EAAF" wp14:editId="76C2F318">
            <wp:extent cx="2152650" cy="2667814"/>
            <wp:effectExtent l="0" t="0" r="0" b="0"/>
            <wp:docPr id="7" name="Рисунок 7" descr="http://expert.urc.ac.ru/pochva/images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xpert.urc.ac.ru/pochva/images/1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667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54CB">
        <w:rPr>
          <w:rFonts w:ascii="Times New Roman" w:hAnsi="Times New Roman" w:cs="Times New Roman"/>
          <w:sz w:val="28"/>
          <w:szCs w:val="28"/>
        </w:rPr>
        <w:t xml:space="preserve">    </w:t>
      </w:r>
      <w:r w:rsidRPr="005F54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F4D06A" wp14:editId="5DEC2D2D">
            <wp:extent cx="990687" cy="2619375"/>
            <wp:effectExtent l="0" t="0" r="0" b="0"/>
            <wp:docPr id="8" name="Рисунок 8" descr="http://www.ecosystema.ru/08nature/soil/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ecosystema.ru/08nature/soil/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756" cy="264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230" w:rsidRPr="005F54CB" w:rsidRDefault="00100230" w:rsidP="00100230">
      <w:pPr>
        <w:pStyle w:val="a3"/>
        <w:spacing w:after="0" w:line="36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54CB">
        <w:rPr>
          <w:rFonts w:ascii="Times New Roman" w:hAnsi="Times New Roman" w:cs="Times New Roman"/>
          <w:sz w:val="28"/>
          <w:szCs w:val="28"/>
        </w:rPr>
        <w:t>Рис.5 Почвенный профиль горно-тундровых и арктических почв.</w:t>
      </w:r>
    </w:p>
    <w:p w:rsidR="00100230" w:rsidRPr="005F54CB" w:rsidRDefault="00100230" w:rsidP="00100230">
      <w:pPr>
        <w:pStyle w:val="a3"/>
        <w:spacing w:after="0" w:line="36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00230" w:rsidRPr="005F54CB" w:rsidRDefault="00100230" w:rsidP="00100230">
      <w:pPr>
        <w:pStyle w:val="a3"/>
        <w:spacing w:after="0" w:line="36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54CB">
        <w:rPr>
          <w:rFonts w:ascii="Times New Roman" w:hAnsi="Times New Roman" w:cs="Times New Roman"/>
          <w:sz w:val="28"/>
          <w:szCs w:val="28"/>
        </w:rPr>
        <w:t xml:space="preserve">Горно-тундровые почвы маломощны (50-70 см). Верхний горизонт представлен маломощным слабовыраженным бурым торфянистым горизонтом </w:t>
      </w:r>
      <w:proofErr w:type="spellStart"/>
      <w:r w:rsidRPr="005F54CB">
        <w:rPr>
          <w:rFonts w:ascii="Times New Roman" w:hAnsi="Times New Roman" w:cs="Times New Roman"/>
          <w:sz w:val="28"/>
          <w:szCs w:val="28"/>
        </w:rPr>
        <w:t>Ат</w:t>
      </w:r>
      <w:proofErr w:type="spellEnd"/>
      <w:r w:rsidRPr="005F54CB">
        <w:rPr>
          <w:rFonts w:ascii="Times New Roman" w:hAnsi="Times New Roman" w:cs="Times New Roman"/>
          <w:sz w:val="28"/>
          <w:szCs w:val="28"/>
        </w:rPr>
        <w:t>, следующий горизонт – глинисто-щебнистый коричнево-бурый минеральный слой</w:t>
      </w:r>
      <w:proofErr w:type="gramStart"/>
      <w:r w:rsidRPr="005F54CB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5F54CB">
        <w:rPr>
          <w:rFonts w:ascii="Times New Roman" w:hAnsi="Times New Roman" w:cs="Times New Roman"/>
          <w:sz w:val="28"/>
          <w:szCs w:val="28"/>
        </w:rPr>
        <w:t>, переходящий в каменистый горизонт С.</w:t>
      </w:r>
    </w:p>
    <w:p w:rsidR="00100230" w:rsidRPr="005F54CB" w:rsidRDefault="00100230" w:rsidP="00100230">
      <w:pPr>
        <w:pStyle w:val="a3"/>
        <w:spacing w:after="0" w:line="36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54CB">
        <w:rPr>
          <w:rFonts w:ascii="Times New Roman" w:hAnsi="Times New Roman" w:cs="Times New Roman"/>
          <w:sz w:val="28"/>
          <w:szCs w:val="28"/>
        </w:rPr>
        <w:t xml:space="preserve">В арктической почве представлены следующие горизонты: </w:t>
      </w:r>
      <w:proofErr w:type="spellStart"/>
      <w:r w:rsidRPr="005F54CB">
        <w:rPr>
          <w:rFonts w:ascii="Times New Roman" w:hAnsi="Times New Roman" w:cs="Times New Roman"/>
          <w:sz w:val="28"/>
          <w:szCs w:val="28"/>
        </w:rPr>
        <w:t>Ао</w:t>
      </w:r>
      <w:proofErr w:type="spellEnd"/>
      <w:r w:rsidRPr="005F54CB">
        <w:rPr>
          <w:rFonts w:ascii="Times New Roman" w:hAnsi="Times New Roman" w:cs="Times New Roman"/>
          <w:sz w:val="28"/>
          <w:szCs w:val="28"/>
        </w:rPr>
        <w:t xml:space="preserve"> – живая подушка из мхов и лишайников, А1 – коричнево-бурый суглинистый гумусовый горизонт мощностью около 4 см, А1С – переходный светло-бурый суглинистый горизонт, </w:t>
      </w:r>
      <w:proofErr w:type="gramStart"/>
      <w:r w:rsidRPr="005F54CB">
        <w:rPr>
          <w:rFonts w:ascii="Times New Roman" w:hAnsi="Times New Roman" w:cs="Times New Roman"/>
          <w:sz w:val="28"/>
          <w:szCs w:val="28"/>
        </w:rPr>
        <w:t>С-</w:t>
      </w:r>
      <w:proofErr w:type="gramEnd"/>
      <w:r w:rsidRPr="005F54CB">
        <w:rPr>
          <w:rFonts w:ascii="Times New Roman" w:hAnsi="Times New Roman" w:cs="Times New Roman"/>
          <w:sz w:val="28"/>
          <w:szCs w:val="28"/>
        </w:rPr>
        <w:t xml:space="preserve"> материнская порода. </w:t>
      </w:r>
    </w:p>
    <w:p w:rsidR="00100230" w:rsidRPr="005F54CB" w:rsidRDefault="00100230" w:rsidP="00100230">
      <w:pPr>
        <w:pStyle w:val="a3"/>
        <w:spacing w:after="0" w:line="36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00230" w:rsidRPr="005F54CB" w:rsidRDefault="00100230" w:rsidP="00100230">
      <w:pPr>
        <w:pStyle w:val="a3"/>
        <w:numPr>
          <w:ilvl w:val="1"/>
          <w:numId w:val="1"/>
        </w:num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54CB">
        <w:rPr>
          <w:rFonts w:ascii="Times New Roman" w:hAnsi="Times New Roman" w:cs="Times New Roman"/>
          <w:b/>
          <w:sz w:val="28"/>
          <w:szCs w:val="28"/>
        </w:rPr>
        <w:t xml:space="preserve"> Флора и фауна.</w:t>
      </w:r>
    </w:p>
    <w:p w:rsidR="00100230" w:rsidRPr="005F54CB" w:rsidRDefault="00100230" w:rsidP="00100230">
      <w:pPr>
        <w:pStyle w:val="a3"/>
        <w:spacing w:after="0" w:line="36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54CB">
        <w:rPr>
          <w:rFonts w:ascii="Times New Roman" w:hAnsi="Times New Roman" w:cs="Times New Roman"/>
          <w:sz w:val="28"/>
          <w:szCs w:val="28"/>
        </w:rPr>
        <w:t xml:space="preserve">Флора архипелага довольно разнообразна (197 видов и подвидов растений) [16].  Здесь можно встретить такие растения как маки, </w:t>
      </w:r>
      <w:proofErr w:type="spellStart"/>
      <w:r w:rsidRPr="005F54CB">
        <w:rPr>
          <w:rFonts w:ascii="Times New Roman" w:hAnsi="Times New Roman" w:cs="Times New Roman"/>
          <w:sz w:val="28"/>
          <w:szCs w:val="28"/>
        </w:rPr>
        <w:t>родиола</w:t>
      </w:r>
      <w:proofErr w:type="spellEnd"/>
      <w:r w:rsidRPr="005F54CB">
        <w:rPr>
          <w:rFonts w:ascii="Times New Roman" w:hAnsi="Times New Roman" w:cs="Times New Roman"/>
          <w:sz w:val="28"/>
          <w:szCs w:val="28"/>
        </w:rPr>
        <w:t xml:space="preserve"> розовая (рис.6), камнеломки, крупки, береза карликовая, морошка, голубика, брусника, некоторые виды щавеля и другие растения. </w:t>
      </w:r>
    </w:p>
    <w:p w:rsidR="00100230" w:rsidRPr="005F54CB" w:rsidRDefault="00100230" w:rsidP="00100230">
      <w:pPr>
        <w:pStyle w:val="a3"/>
        <w:spacing w:after="0" w:line="360" w:lineRule="auto"/>
        <w:ind w:left="360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F54C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88DF9CE" wp14:editId="09B5213E">
            <wp:extent cx="3263298" cy="1838325"/>
            <wp:effectExtent l="19050" t="19050" r="13335" b="9525"/>
            <wp:docPr id="9" name="Рисунок 9" descr="http://alivemaxrus.ru/images/product/vitality/sostav/rhodiola-rose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livemaxrus.ru/images/product/vitality/sostav/rhodiola-rosea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298" cy="183832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100230" w:rsidRPr="005F54CB" w:rsidRDefault="00100230" w:rsidP="00100230">
      <w:pPr>
        <w:pStyle w:val="a3"/>
        <w:spacing w:after="0" w:line="360" w:lineRule="auto"/>
        <w:ind w:left="360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F54CB">
        <w:rPr>
          <w:rFonts w:ascii="Times New Roman" w:hAnsi="Times New Roman" w:cs="Times New Roman"/>
          <w:sz w:val="28"/>
          <w:szCs w:val="28"/>
        </w:rPr>
        <w:t>Рис. 6</w:t>
      </w:r>
      <w:r w:rsidRPr="00055BEC">
        <w:t xml:space="preserve"> </w:t>
      </w:r>
      <w:proofErr w:type="spellStart"/>
      <w:r w:rsidRPr="00055BEC">
        <w:rPr>
          <w:rFonts w:ascii="Times New Roman" w:hAnsi="Times New Roman" w:cs="Times New Roman"/>
          <w:sz w:val="28"/>
          <w:szCs w:val="28"/>
        </w:rPr>
        <w:t>родиола</w:t>
      </w:r>
      <w:proofErr w:type="spellEnd"/>
      <w:r w:rsidRPr="00055BE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55BEC">
        <w:rPr>
          <w:rFonts w:ascii="Times New Roman" w:hAnsi="Times New Roman" w:cs="Times New Roman"/>
          <w:sz w:val="28"/>
          <w:szCs w:val="28"/>
        </w:rPr>
        <w:t>розовая</w:t>
      </w:r>
      <w:proofErr w:type="gramEnd"/>
    </w:p>
    <w:p w:rsidR="00100230" w:rsidRPr="005F54CB" w:rsidRDefault="00100230" w:rsidP="00100230">
      <w:pPr>
        <w:pStyle w:val="a3"/>
        <w:spacing w:after="0" w:line="36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54CB">
        <w:rPr>
          <w:rFonts w:ascii="Times New Roman" w:hAnsi="Times New Roman" w:cs="Times New Roman"/>
          <w:sz w:val="28"/>
          <w:szCs w:val="28"/>
        </w:rPr>
        <w:t xml:space="preserve"> </w:t>
      </w:r>
      <w:r w:rsidRPr="005F54CB">
        <w:rPr>
          <w:rFonts w:ascii="Times New Roman" w:hAnsi="Times New Roman" w:cs="Times New Roman"/>
          <w:sz w:val="28"/>
          <w:szCs w:val="28"/>
        </w:rPr>
        <w:tab/>
        <w:t>Фауна Новой Земли также богата. Здесь обитает множество птиц -  бургомистр, полярная крачка, поморники, полярная сова, белая куропатка, гуси, гага обыкновенная и другие. [9] Птицы собираются в огромные птичьи базары, крупнейшие в российском районе Арктики. Из животных распространены песцы, лемминги, белые куропатки, а также северный олень. Белые медведи приходят в южные районы лишь с наступлением холодов. Из морских животных встречаются гренландский тюлень, нерпа, морской заяц, моржи, киты.</w:t>
      </w:r>
    </w:p>
    <w:p w:rsidR="00100230" w:rsidRPr="005F54CB" w:rsidRDefault="00100230" w:rsidP="00100230">
      <w:pPr>
        <w:pStyle w:val="a3"/>
        <w:spacing w:after="0" w:line="36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00230" w:rsidRPr="005F54CB" w:rsidRDefault="00100230" w:rsidP="00100230">
      <w:pPr>
        <w:pStyle w:val="a3"/>
        <w:numPr>
          <w:ilvl w:val="1"/>
          <w:numId w:val="1"/>
        </w:num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5F54CB">
        <w:rPr>
          <w:rFonts w:ascii="Times New Roman" w:hAnsi="Times New Roman" w:cs="Times New Roman"/>
          <w:b/>
          <w:sz w:val="28"/>
          <w:szCs w:val="28"/>
        </w:rPr>
        <w:t>Человек и природа острова.</w:t>
      </w:r>
    </w:p>
    <w:p w:rsidR="00100230" w:rsidRPr="005F54CB" w:rsidRDefault="00100230" w:rsidP="00100230">
      <w:pPr>
        <w:pStyle w:val="a3"/>
        <w:spacing w:after="0" w:line="36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54CB">
        <w:rPr>
          <w:rFonts w:ascii="Times New Roman" w:hAnsi="Times New Roman" w:cs="Times New Roman"/>
          <w:sz w:val="28"/>
          <w:szCs w:val="28"/>
        </w:rPr>
        <w:t>На архипелаге Новая</w:t>
      </w:r>
      <w:r>
        <w:rPr>
          <w:rFonts w:ascii="Times New Roman" w:hAnsi="Times New Roman" w:cs="Times New Roman"/>
          <w:sz w:val="28"/>
          <w:szCs w:val="28"/>
        </w:rPr>
        <w:t xml:space="preserve"> Земля</w:t>
      </w:r>
      <w:r w:rsidRPr="005F54CB">
        <w:rPr>
          <w:rFonts w:ascii="Times New Roman" w:hAnsi="Times New Roman" w:cs="Times New Roman"/>
          <w:sz w:val="28"/>
          <w:szCs w:val="28"/>
        </w:rPr>
        <w:t xml:space="preserve"> человек тоже оставил свой след.</w:t>
      </w:r>
    </w:p>
    <w:p w:rsidR="00100230" w:rsidRPr="005F54CB" w:rsidRDefault="00100230" w:rsidP="00100230">
      <w:pPr>
        <w:pStyle w:val="a3"/>
        <w:spacing w:after="0" w:line="36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54CB">
        <w:rPr>
          <w:rFonts w:ascii="Times New Roman" w:hAnsi="Times New Roman" w:cs="Times New Roman"/>
          <w:sz w:val="28"/>
          <w:szCs w:val="28"/>
        </w:rPr>
        <w:t>Предположительно Новую Землю открыли в XII—XIII веках н</w:t>
      </w:r>
      <w:r>
        <w:rPr>
          <w:rFonts w:ascii="Times New Roman" w:hAnsi="Times New Roman" w:cs="Times New Roman"/>
          <w:sz w:val="28"/>
          <w:szCs w:val="28"/>
        </w:rPr>
        <w:t>овгородские купцы. Затем с 1900-</w:t>
      </w:r>
      <w:r w:rsidRPr="005F54CB">
        <w:rPr>
          <w:rFonts w:ascii="Times New Roman" w:hAnsi="Times New Roman" w:cs="Times New Roman"/>
          <w:sz w:val="28"/>
          <w:szCs w:val="28"/>
        </w:rPr>
        <w:t xml:space="preserve">х годов ей начали интересоваться художники и исследователи. [7] В 1877 году была создана метеостанция Малые </w:t>
      </w:r>
      <w:proofErr w:type="spellStart"/>
      <w:r w:rsidRPr="005F54CB">
        <w:rPr>
          <w:rFonts w:ascii="Times New Roman" w:hAnsi="Times New Roman" w:cs="Times New Roman"/>
          <w:sz w:val="28"/>
          <w:szCs w:val="28"/>
        </w:rPr>
        <w:t>Карамкулы</w:t>
      </w:r>
      <w:proofErr w:type="spellEnd"/>
      <w:r w:rsidRPr="005F54CB">
        <w:rPr>
          <w:rFonts w:ascii="Times New Roman" w:hAnsi="Times New Roman" w:cs="Times New Roman"/>
          <w:sz w:val="28"/>
          <w:szCs w:val="28"/>
        </w:rPr>
        <w:t xml:space="preserve"> (рис.7).  С 1 сентября 1882 г. по 3 сентября 1883 г. по программе Первого международного полярного года в Малых </w:t>
      </w:r>
      <w:proofErr w:type="spellStart"/>
      <w:r w:rsidRPr="005F54CB">
        <w:rPr>
          <w:rFonts w:ascii="Times New Roman" w:hAnsi="Times New Roman" w:cs="Times New Roman"/>
          <w:sz w:val="28"/>
          <w:szCs w:val="28"/>
        </w:rPr>
        <w:t>Кармакулах</w:t>
      </w:r>
      <w:proofErr w:type="spellEnd"/>
      <w:r w:rsidRPr="005F54CB">
        <w:rPr>
          <w:rFonts w:ascii="Times New Roman" w:hAnsi="Times New Roman" w:cs="Times New Roman"/>
          <w:sz w:val="28"/>
          <w:szCs w:val="28"/>
        </w:rPr>
        <w:t xml:space="preserve"> проводятся непрерывные наблюдения по метеорологии и земному магнетизму. [15]</w:t>
      </w:r>
    </w:p>
    <w:p w:rsidR="00100230" w:rsidRDefault="00100230" w:rsidP="00100230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4C8ECFE" wp14:editId="2B3878DB">
            <wp:extent cx="4524375" cy="3810000"/>
            <wp:effectExtent l="19050" t="19050" r="28575" b="19050"/>
            <wp:docPr id="10" name="Рисунок 10" descr="http://sobory.ru/pic/36500/36511_20151005_2217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obory.ru/pic/36500/36511_20151005_221703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8100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100230" w:rsidRPr="004D7210" w:rsidRDefault="00100230" w:rsidP="00100230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7</w:t>
      </w:r>
      <w:r w:rsidRPr="00055BEC">
        <w:t xml:space="preserve"> </w:t>
      </w:r>
      <w:r w:rsidRPr="00055BEC">
        <w:rPr>
          <w:rFonts w:ascii="Times New Roman" w:hAnsi="Times New Roman" w:cs="Times New Roman"/>
          <w:sz w:val="28"/>
          <w:szCs w:val="28"/>
        </w:rPr>
        <w:t xml:space="preserve">метеостанция Малые </w:t>
      </w:r>
      <w:proofErr w:type="spellStart"/>
      <w:r w:rsidRPr="00055BEC">
        <w:rPr>
          <w:rFonts w:ascii="Times New Roman" w:hAnsi="Times New Roman" w:cs="Times New Roman"/>
          <w:sz w:val="28"/>
          <w:szCs w:val="28"/>
        </w:rPr>
        <w:t>Карамкулы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75DB">
        <w:rPr>
          <w:rFonts w:ascii="Times New Roman" w:hAnsi="Times New Roman" w:cs="Times New Roman"/>
          <w:sz w:val="28"/>
          <w:szCs w:val="28"/>
        </w:rPr>
        <w:t>1882 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00230" w:rsidRDefault="00100230" w:rsidP="00100230">
      <w:pPr>
        <w:pStyle w:val="a3"/>
        <w:ind w:left="360"/>
        <w:jc w:val="both"/>
      </w:pPr>
      <w:r w:rsidRPr="007B3FD0">
        <w:rPr>
          <w:rFonts w:ascii="Times New Roman" w:hAnsi="Times New Roman" w:cs="Times New Roman"/>
          <w:sz w:val="28"/>
          <w:szCs w:val="28"/>
        </w:rPr>
        <w:t>Однако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7B3FD0">
        <w:rPr>
          <w:rFonts w:ascii="Times New Roman" w:hAnsi="Times New Roman" w:cs="Times New Roman"/>
          <w:sz w:val="28"/>
          <w:szCs w:val="28"/>
        </w:rPr>
        <w:t xml:space="preserve"> на архипелаге человек оставил за собой и ужасающие следы. На островах проводились испытания бомб, такие как </w:t>
      </w:r>
      <w:proofErr w:type="gramStart"/>
      <w:r w:rsidRPr="007B3FD0">
        <w:rPr>
          <w:rFonts w:ascii="Times New Roman" w:hAnsi="Times New Roman" w:cs="Times New Roman"/>
          <w:sz w:val="28"/>
          <w:szCs w:val="28"/>
        </w:rPr>
        <w:t>Царь</w:t>
      </w:r>
      <w:proofErr w:type="gramEnd"/>
      <w:r w:rsidRPr="007B3FD0">
        <w:rPr>
          <w:rFonts w:ascii="Times New Roman" w:hAnsi="Times New Roman" w:cs="Times New Roman"/>
          <w:sz w:val="28"/>
          <w:szCs w:val="28"/>
        </w:rPr>
        <w:t xml:space="preserve"> Бомба, подземная ядерная бомба и другие. Конечно, это</w:t>
      </w:r>
      <w:r>
        <w:rPr>
          <w:rFonts w:ascii="Times New Roman" w:hAnsi="Times New Roman" w:cs="Times New Roman"/>
          <w:sz w:val="28"/>
          <w:szCs w:val="28"/>
        </w:rPr>
        <w:t xml:space="preserve"> сильно повлияло</w:t>
      </w:r>
      <w:r w:rsidRPr="007B3FD0">
        <w:rPr>
          <w:rFonts w:ascii="Times New Roman" w:hAnsi="Times New Roman" w:cs="Times New Roman"/>
          <w:sz w:val="28"/>
          <w:szCs w:val="28"/>
        </w:rPr>
        <w:t xml:space="preserve"> на природу островов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3FD0">
        <w:rPr>
          <w:rFonts w:ascii="Times New Roman" w:hAnsi="Times New Roman" w:cs="Times New Roman"/>
          <w:sz w:val="28"/>
          <w:szCs w:val="28"/>
        </w:rPr>
        <w:t xml:space="preserve">Новой Земли. Был изменен </w:t>
      </w:r>
      <w:r>
        <w:rPr>
          <w:rFonts w:ascii="Times New Roman" w:hAnsi="Times New Roman" w:cs="Times New Roman"/>
          <w:sz w:val="28"/>
          <w:szCs w:val="28"/>
        </w:rPr>
        <w:t>рельеф</w:t>
      </w:r>
      <w:r w:rsidRPr="007B3FD0">
        <w:rPr>
          <w:rFonts w:ascii="Times New Roman" w:hAnsi="Times New Roman" w:cs="Times New Roman"/>
          <w:sz w:val="28"/>
          <w:szCs w:val="28"/>
        </w:rPr>
        <w:t xml:space="preserve"> местности, пострадала флора и фауна,  уровни радиации достигали 50-60 </w:t>
      </w:r>
      <w:proofErr w:type="spellStart"/>
      <w:r w:rsidRPr="007B3FD0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Pr="007B3FD0">
        <w:rPr>
          <w:rFonts w:ascii="Times New Roman" w:hAnsi="Times New Roman" w:cs="Times New Roman"/>
          <w:sz w:val="28"/>
          <w:szCs w:val="28"/>
        </w:rPr>
        <w:t>/ч. Помимо испытаний ядерного оружия, территория Новой Земли в 1957—1992 годах использовалась для захоронения жидких и твёрдых радиоактивных отходо</w:t>
      </w:r>
      <w:proofErr w:type="gramStart"/>
      <w:r w:rsidRPr="007B3FD0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рис.8)</w:t>
      </w:r>
      <w:r w:rsidRPr="007B3FD0">
        <w:rPr>
          <w:rFonts w:ascii="Times New Roman" w:hAnsi="Times New Roman" w:cs="Times New Roman"/>
          <w:sz w:val="28"/>
          <w:szCs w:val="28"/>
        </w:rPr>
        <w:t>. [7]</w:t>
      </w:r>
    </w:p>
    <w:p w:rsidR="00100230" w:rsidRDefault="00100230" w:rsidP="00100230">
      <w:pPr>
        <w:pStyle w:val="a3"/>
        <w:ind w:left="36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0814652" wp14:editId="6A738CAE">
            <wp:extent cx="4476750" cy="3362325"/>
            <wp:effectExtent l="19050" t="19050" r="19050" b="28575"/>
            <wp:docPr id="11" name="Рисунок 11" descr="http://pravdaurfo.ru/sites/default/files/orig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ravdaurfo.ru/sites/default/files/original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6232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100230" w:rsidRPr="004D7210" w:rsidRDefault="00100230" w:rsidP="00100230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4D7210">
        <w:rPr>
          <w:rFonts w:ascii="Times New Roman" w:hAnsi="Times New Roman" w:cs="Times New Roman"/>
          <w:sz w:val="28"/>
          <w:szCs w:val="28"/>
        </w:rPr>
        <w:t>Рис. 8</w:t>
      </w:r>
      <w:r w:rsidRPr="000475DB">
        <w:t xml:space="preserve"> </w:t>
      </w:r>
      <w:r w:rsidRPr="000475DB">
        <w:rPr>
          <w:rFonts w:ascii="Times New Roman" w:hAnsi="Times New Roman" w:cs="Times New Roman"/>
          <w:sz w:val="28"/>
          <w:szCs w:val="28"/>
        </w:rPr>
        <w:t>захоронения жидких и твёрдых радиоактивных отходов</w:t>
      </w:r>
    </w:p>
    <w:p w:rsidR="001E0D73" w:rsidRDefault="001E0D73">
      <w:bookmarkStart w:id="0" w:name="_GoBack"/>
      <w:bookmarkEnd w:id="0"/>
    </w:p>
    <w:sectPr w:rsidR="001E0D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0A3ACA"/>
    <w:multiLevelType w:val="multilevel"/>
    <w:tmpl w:val="2E84D41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230"/>
    <w:rsid w:val="00100230"/>
    <w:rsid w:val="001E0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2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023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00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02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2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023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00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02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7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Изменение среднегодовой</a:t>
            </a:r>
            <a:r>
              <a:rPr lang="ru-RU" baseline="0"/>
              <a:t> температуры за 2005-2010 гг.</a:t>
            </a:r>
            <a:endParaRPr lang="ru-RU"/>
          </a:p>
        </c:rich>
      </c:tx>
      <c:layout>
        <c:manualLayout>
          <c:xMode val="edge"/>
          <c:yMode val="edge"/>
          <c:x val="0.20288188976377952"/>
          <c:y val="4.6296296296296294E-3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v>температура января</c:v>
          </c:tx>
          <c:cat>
            <c:numRef>
              <c:f>Лист1!$A$13:$A$15</c:f>
              <c:numCache>
                <c:formatCode>General</c:formatCode>
                <c:ptCount val="3"/>
                <c:pt idx="0">
                  <c:v>2005</c:v>
                </c:pt>
                <c:pt idx="1">
                  <c:v>2010</c:v>
                </c:pt>
                <c:pt idx="2">
                  <c:v>2015</c:v>
                </c:pt>
              </c:numCache>
            </c:numRef>
          </c:cat>
          <c:val>
            <c:numRef>
              <c:f>Лист1!$B$13:$B$15</c:f>
              <c:numCache>
                <c:formatCode>General</c:formatCode>
                <c:ptCount val="3"/>
                <c:pt idx="0">
                  <c:v>-11</c:v>
                </c:pt>
                <c:pt idx="1">
                  <c:v>-14.1</c:v>
                </c:pt>
                <c:pt idx="2">
                  <c:v>-12</c:v>
                </c:pt>
              </c:numCache>
            </c:numRef>
          </c:val>
          <c:smooth val="0"/>
        </c:ser>
        <c:ser>
          <c:idx val="1"/>
          <c:order val="1"/>
          <c:tx>
            <c:v>температура июля</c:v>
          </c:tx>
          <c:cat>
            <c:numRef>
              <c:f>Лист1!$A$13:$A$15</c:f>
              <c:numCache>
                <c:formatCode>General</c:formatCode>
                <c:ptCount val="3"/>
                <c:pt idx="0">
                  <c:v>2005</c:v>
                </c:pt>
                <c:pt idx="1">
                  <c:v>2010</c:v>
                </c:pt>
                <c:pt idx="2">
                  <c:v>2015</c:v>
                </c:pt>
              </c:numCache>
            </c:numRef>
          </c:cat>
          <c:val>
            <c:numRef>
              <c:f>Лист1!$C$13:$C$15</c:f>
              <c:numCache>
                <c:formatCode>General</c:formatCode>
                <c:ptCount val="3"/>
                <c:pt idx="0">
                  <c:v>5.4</c:v>
                </c:pt>
                <c:pt idx="1">
                  <c:v>4.4000000000000004</c:v>
                </c:pt>
                <c:pt idx="2">
                  <c:v>6.6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8109696"/>
        <c:axId val="158111616"/>
      </c:lineChart>
      <c:dateAx>
        <c:axId val="15810969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годы</a:t>
                </a:r>
              </a:p>
            </c:rich>
          </c:tx>
          <c:overlay val="0"/>
        </c:title>
        <c:numFmt formatCode="General" sourceLinked="0"/>
        <c:majorTickMark val="out"/>
        <c:minorTickMark val="none"/>
        <c:tickLblPos val="nextTo"/>
        <c:crossAx val="158111616"/>
        <c:crosses val="autoZero"/>
        <c:auto val="0"/>
        <c:lblOffset val="100"/>
        <c:baseTimeUnit val="days"/>
        <c:majorUnit val="5"/>
        <c:majorTimeUnit val="days"/>
        <c:minorUnit val="5"/>
        <c:minorTimeUnit val="days"/>
      </c:dateAx>
      <c:valAx>
        <c:axId val="158111616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температура, градусы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5810969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baseline="0"/>
              <a:t>Изменение</a:t>
            </a:r>
            <a:r>
              <a:rPr lang="en-US" baseline="0"/>
              <a:t> </a:t>
            </a:r>
            <a:r>
              <a:rPr lang="ru-RU" baseline="0"/>
              <a:t>осадков за 2005-2015 гг.</a:t>
            </a:r>
            <a:endParaRPr lang="ru-RU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количество осадков, мм</c:v>
          </c:tx>
          <c:invertIfNegative val="0"/>
          <c:cat>
            <c:numRef>
              <c:f>Лист1!$A$19:$A$21</c:f>
              <c:numCache>
                <c:formatCode>General</c:formatCode>
                <c:ptCount val="3"/>
                <c:pt idx="0">
                  <c:v>2005</c:v>
                </c:pt>
                <c:pt idx="1">
                  <c:v>2010</c:v>
                </c:pt>
                <c:pt idx="2">
                  <c:v>2015</c:v>
                </c:pt>
              </c:numCache>
            </c:numRef>
          </c:cat>
          <c:val>
            <c:numRef>
              <c:f>Лист1!$B$19:$B$21</c:f>
              <c:numCache>
                <c:formatCode>General</c:formatCode>
                <c:ptCount val="3"/>
                <c:pt idx="0">
                  <c:v>51</c:v>
                </c:pt>
                <c:pt idx="1">
                  <c:v>5.3</c:v>
                </c:pt>
                <c:pt idx="2">
                  <c:v>261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0270976"/>
        <c:axId val="160277248"/>
      </c:barChart>
      <c:catAx>
        <c:axId val="16027097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годы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160277248"/>
        <c:crosses val="autoZero"/>
        <c:auto val="1"/>
        <c:lblAlgn val="ctr"/>
        <c:lblOffset val="100"/>
        <c:tickLblSkip val="1"/>
        <c:noMultiLvlLbl val="0"/>
      </c:catAx>
      <c:valAx>
        <c:axId val="16027724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мм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16027097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0.20208</cdr:x>
      <cdr:y>0.48438</cdr:y>
    </cdr:from>
    <cdr:to>
      <cdr:x>0.28333</cdr:x>
      <cdr:y>0.51215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923925" y="1328738"/>
          <a:ext cx="371475" cy="762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1015</Words>
  <Characters>5786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1</cp:revision>
  <dcterms:created xsi:type="dcterms:W3CDTF">2016-12-12T18:58:00Z</dcterms:created>
  <dcterms:modified xsi:type="dcterms:W3CDTF">2016-12-12T18:58:00Z</dcterms:modified>
</cp:coreProperties>
</file>