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47" w:rsidRPr="001823DA" w:rsidRDefault="00112447" w:rsidP="005E6DBE">
      <w:pPr>
        <w:spacing w:line="360" w:lineRule="auto"/>
        <w:jc w:val="center"/>
        <w:rPr>
          <w:color w:val="FF0000"/>
        </w:rPr>
      </w:pPr>
      <w:r>
        <w:rPr>
          <w:sz w:val="28"/>
          <w:szCs w:val="28"/>
        </w:rPr>
        <w:t>Департамент образования города Москвы</w:t>
      </w:r>
    </w:p>
    <w:p w:rsidR="00112447" w:rsidRPr="001823DA" w:rsidRDefault="00112447" w:rsidP="005E6DBE">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112447" w:rsidRPr="001823DA" w:rsidRDefault="00112447" w:rsidP="005E6DBE">
      <w:pPr>
        <w:spacing w:line="360" w:lineRule="auto"/>
        <w:jc w:val="center"/>
        <w:rPr>
          <w:sz w:val="28"/>
          <w:szCs w:val="28"/>
        </w:rPr>
      </w:pPr>
      <w:r w:rsidRPr="001823DA">
        <w:rPr>
          <w:sz w:val="28"/>
          <w:szCs w:val="28"/>
        </w:rPr>
        <w:t>«Московская городская педагогическая гимназия-лаборатория»»</w:t>
      </w: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B82220" w:rsidRDefault="00112447" w:rsidP="005E6DBE">
      <w:pPr>
        <w:spacing w:line="360" w:lineRule="auto"/>
        <w:jc w:val="center"/>
      </w:pPr>
    </w:p>
    <w:p w:rsidR="00112447" w:rsidRPr="006E0678" w:rsidRDefault="00112447" w:rsidP="005E6DBE">
      <w:pPr>
        <w:spacing w:line="360" w:lineRule="auto"/>
        <w:jc w:val="center"/>
        <w:rPr>
          <w:b/>
          <w:sz w:val="36"/>
          <w:szCs w:val="36"/>
        </w:rPr>
      </w:pPr>
      <w:r w:rsidRPr="00DF77E1">
        <w:rPr>
          <w:b/>
          <w:sz w:val="36"/>
          <w:szCs w:val="36"/>
        </w:rPr>
        <w:t>Р</w:t>
      </w:r>
      <w:r>
        <w:rPr>
          <w:b/>
          <w:sz w:val="36"/>
          <w:szCs w:val="36"/>
        </w:rPr>
        <w:t>ЕФЕРАТ</w:t>
      </w:r>
    </w:p>
    <w:p w:rsidR="00112447" w:rsidRPr="006E0678" w:rsidRDefault="00112447" w:rsidP="005E6DBE">
      <w:pPr>
        <w:spacing w:line="360" w:lineRule="auto"/>
        <w:jc w:val="center"/>
        <w:rPr>
          <w:b/>
          <w:sz w:val="36"/>
          <w:szCs w:val="36"/>
        </w:rPr>
      </w:pPr>
    </w:p>
    <w:p w:rsidR="00112447" w:rsidRPr="00A221AB" w:rsidRDefault="00112447" w:rsidP="005E6DBE">
      <w:pPr>
        <w:spacing w:line="360" w:lineRule="auto"/>
        <w:jc w:val="center"/>
        <w:rPr>
          <w:sz w:val="28"/>
          <w:szCs w:val="28"/>
        </w:rPr>
      </w:pPr>
      <w:r w:rsidRPr="00A221AB">
        <w:rPr>
          <w:sz w:val="28"/>
          <w:szCs w:val="28"/>
        </w:rPr>
        <w:t>на тему</w:t>
      </w:r>
    </w:p>
    <w:p w:rsidR="00112447" w:rsidRPr="00112447" w:rsidRDefault="00112447" w:rsidP="005E6DBE">
      <w:pPr>
        <w:spacing w:line="360" w:lineRule="auto"/>
        <w:jc w:val="center"/>
        <w:rPr>
          <w:color w:val="FF0000"/>
        </w:rPr>
      </w:pPr>
    </w:p>
    <w:p w:rsidR="00112447" w:rsidRPr="00112447" w:rsidRDefault="00112447" w:rsidP="005E6DBE">
      <w:pPr>
        <w:spacing w:line="360" w:lineRule="auto"/>
        <w:jc w:val="center"/>
        <w:rPr>
          <w:b/>
          <w:sz w:val="36"/>
          <w:szCs w:val="36"/>
        </w:rPr>
      </w:pPr>
    </w:p>
    <w:p w:rsidR="00112447" w:rsidRPr="00112447" w:rsidRDefault="00112447" w:rsidP="005E6DBE">
      <w:pPr>
        <w:spacing w:line="360" w:lineRule="auto"/>
        <w:jc w:val="center"/>
        <w:rPr>
          <w:b/>
          <w:sz w:val="36"/>
          <w:szCs w:val="36"/>
        </w:rPr>
      </w:pPr>
      <w:r>
        <w:rPr>
          <w:b/>
          <w:sz w:val="36"/>
          <w:szCs w:val="36"/>
        </w:rPr>
        <w:t>Репрессии против русской православной церкви в 1937-1938 годах</w:t>
      </w:r>
    </w:p>
    <w:p w:rsidR="00112447" w:rsidRPr="006E0678" w:rsidRDefault="00112447" w:rsidP="005E6DBE">
      <w:pPr>
        <w:spacing w:line="360" w:lineRule="auto"/>
        <w:jc w:val="center"/>
      </w:pPr>
    </w:p>
    <w:p w:rsidR="00112447" w:rsidRPr="006E0678" w:rsidRDefault="00112447" w:rsidP="005E6DBE">
      <w:pPr>
        <w:spacing w:line="360" w:lineRule="auto"/>
        <w:jc w:val="center"/>
      </w:pPr>
    </w:p>
    <w:p w:rsidR="00112447" w:rsidRPr="00112447" w:rsidRDefault="00112447" w:rsidP="005E6DBE">
      <w:pPr>
        <w:spacing w:line="360" w:lineRule="auto"/>
        <w:jc w:val="right"/>
        <w:rPr>
          <w:sz w:val="28"/>
          <w:szCs w:val="28"/>
        </w:rPr>
      </w:pPr>
      <w:r w:rsidRPr="00112447">
        <w:rPr>
          <w:sz w:val="28"/>
          <w:szCs w:val="28"/>
        </w:rPr>
        <w:t>Выполнил (а):</w:t>
      </w:r>
    </w:p>
    <w:p w:rsidR="00112447" w:rsidRPr="00112447" w:rsidRDefault="00112447" w:rsidP="005E6DBE">
      <w:pPr>
        <w:spacing w:line="360" w:lineRule="auto"/>
        <w:jc w:val="right"/>
        <w:rPr>
          <w:sz w:val="28"/>
          <w:szCs w:val="28"/>
        </w:rPr>
      </w:pPr>
      <w:r w:rsidRPr="00112447">
        <w:rPr>
          <w:sz w:val="28"/>
          <w:szCs w:val="28"/>
        </w:rPr>
        <w:t>Левина Варвара</w:t>
      </w:r>
    </w:p>
    <w:p w:rsidR="00112447" w:rsidRPr="00766AB0" w:rsidRDefault="00112447" w:rsidP="005E6DBE">
      <w:pPr>
        <w:spacing w:line="360" w:lineRule="auto"/>
        <w:jc w:val="right"/>
        <w:rPr>
          <w:sz w:val="28"/>
          <w:szCs w:val="28"/>
        </w:rPr>
      </w:pPr>
      <w:r w:rsidRPr="00766AB0">
        <w:rPr>
          <w:sz w:val="28"/>
          <w:szCs w:val="28"/>
        </w:rPr>
        <w:t>Руководитель:</w:t>
      </w:r>
    </w:p>
    <w:p w:rsidR="00112447" w:rsidRPr="00112447" w:rsidRDefault="00112447" w:rsidP="005E6DBE">
      <w:pPr>
        <w:spacing w:line="360" w:lineRule="auto"/>
        <w:jc w:val="right"/>
        <w:rPr>
          <w:color w:val="FF0000"/>
          <w:sz w:val="28"/>
          <w:szCs w:val="28"/>
        </w:rPr>
      </w:pPr>
      <w:r>
        <w:rPr>
          <w:sz w:val="28"/>
          <w:szCs w:val="28"/>
        </w:rPr>
        <w:t>Наумов Леонид Анатольевич</w:t>
      </w:r>
    </w:p>
    <w:p w:rsidR="00112447" w:rsidRDefault="00112447" w:rsidP="005E6DBE">
      <w:pPr>
        <w:spacing w:line="360" w:lineRule="auto"/>
        <w:jc w:val="right"/>
        <w:rPr>
          <w:sz w:val="28"/>
          <w:szCs w:val="28"/>
        </w:rPr>
      </w:pPr>
      <w:r>
        <w:rPr>
          <w:sz w:val="28"/>
          <w:szCs w:val="28"/>
        </w:rPr>
        <w:t>______________________ (подпись руководителя)</w:t>
      </w:r>
    </w:p>
    <w:p w:rsidR="00112447" w:rsidRPr="00766AB0" w:rsidRDefault="00112447" w:rsidP="005E6DBE">
      <w:pPr>
        <w:spacing w:line="360" w:lineRule="auto"/>
        <w:jc w:val="right"/>
        <w:rPr>
          <w:sz w:val="28"/>
          <w:szCs w:val="28"/>
        </w:rPr>
      </w:pPr>
      <w:r w:rsidRPr="00766AB0">
        <w:rPr>
          <w:sz w:val="28"/>
          <w:szCs w:val="28"/>
        </w:rPr>
        <w:t>Рецензент:</w:t>
      </w:r>
    </w:p>
    <w:p w:rsidR="00112447" w:rsidRPr="00112447" w:rsidRDefault="00112447" w:rsidP="005E6DBE">
      <w:pPr>
        <w:spacing w:line="360" w:lineRule="auto"/>
        <w:jc w:val="right"/>
        <w:rPr>
          <w:sz w:val="28"/>
          <w:szCs w:val="28"/>
        </w:rPr>
      </w:pPr>
      <w:r>
        <w:rPr>
          <w:sz w:val="28"/>
          <w:szCs w:val="28"/>
        </w:rPr>
        <w:t>ФИО</w:t>
      </w:r>
      <w:r w:rsidRPr="00112447">
        <w:rPr>
          <w:sz w:val="28"/>
          <w:szCs w:val="28"/>
        </w:rPr>
        <w:t xml:space="preserve"> </w:t>
      </w:r>
      <w:r>
        <w:rPr>
          <w:sz w:val="28"/>
          <w:szCs w:val="28"/>
        </w:rPr>
        <w:t>рецензента</w:t>
      </w:r>
    </w:p>
    <w:p w:rsidR="00112447" w:rsidRDefault="00112447" w:rsidP="005E6DBE">
      <w:pPr>
        <w:spacing w:line="360" w:lineRule="auto"/>
        <w:jc w:val="right"/>
        <w:rPr>
          <w:sz w:val="28"/>
          <w:szCs w:val="28"/>
        </w:rPr>
      </w:pPr>
      <w:r>
        <w:rPr>
          <w:sz w:val="28"/>
          <w:szCs w:val="28"/>
        </w:rPr>
        <w:t>________________________ (подпись рецензента)</w:t>
      </w:r>
    </w:p>
    <w:p w:rsidR="00112447" w:rsidRDefault="00112447" w:rsidP="005E6DBE">
      <w:pPr>
        <w:spacing w:line="360" w:lineRule="auto"/>
        <w:jc w:val="center"/>
      </w:pPr>
    </w:p>
    <w:p w:rsidR="00112447" w:rsidRDefault="00112447" w:rsidP="005E6DBE">
      <w:pPr>
        <w:spacing w:line="360" w:lineRule="auto"/>
        <w:jc w:val="center"/>
      </w:pPr>
    </w:p>
    <w:p w:rsidR="00112447" w:rsidRPr="00B82220" w:rsidRDefault="00112447" w:rsidP="005E6DBE">
      <w:pPr>
        <w:spacing w:line="360" w:lineRule="auto"/>
        <w:jc w:val="center"/>
      </w:pPr>
    </w:p>
    <w:p w:rsidR="00112447" w:rsidRDefault="00112447" w:rsidP="005E6DBE">
      <w:pPr>
        <w:spacing w:line="360" w:lineRule="auto"/>
        <w:jc w:val="center"/>
        <w:rPr>
          <w:sz w:val="28"/>
          <w:szCs w:val="28"/>
        </w:rPr>
      </w:pPr>
    </w:p>
    <w:p w:rsidR="00112447" w:rsidRDefault="00112447" w:rsidP="005E6DBE">
      <w:pPr>
        <w:spacing w:line="360" w:lineRule="auto"/>
        <w:jc w:val="center"/>
        <w:rPr>
          <w:sz w:val="28"/>
          <w:szCs w:val="28"/>
        </w:rPr>
      </w:pPr>
    </w:p>
    <w:p w:rsidR="00112447" w:rsidRDefault="00112447" w:rsidP="005E6DBE">
      <w:pPr>
        <w:spacing w:line="360" w:lineRule="auto"/>
        <w:jc w:val="center"/>
        <w:rPr>
          <w:sz w:val="28"/>
          <w:szCs w:val="28"/>
        </w:rPr>
      </w:pPr>
      <w:r w:rsidRPr="00BB180E">
        <w:rPr>
          <w:sz w:val="28"/>
          <w:szCs w:val="28"/>
        </w:rPr>
        <w:t xml:space="preserve">Москва 2016/2017 </w:t>
      </w:r>
      <w:proofErr w:type="spellStart"/>
      <w:r w:rsidRPr="00BB180E">
        <w:rPr>
          <w:sz w:val="28"/>
          <w:szCs w:val="28"/>
        </w:rPr>
        <w:t>уч.г</w:t>
      </w:r>
      <w:proofErr w:type="spellEnd"/>
      <w:r w:rsidRPr="00BB180E">
        <w:rPr>
          <w:sz w:val="28"/>
          <w:szCs w:val="28"/>
        </w:rPr>
        <w:t>.</w:t>
      </w:r>
    </w:p>
    <w:p w:rsidR="000C0D53" w:rsidRDefault="00112447" w:rsidP="0078482B">
      <w:pPr>
        <w:spacing w:after="200" w:line="276" w:lineRule="auto"/>
        <w:jc w:val="both"/>
        <w:rPr>
          <w:sz w:val="32"/>
          <w:szCs w:val="32"/>
          <w:u w:val="single"/>
        </w:rPr>
      </w:pPr>
      <w:r>
        <w:rPr>
          <w:sz w:val="28"/>
          <w:szCs w:val="28"/>
        </w:rPr>
        <w:br w:type="page"/>
      </w:r>
      <w:r w:rsidRPr="00112447">
        <w:rPr>
          <w:sz w:val="32"/>
          <w:szCs w:val="32"/>
          <w:u w:val="single"/>
        </w:rPr>
        <w:lastRenderedPageBreak/>
        <w:t>Введение</w:t>
      </w:r>
    </w:p>
    <w:p w:rsidR="00863703" w:rsidRPr="001B1B19" w:rsidRDefault="00863703" w:rsidP="0078482B">
      <w:pPr>
        <w:spacing w:after="200" w:line="276" w:lineRule="auto"/>
        <w:jc w:val="both"/>
        <w:rPr>
          <w:sz w:val="28"/>
          <w:szCs w:val="28"/>
          <w:u w:val="single"/>
        </w:rPr>
      </w:pPr>
      <w:r w:rsidRPr="001B1B19">
        <w:rPr>
          <w:sz w:val="28"/>
          <w:szCs w:val="28"/>
          <w:u w:val="single"/>
        </w:rPr>
        <w:t>План</w:t>
      </w:r>
      <w:r w:rsidR="001B1B19" w:rsidRPr="00BC275C">
        <w:rPr>
          <w:sz w:val="28"/>
          <w:szCs w:val="28"/>
          <w:u w:val="single"/>
        </w:rPr>
        <w:t>:</w:t>
      </w:r>
    </w:p>
    <w:p w:rsidR="00863703" w:rsidRPr="003346DE" w:rsidRDefault="00863703" w:rsidP="0078482B">
      <w:pPr>
        <w:pStyle w:val="a3"/>
        <w:numPr>
          <w:ilvl w:val="0"/>
          <w:numId w:val="1"/>
        </w:numPr>
        <w:spacing w:after="200" w:line="276" w:lineRule="auto"/>
        <w:jc w:val="both"/>
        <w:rPr>
          <w:sz w:val="28"/>
          <w:szCs w:val="28"/>
          <w:lang w:val="en-US"/>
        </w:rPr>
      </w:pPr>
      <w:r>
        <w:rPr>
          <w:sz w:val="28"/>
          <w:szCs w:val="28"/>
        </w:rPr>
        <w:t>Введение</w:t>
      </w:r>
    </w:p>
    <w:p w:rsidR="003346DE" w:rsidRPr="00863703" w:rsidRDefault="003346DE" w:rsidP="0078482B">
      <w:pPr>
        <w:pStyle w:val="a3"/>
        <w:numPr>
          <w:ilvl w:val="0"/>
          <w:numId w:val="1"/>
        </w:numPr>
        <w:spacing w:after="200" w:line="276" w:lineRule="auto"/>
        <w:jc w:val="both"/>
        <w:rPr>
          <w:sz w:val="28"/>
          <w:szCs w:val="28"/>
          <w:lang w:val="en-US"/>
        </w:rPr>
      </w:pPr>
    </w:p>
    <w:p w:rsidR="003346DE" w:rsidRDefault="003346DE" w:rsidP="0078482B">
      <w:pPr>
        <w:pStyle w:val="a3"/>
        <w:spacing w:after="200" w:line="276" w:lineRule="auto"/>
        <w:ind w:left="1440"/>
        <w:jc w:val="both"/>
        <w:rPr>
          <w:sz w:val="28"/>
          <w:szCs w:val="28"/>
        </w:rPr>
      </w:pPr>
      <w:r>
        <w:rPr>
          <w:sz w:val="28"/>
          <w:szCs w:val="28"/>
        </w:rPr>
        <w:t>Основная часть</w:t>
      </w:r>
      <w:r w:rsidRPr="003346DE">
        <w:rPr>
          <w:sz w:val="28"/>
          <w:szCs w:val="28"/>
        </w:rPr>
        <w:t xml:space="preserve">: </w:t>
      </w:r>
    </w:p>
    <w:p w:rsidR="003346DE" w:rsidRPr="003346DE" w:rsidRDefault="003346DE" w:rsidP="0078482B">
      <w:pPr>
        <w:pStyle w:val="a3"/>
        <w:numPr>
          <w:ilvl w:val="0"/>
          <w:numId w:val="2"/>
        </w:numPr>
        <w:spacing w:after="200" w:line="276" w:lineRule="auto"/>
        <w:jc w:val="both"/>
        <w:rPr>
          <w:sz w:val="28"/>
          <w:szCs w:val="28"/>
        </w:rPr>
      </w:pPr>
      <w:r>
        <w:rPr>
          <w:sz w:val="28"/>
          <w:szCs w:val="28"/>
        </w:rPr>
        <w:t>Изучение дела архимандрита Кронида</w:t>
      </w:r>
    </w:p>
    <w:p w:rsidR="003346DE" w:rsidRDefault="003346DE" w:rsidP="0078482B">
      <w:pPr>
        <w:pStyle w:val="a3"/>
        <w:numPr>
          <w:ilvl w:val="0"/>
          <w:numId w:val="2"/>
        </w:numPr>
        <w:spacing w:after="200" w:line="276" w:lineRule="auto"/>
        <w:jc w:val="both"/>
        <w:rPr>
          <w:sz w:val="28"/>
          <w:szCs w:val="28"/>
        </w:rPr>
      </w:pPr>
      <w:r>
        <w:rPr>
          <w:sz w:val="28"/>
          <w:szCs w:val="28"/>
        </w:rPr>
        <w:t>Сравнительный анализ концепций, под углом изученных материалов (дело архимандрита Кронида)</w:t>
      </w:r>
    </w:p>
    <w:p w:rsidR="00863703" w:rsidRPr="003346DE" w:rsidRDefault="003346DE" w:rsidP="0078482B">
      <w:pPr>
        <w:pStyle w:val="a3"/>
        <w:numPr>
          <w:ilvl w:val="0"/>
          <w:numId w:val="1"/>
        </w:numPr>
        <w:spacing w:after="200" w:line="276" w:lineRule="auto"/>
        <w:jc w:val="both"/>
        <w:rPr>
          <w:sz w:val="28"/>
          <w:szCs w:val="28"/>
        </w:rPr>
      </w:pPr>
      <w:r>
        <w:rPr>
          <w:sz w:val="28"/>
          <w:szCs w:val="28"/>
        </w:rPr>
        <w:t>Заключение</w:t>
      </w:r>
    </w:p>
    <w:p w:rsidR="003346DE" w:rsidRPr="003346DE" w:rsidRDefault="003346DE" w:rsidP="0078482B">
      <w:pPr>
        <w:pStyle w:val="a3"/>
        <w:spacing w:after="200" w:line="276" w:lineRule="auto"/>
        <w:ind w:left="1440"/>
        <w:jc w:val="both"/>
        <w:rPr>
          <w:sz w:val="28"/>
          <w:szCs w:val="28"/>
        </w:rPr>
      </w:pPr>
    </w:p>
    <w:p w:rsidR="008703D0" w:rsidRDefault="00E03296" w:rsidP="0078482B">
      <w:pPr>
        <w:spacing w:line="360" w:lineRule="auto"/>
        <w:jc w:val="both"/>
        <w:rPr>
          <w:b/>
          <w:sz w:val="28"/>
          <w:szCs w:val="28"/>
        </w:rPr>
      </w:pPr>
      <w:r>
        <w:rPr>
          <w:sz w:val="28"/>
          <w:szCs w:val="28"/>
          <w:lang w:val="en-US"/>
        </w:rPr>
        <w:t>XX</w:t>
      </w:r>
      <w:r w:rsidRPr="00E03296">
        <w:rPr>
          <w:sz w:val="28"/>
          <w:szCs w:val="28"/>
        </w:rPr>
        <w:t xml:space="preserve"> </w:t>
      </w:r>
      <w:r>
        <w:rPr>
          <w:sz w:val="28"/>
          <w:szCs w:val="28"/>
        </w:rPr>
        <w:t>век оказался одним из наиболее сложных, непредсказуемых и трагич</w:t>
      </w:r>
      <w:r w:rsidR="001E02EA">
        <w:rPr>
          <w:sz w:val="28"/>
          <w:szCs w:val="28"/>
        </w:rPr>
        <w:t>еских периодов русской истории.</w:t>
      </w:r>
      <w:r w:rsidR="001E02EA" w:rsidRPr="001E02EA">
        <w:rPr>
          <w:sz w:val="28"/>
          <w:szCs w:val="28"/>
        </w:rPr>
        <w:t xml:space="preserve"> </w:t>
      </w:r>
      <w:r>
        <w:rPr>
          <w:sz w:val="28"/>
          <w:szCs w:val="28"/>
        </w:rPr>
        <w:t>В 1937-1938 году в России прошли масштабные политические  репрессии</w:t>
      </w:r>
      <w:r w:rsidR="001E02EA" w:rsidRPr="001E02EA">
        <w:rPr>
          <w:sz w:val="28"/>
          <w:szCs w:val="28"/>
        </w:rPr>
        <w:t>,</w:t>
      </w:r>
      <w:r w:rsidR="004A2D05">
        <w:rPr>
          <w:sz w:val="28"/>
          <w:szCs w:val="28"/>
        </w:rPr>
        <w:t xml:space="preserve"> </w:t>
      </w:r>
      <w:r w:rsidR="002426E9">
        <w:rPr>
          <w:sz w:val="28"/>
          <w:szCs w:val="28"/>
        </w:rPr>
        <w:t>в</w:t>
      </w:r>
      <w:r w:rsidR="001E02EA">
        <w:rPr>
          <w:sz w:val="28"/>
          <w:szCs w:val="28"/>
        </w:rPr>
        <w:t xml:space="preserve"> ходе которых</w:t>
      </w:r>
      <w:r w:rsidR="004A2D05">
        <w:rPr>
          <w:sz w:val="28"/>
          <w:szCs w:val="28"/>
        </w:rPr>
        <w:t xml:space="preserve"> </w:t>
      </w:r>
      <w:r w:rsidR="00C274BC">
        <w:rPr>
          <w:sz w:val="28"/>
          <w:szCs w:val="28"/>
        </w:rPr>
        <w:t xml:space="preserve">репрессировались </w:t>
      </w:r>
      <w:r w:rsidR="004A2D05">
        <w:rPr>
          <w:sz w:val="28"/>
          <w:szCs w:val="28"/>
        </w:rPr>
        <w:t xml:space="preserve"> ли</w:t>
      </w:r>
      <w:r w:rsidR="008703D0">
        <w:rPr>
          <w:sz w:val="28"/>
          <w:szCs w:val="28"/>
        </w:rPr>
        <w:t>ца и социальные группы, которые</w:t>
      </w:r>
      <w:r w:rsidR="002426E9">
        <w:rPr>
          <w:sz w:val="28"/>
          <w:szCs w:val="28"/>
        </w:rPr>
        <w:t xml:space="preserve">, с точки зрения руководства СССР, </w:t>
      </w:r>
      <w:r w:rsidR="004A2D05">
        <w:rPr>
          <w:sz w:val="28"/>
          <w:szCs w:val="28"/>
        </w:rPr>
        <w:t xml:space="preserve"> </w:t>
      </w:r>
      <w:r w:rsidR="00C274BC">
        <w:rPr>
          <w:sz w:val="28"/>
          <w:szCs w:val="28"/>
        </w:rPr>
        <w:t xml:space="preserve">были </w:t>
      </w:r>
      <w:r w:rsidR="002426E9">
        <w:rPr>
          <w:sz w:val="28"/>
          <w:szCs w:val="28"/>
        </w:rPr>
        <w:t xml:space="preserve">не согласны с идеями социализма. </w:t>
      </w:r>
      <w:r w:rsidR="001E02EA">
        <w:rPr>
          <w:sz w:val="28"/>
          <w:szCs w:val="28"/>
        </w:rPr>
        <w:t xml:space="preserve">Сейчас этот период истории называют «Большим террором», за эти два года были репрессированы около 682 тыс. человек. </w:t>
      </w:r>
      <w:r w:rsidR="002426E9" w:rsidRPr="00CA79F4">
        <w:rPr>
          <w:b/>
          <w:sz w:val="28"/>
          <w:szCs w:val="28"/>
        </w:rPr>
        <w:t xml:space="preserve">Возникает вопрос: </w:t>
      </w:r>
      <w:r w:rsidR="001E02EA" w:rsidRPr="00CA79F4">
        <w:rPr>
          <w:b/>
          <w:sz w:val="28"/>
          <w:szCs w:val="28"/>
        </w:rPr>
        <w:t>в чем причина и цели этих масштабных репрессий?</w:t>
      </w:r>
    </w:p>
    <w:p w:rsidR="00112447" w:rsidRDefault="001E02EA" w:rsidP="0078482B">
      <w:pPr>
        <w:spacing w:line="360" w:lineRule="auto"/>
        <w:jc w:val="both"/>
        <w:rPr>
          <w:sz w:val="28"/>
          <w:szCs w:val="28"/>
        </w:rPr>
      </w:pPr>
      <w:r w:rsidRPr="001E02EA">
        <w:rPr>
          <w:sz w:val="28"/>
          <w:szCs w:val="28"/>
        </w:rPr>
        <w:t xml:space="preserve"> </w:t>
      </w:r>
      <w:r w:rsidR="002426E9">
        <w:rPr>
          <w:sz w:val="28"/>
          <w:szCs w:val="28"/>
        </w:rPr>
        <w:t>В исторических кругах существует н</w:t>
      </w:r>
      <w:r>
        <w:rPr>
          <w:sz w:val="28"/>
          <w:szCs w:val="28"/>
        </w:rPr>
        <w:t xml:space="preserve">есколько точек зрения по этому вопросу. </w:t>
      </w:r>
    </w:p>
    <w:p w:rsidR="001E02EA" w:rsidRDefault="00CF74B5" w:rsidP="0078482B">
      <w:pPr>
        <w:spacing w:line="360" w:lineRule="auto"/>
        <w:jc w:val="both"/>
        <w:rPr>
          <w:sz w:val="28"/>
          <w:szCs w:val="28"/>
        </w:rPr>
      </w:pPr>
      <w:r w:rsidRPr="00CA79F4">
        <w:rPr>
          <w:sz w:val="28"/>
          <w:szCs w:val="28"/>
          <w:u w:val="single"/>
        </w:rPr>
        <w:t>Первую версию представляет В.З. Роговин</w:t>
      </w:r>
      <w:r>
        <w:rPr>
          <w:sz w:val="28"/>
          <w:szCs w:val="28"/>
        </w:rPr>
        <w:t>. Основная мысль этой версии</w:t>
      </w:r>
      <w:r w:rsidRPr="00CA79F4">
        <w:rPr>
          <w:sz w:val="28"/>
          <w:szCs w:val="28"/>
        </w:rPr>
        <w:t xml:space="preserve"> заключается в том, что целью этого террора было стремление укрепить личную власть </w:t>
      </w:r>
      <w:r w:rsidR="00CA79F4" w:rsidRPr="00CA79F4">
        <w:rPr>
          <w:sz w:val="28"/>
          <w:szCs w:val="28"/>
        </w:rPr>
        <w:t>Сталина, а для этого нужно было избавиться от старых большевиков и интеллигенции</w:t>
      </w:r>
      <w:r w:rsidR="00CA79F4">
        <w:rPr>
          <w:sz w:val="28"/>
          <w:szCs w:val="28"/>
        </w:rPr>
        <w:t>.</w:t>
      </w:r>
      <w:r w:rsidR="00CA79F4" w:rsidRPr="00CA79F4">
        <w:rPr>
          <w:color w:val="000000"/>
          <w:sz w:val="28"/>
          <w:szCs w:val="28"/>
          <w:shd w:val="clear" w:color="auto" w:fill="FFFFFF"/>
        </w:rPr>
        <w:t xml:space="preserve"> </w:t>
      </w:r>
      <w:r w:rsidR="00352535" w:rsidRPr="00CA79F4">
        <w:rPr>
          <w:color w:val="000000"/>
          <w:sz w:val="28"/>
          <w:szCs w:val="28"/>
          <w:shd w:val="clear" w:color="auto" w:fill="FFFFFF"/>
        </w:rPr>
        <w:t>Роговин</w:t>
      </w:r>
      <w:r w:rsidR="00CA79F4">
        <w:rPr>
          <w:color w:val="000000"/>
          <w:sz w:val="28"/>
          <w:szCs w:val="28"/>
          <w:shd w:val="clear" w:color="auto" w:fill="FFFFFF"/>
        </w:rPr>
        <w:t xml:space="preserve"> пишет о том</w:t>
      </w:r>
      <w:r w:rsidR="00352535" w:rsidRPr="00CA79F4">
        <w:rPr>
          <w:color w:val="000000"/>
          <w:sz w:val="28"/>
          <w:szCs w:val="28"/>
          <w:shd w:val="clear" w:color="auto" w:fill="FFFFFF"/>
        </w:rPr>
        <w:t xml:space="preserve">, террор направлен против тех слоев бюрократии, которые сохраняли </w:t>
      </w:r>
      <w:r w:rsidR="00CA79F4">
        <w:rPr>
          <w:color w:val="000000"/>
          <w:sz w:val="28"/>
          <w:szCs w:val="28"/>
          <w:shd w:val="clear" w:color="auto" w:fill="FFFFFF"/>
        </w:rPr>
        <w:t>верность коммунистическим идеям</w:t>
      </w:r>
      <w:r w:rsidR="00352535" w:rsidRPr="00CA79F4">
        <w:rPr>
          <w:color w:val="000000"/>
          <w:sz w:val="28"/>
          <w:szCs w:val="28"/>
          <w:shd w:val="clear" w:color="auto" w:fill="FFFFFF"/>
        </w:rPr>
        <w:t xml:space="preserve">. </w:t>
      </w:r>
      <w:r w:rsidR="00CA79F4">
        <w:rPr>
          <w:color w:val="000000"/>
          <w:sz w:val="28"/>
          <w:szCs w:val="28"/>
          <w:shd w:val="clear" w:color="auto" w:fill="FFFFFF"/>
        </w:rPr>
        <w:t>Это высказывание можно подтвердить цитатой</w:t>
      </w:r>
      <w:r w:rsidR="00CA79F4" w:rsidRPr="00CA79F4">
        <w:rPr>
          <w:color w:val="000000"/>
          <w:sz w:val="28"/>
          <w:szCs w:val="28"/>
          <w:shd w:val="clear" w:color="auto" w:fill="FFFFFF"/>
        </w:rPr>
        <w:t xml:space="preserve">: </w:t>
      </w:r>
      <w:r w:rsidR="00352535" w:rsidRPr="00CA79F4">
        <w:rPr>
          <w:color w:val="000000"/>
          <w:sz w:val="28"/>
          <w:szCs w:val="28"/>
          <w:shd w:val="clear" w:color="auto" w:fill="FFFFFF"/>
        </w:rPr>
        <w:t xml:space="preserve">«Зверское очищение правящего слоя от инородных элементов, т. е. тех людей, в сознании которых сохранилась верность традициям большевизма, </w:t>
      </w:r>
      <w:r w:rsidR="00352535" w:rsidRPr="00863703">
        <w:rPr>
          <w:color w:val="000000"/>
          <w:sz w:val="28"/>
          <w:szCs w:val="28"/>
          <w:shd w:val="clear" w:color="auto" w:fill="FFFFFF"/>
        </w:rPr>
        <w:t>имело своим следствием все больший разрыв между бюрократией и массами»</w:t>
      </w:r>
      <w:r w:rsidR="00863703" w:rsidRPr="00863703">
        <w:rPr>
          <w:color w:val="000000"/>
          <w:sz w:val="28"/>
          <w:szCs w:val="28"/>
          <w:shd w:val="clear" w:color="auto" w:fill="FFFFFF"/>
        </w:rPr>
        <w:t xml:space="preserve"> [91, с. 10]</w:t>
      </w:r>
      <w:r w:rsidR="00352535" w:rsidRPr="00863703">
        <w:rPr>
          <w:sz w:val="28"/>
          <w:szCs w:val="28"/>
        </w:rPr>
        <w:t>.</w:t>
      </w:r>
      <w:r w:rsidR="00352535" w:rsidRPr="00CA79F4">
        <w:rPr>
          <w:sz w:val="28"/>
          <w:szCs w:val="28"/>
        </w:rPr>
        <w:t xml:space="preserve"> </w:t>
      </w:r>
      <w:r w:rsidR="00CA79F4">
        <w:rPr>
          <w:sz w:val="28"/>
          <w:szCs w:val="28"/>
        </w:rPr>
        <w:t xml:space="preserve">Исходя из этого, Роговин называет репрессии 1937-1938 года  сталинской «кадровой революцией». </w:t>
      </w:r>
    </w:p>
    <w:p w:rsidR="006E0678" w:rsidRDefault="006E0678" w:rsidP="0078482B">
      <w:pPr>
        <w:spacing w:line="360" w:lineRule="auto"/>
        <w:jc w:val="both"/>
        <w:rPr>
          <w:color w:val="000000"/>
          <w:sz w:val="28"/>
          <w:szCs w:val="28"/>
          <w:shd w:val="clear" w:color="auto" w:fill="FFFFFF"/>
        </w:rPr>
      </w:pPr>
      <w:r>
        <w:rPr>
          <w:sz w:val="28"/>
          <w:szCs w:val="28"/>
          <w:u w:val="single"/>
        </w:rPr>
        <w:t xml:space="preserve">Вторую версию </w:t>
      </w:r>
      <w:r w:rsidR="00357EB4" w:rsidRPr="002E46F3">
        <w:rPr>
          <w:sz w:val="28"/>
          <w:szCs w:val="28"/>
          <w:u w:val="single"/>
        </w:rPr>
        <w:t xml:space="preserve"> представляет</w:t>
      </w:r>
      <w:r w:rsidR="002E46F3" w:rsidRPr="002E46F3">
        <w:rPr>
          <w:sz w:val="28"/>
          <w:szCs w:val="28"/>
          <w:u w:val="single"/>
        </w:rPr>
        <w:t xml:space="preserve"> О.В.</w:t>
      </w:r>
      <w:r w:rsidR="008703D0">
        <w:rPr>
          <w:sz w:val="28"/>
          <w:szCs w:val="28"/>
          <w:u w:val="single"/>
        </w:rPr>
        <w:t xml:space="preserve"> </w:t>
      </w:r>
      <w:r w:rsidR="002E46F3" w:rsidRPr="002E46F3">
        <w:rPr>
          <w:sz w:val="28"/>
          <w:szCs w:val="28"/>
          <w:u w:val="single"/>
        </w:rPr>
        <w:t>Хлевнюк</w:t>
      </w:r>
      <w:r w:rsidR="00106D83">
        <w:rPr>
          <w:sz w:val="28"/>
          <w:szCs w:val="28"/>
          <w:u w:val="single"/>
        </w:rPr>
        <w:t>.</w:t>
      </w:r>
      <w:r w:rsidR="00106D83">
        <w:rPr>
          <w:sz w:val="28"/>
          <w:szCs w:val="28"/>
        </w:rPr>
        <w:t xml:space="preserve"> </w:t>
      </w:r>
      <w:r>
        <w:rPr>
          <w:sz w:val="28"/>
          <w:szCs w:val="28"/>
        </w:rPr>
        <w:t xml:space="preserve">Автор считает, что, проводя репрессии, руководство страны ставило перед собой такие цели как,  </w:t>
      </w:r>
      <w:r w:rsidRPr="006E0678">
        <w:rPr>
          <w:color w:val="000000"/>
          <w:sz w:val="28"/>
          <w:szCs w:val="28"/>
          <w:shd w:val="clear" w:color="auto" w:fill="FFFFFF"/>
        </w:rPr>
        <w:t>удержание в повиновении общества, подавление инакомыслия и оппозиционности, укрепление единоличной власти вождя</w:t>
      </w:r>
      <w:r w:rsidR="00863703">
        <w:rPr>
          <w:color w:val="000000"/>
          <w:sz w:val="28"/>
          <w:szCs w:val="28"/>
          <w:shd w:val="clear" w:color="auto" w:fill="FFFFFF"/>
        </w:rPr>
        <w:t xml:space="preserve">. </w:t>
      </w:r>
      <w:r w:rsidR="00863703" w:rsidRPr="00863703">
        <w:rPr>
          <w:color w:val="000000"/>
          <w:sz w:val="28"/>
          <w:szCs w:val="28"/>
          <w:shd w:val="clear" w:color="auto" w:fill="FFFFFF"/>
        </w:rPr>
        <w:t xml:space="preserve">Основной целью этой политики он </w:t>
      </w:r>
      <w:r w:rsidR="00863703" w:rsidRPr="00863703">
        <w:rPr>
          <w:color w:val="000000"/>
          <w:sz w:val="28"/>
          <w:szCs w:val="28"/>
          <w:shd w:val="clear" w:color="auto" w:fill="FFFFFF"/>
        </w:rPr>
        <w:lastRenderedPageBreak/>
        <w:t>считает «ликвидацию «пятой колонны»» [104, с. 198].</w:t>
      </w:r>
      <w:r w:rsidR="00863703">
        <w:rPr>
          <w:color w:val="000000"/>
          <w:sz w:val="28"/>
          <w:szCs w:val="28"/>
          <w:shd w:val="clear" w:color="auto" w:fill="FFFFFF"/>
        </w:rPr>
        <w:t xml:space="preserve"> </w:t>
      </w:r>
      <w:r w:rsidRPr="00863703">
        <w:rPr>
          <w:color w:val="000000"/>
          <w:sz w:val="28"/>
          <w:szCs w:val="28"/>
          <w:shd w:val="clear" w:color="auto" w:fill="FFFFFF"/>
        </w:rPr>
        <w:t xml:space="preserve">Все эти меры </w:t>
      </w:r>
      <w:r>
        <w:rPr>
          <w:color w:val="000000"/>
          <w:sz w:val="28"/>
          <w:szCs w:val="28"/>
          <w:shd w:val="clear" w:color="auto" w:fill="FFFFFF"/>
        </w:rPr>
        <w:t xml:space="preserve">были необходимы, так как СССР готовился к надвигающейся войне. </w:t>
      </w:r>
    </w:p>
    <w:p w:rsidR="00DD65A6" w:rsidRDefault="006E0678" w:rsidP="0078482B">
      <w:pPr>
        <w:spacing w:line="360" w:lineRule="auto"/>
        <w:jc w:val="both"/>
        <w:rPr>
          <w:color w:val="000000"/>
          <w:sz w:val="28"/>
          <w:szCs w:val="28"/>
          <w:shd w:val="clear" w:color="auto" w:fill="FFFFFF"/>
        </w:rPr>
      </w:pPr>
      <w:r>
        <w:rPr>
          <w:color w:val="000000"/>
          <w:sz w:val="28"/>
          <w:szCs w:val="28"/>
          <w:u w:val="single"/>
          <w:shd w:val="clear" w:color="auto" w:fill="FFFFFF"/>
        </w:rPr>
        <w:t xml:space="preserve">Третью версию </w:t>
      </w:r>
      <w:r w:rsidRPr="006E0678">
        <w:rPr>
          <w:color w:val="000000"/>
          <w:sz w:val="28"/>
          <w:szCs w:val="28"/>
          <w:u w:val="single"/>
          <w:shd w:val="clear" w:color="auto" w:fill="FFFFFF"/>
        </w:rPr>
        <w:t>п</w:t>
      </w:r>
      <w:r>
        <w:rPr>
          <w:color w:val="000000"/>
          <w:sz w:val="28"/>
          <w:szCs w:val="28"/>
          <w:u w:val="single"/>
          <w:shd w:val="clear" w:color="auto" w:fill="FFFFFF"/>
        </w:rPr>
        <w:t>р</w:t>
      </w:r>
      <w:r w:rsidRPr="006E0678">
        <w:rPr>
          <w:color w:val="000000"/>
          <w:sz w:val="28"/>
          <w:szCs w:val="28"/>
          <w:u w:val="single"/>
          <w:shd w:val="clear" w:color="auto" w:fill="FFFFFF"/>
        </w:rPr>
        <w:t xml:space="preserve">едставляют </w:t>
      </w:r>
      <w:r w:rsidR="00DD65A6">
        <w:rPr>
          <w:color w:val="000000"/>
          <w:sz w:val="28"/>
          <w:szCs w:val="28"/>
          <w:u w:val="single"/>
          <w:shd w:val="clear" w:color="auto" w:fill="FFFFFF"/>
        </w:rPr>
        <w:t xml:space="preserve">Р. </w:t>
      </w:r>
      <w:r w:rsidRPr="006E0678">
        <w:rPr>
          <w:color w:val="000000"/>
          <w:sz w:val="28"/>
          <w:szCs w:val="28"/>
          <w:u w:val="single"/>
          <w:shd w:val="clear" w:color="auto" w:fill="FFFFFF"/>
        </w:rPr>
        <w:t xml:space="preserve">Биннер и </w:t>
      </w:r>
      <w:r w:rsidR="00DD65A6">
        <w:rPr>
          <w:color w:val="000000"/>
          <w:sz w:val="28"/>
          <w:szCs w:val="28"/>
          <w:u w:val="single"/>
          <w:shd w:val="clear" w:color="auto" w:fill="FFFFFF"/>
        </w:rPr>
        <w:t xml:space="preserve">М. </w:t>
      </w:r>
      <w:r w:rsidRPr="006E0678">
        <w:rPr>
          <w:color w:val="000000"/>
          <w:sz w:val="28"/>
          <w:szCs w:val="28"/>
          <w:u w:val="single"/>
          <w:shd w:val="clear" w:color="auto" w:fill="FFFFFF"/>
        </w:rPr>
        <w:t>Юнге.</w:t>
      </w:r>
      <w:r>
        <w:rPr>
          <w:color w:val="000000"/>
          <w:sz w:val="28"/>
          <w:szCs w:val="28"/>
          <w:u w:val="single"/>
          <w:shd w:val="clear" w:color="auto" w:fill="FFFFFF"/>
        </w:rPr>
        <w:t xml:space="preserve"> </w:t>
      </w:r>
      <w:r w:rsidR="00DD65A6">
        <w:rPr>
          <w:sz w:val="28"/>
          <w:szCs w:val="28"/>
        </w:rPr>
        <w:t>Они видят цель репрессий в том, чтобы ликвидировать антисоветские элементы общества. К таким относятся</w:t>
      </w:r>
      <w:r w:rsidR="00DD65A6" w:rsidRPr="00357EB4">
        <w:rPr>
          <w:sz w:val="28"/>
          <w:szCs w:val="28"/>
        </w:rPr>
        <w:t xml:space="preserve">: </w:t>
      </w:r>
      <w:r w:rsidR="00DD65A6">
        <w:rPr>
          <w:sz w:val="28"/>
          <w:szCs w:val="28"/>
        </w:rPr>
        <w:t xml:space="preserve">кулаки, торговцы, бывшие дворяне, бывшие белые офицеры, бывшие полицейские, священнослужители. </w:t>
      </w:r>
      <w:r w:rsidR="00DD65A6">
        <w:rPr>
          <w:color w:val="000000"/>
          <w:sz w:val="28"/>
          <w:szCs w:val="28"/>
          <w:shd w:val="clear" w:color="auto" w:fill="FFFFFF"/>
        </w:rPr>
        <w:t xml:space="preserve">Это высказывание можно подтвердить цитатой </w:t>
      </w:r>
      <w:r w:rsidR="00DD65A6" w:rsidRPr="00DD65A6">
        <w:rPr>
          <w:color w:val="000000"/>
          <w:sz w:val="28"/>
          <w:szCs w:val="28"/>
          <w:shd w:val="clear" w:color="auto" w:fill="FFFFFF"/>
        </w:rPr>
        <w:t>«крайне высоким количеством жертв среди духовенства и членов религиозных объединений, а также бывших политических партий и группировок… Очевидное систематическое преследование хулиганства, уголовных преступлений и маргинализированных групп населения также заключало в себе аспект чистки общества от нежелательных элементов…» [109, с. 245].</w:t>
      </w:r>
      <w:r w:rsidR="00DD65A6">
        <w:rPr>
          <w:color w:val="000000"/>
          <w:sz w:val="28"/>
          <w:szCs w:val="28"/>
          <w:shd w:val="clear" w:color="auto" w:fill="FFFFFF"/>
        </w:rPr>
        <w:t xml:space="preserve"> Биннер и Юнге спорят с версией О.В. Хлевнюка о том, что репрессии были подготовкой к надвигающейся войне. </w:t>
      </w:r>
    </w:p>
    <w:p w:rsidR="006E0678" w:rsidRDefault="003346DE" w:rsidP="0078482B">
      <w:pPr>
        <w:spacing w:line="360" w:lineRule="auto"/>
        <w:jc w:val="both"/>
        <w:rPr>
          <w:sz w:val="28"/>
          <w:szCs w:val="28"/>
        </w:rPr>
      </w:pPr>
      <w:r>
        <w:rPr>
          <w:sz w:val="28"/>
          <w:szCs w:val="28"/>
        </w:rPr>
        <w:t>Я склоняюсь к версии Р. Биннера и М. Юнге, так как среди репрессированных было много людей, чьи взгляды и убеждения не совпадают с государственной идеологией. Среди репрессированных высокое количество представителей духовенства. Ярким примером таких действий является арест архимандрита Кронида, наместника Свято-Троицкой Сергиевой Лавры</w:t>
      </w:r>
      <w:r w:rsidR="001B1B19">
        <w:rPr>
          <w:sz w:val="28"/>
          <w:szCs w:val="28"/>
        </w:rPr>
        <w:t xml:space="preserve"> и священнослужителей. Протоколы допросов репрессируемых представлены в деле архимандрита </w:t>
      </w:r>
      <w:proofErr w:type="spellStart"/>
      <w:r w:rsidR="001B1B19">
        <w:rPr>
          <w:sz w:val="28"/>
          <w:szCs w:val="28"/>
        </w:rPr>
        <w:t>Кронида</w:t>
      </w:r>
      <w:proofErr w:type="spellEnd"/>
      <w:r w:rsidR="001B1B19">
        <w:rPr>
          <w:sz w:val="28"/>
          <w:szCs w:val="28"/>
        </w:rPr>
        <w:t xml:space="preserve">. Эти материалы являются основным источником моего исследования. </w:t>
      </w:r>
    </w:p>
    <w:p w:rsidR="0078482B" w:rsidRDefault="0078482B" w:rsidP="0078482B">
      <w:pPr>
        <w:spacing w:line="360" w:lineRule="auto"/>
        <w:jc w:val="both"/>
        <w:rPr>
          <w:b/>
          <w:sz w:val="32"/>
          <w:szCs w:val="32"/>
          <w:u w:val="single"/>
        </w:rPr>
      </w:pPr>
      <w:r w:rsidRPr="0078482B">
        <w:rPr>
          <w:b/>
          <w:sz w:val="32"/>
          <w:szCs w:val="32"/>
          <w:u w:val="single"/>
        </w:rPr>
        <w:t xml:space="preserve">1 параграф </w:t>
      </w:r>
    </w:p>
    <w:p w:rsidR="005E6DBE" w:rsidRDefault="005E6DBE" w:rsidP="0078482B">
      <w:pPr>
        <w:spacing w:line="360" w:lineRule="auto"/>
        <w:jc w:val="both"/>
        <w:rPr>
          <w:b/>
          <w:sz w:val="32"/>
          <w:szCs w:val="32"/>
          <w:u w:val="single"/>
        </w:rPr>
      </w:pPr>
    </w:p>
    <w:p w:rsidR="001D7027" w:rsidRPr="00C32902" w:rsidRDefault="00C32902" w:rsidP="0099665C">
      <w:pPr>
        <w:spacing w:line="360" w:lineRule="auto"/>
        <w:jc w:val="both"/>
        <w:rPr>
          <w:b/>
          <w:sz w:val="28"/>
          <w:szCs w:val="28"/>
        </w:rPr>
      </w:pPr>
      <w:r w:rsidRPr="00C32902">
        <w:rPr>
          <w:b/>
          <w:bCs/>
          <w:sz w:val="28"/>
          <w:szCs w:val="28"/>
          <w:shd w:val="clear" w:color="auto" w:fill="FFFFFF"/>
        </w:rPr>
        <w:t>Сталинские репре</w:t>
      </w:r>
      <w:r w:rsidR="001D7027" w:rsidRPr="00C32902">
        <w:rPr>
          <w:b/>
          <w:bCs/>
          <w:sz w:val="28"/>
          <w:szCs w:val="28"/>
          <w:shd w:val="clear" w:color="auto" w:fill="FFFFFF"/>
        </w:rPr>
        <w:t>ссии</w:t>
      </w:r>
      <w:r w:rsidR="001D7027" w:rsidRPr="00C32902">
        <w:rPr>
          <w:sz w:val="28"/>
          <w:szCs w:val="28"/>
          <w:shd w:val="clear" w:color="auto" w:fill="FFFFFF"/>
        </w:rPr>
        <w:t> — массовые политические</w:t>
      </w:r>
      <w:r w:rsidR="001D7027" w:rsidRPr="00C32902">
        <w:rPr>
          <w:rStyle w:val="apple-converted-space"/>
          <w:sz w:val="28"/>
          <w:szCs w:val="28"/>
          <w:shd w:val="clear" w:color="auto" w:fill="FFFFFF"/>
        </w:rPr>
        <w:t> </w:t>
      </w:r>
      <w:hyperlink r:id="rId6" w:tooltip="Репрессия" w:history="1">
        <w:r w:rsidR="001D7027" w:rsidRPr="00C32902">
          <w:rPr>
            <w:rStyle w:val="a8"/>
            <w:color w:val="auto"/>
            <w:sz w:val="28"/>
            <w:szCs w:val="28"/>
            <w:u w:val="none"/>
            <w:shd w:val="clear" w:color="auto" w:fill="FFFFFF"/>
          </w:rPr>
          <w:t>репрессии</w:t>
        </w:r>
      </w:hyperlink>
      <w:r w:rsidR="001D7027" w:rsidRPr="00C32902">
        <w:rPr>
          <w:sz w:val="28"/>
          <w:szCs w:val="28"/>
          <w:shd w:val="clear" w:color="auto" w:fill="FFFFFF"/>
        </w:rPr>
        <w:t>, осуществлявшиеся в</w:t>
      </w:r>
      <w:r w:rsidR="001D7027" w:rsidRPr="00C32902">
        <w:rPr>
          <w:rStyle w:val="apple-converted-space"/>
          <w:sz w:val="28"/>
          <w:szCs w:val="28"/>
          <w:shd w:val="clear" w:color="auto" w:fill="FFFFFF"/>
        </w:rPr>
        <w:t> </w:t>
      </w:r>
      <w:hyperlink r:id="rId7" w:tooltip="Союз Советских Социалистических Республик" w:history="1">
        <w:r w:rsidR="001D7027" w:rsidRPr="00C32902">
          <w:rPr>
            <w:rStyle w:val="a8"/>
            <w:color w:val="auto"/>
            <w:sz w:val="28"/>
            <w:szCs w:val="28"/>
            <w:u w:val="none"/>
            <w:shd w:val="clear" w:color="auto" w:fill="FFFFFF"/>
          </w:rPr>
          <w:t>СССР</w:t>
        </w:r>
      </w:hyperlink>
      <w:r w:rsidR="001D7027" w:rsidRPr="00C32902">
        <w:rPr>
          <w:rStyle w:val="apple-converted-space"/>
          <w:sz w:val="28"/>
          <w:szCs w:val="28"/>
          <w:shd w:val="clear" w:color="auto" w:fill="FFFFFF"/>
        </w:rPr>
        <w:t> </w:t>
      </w:r>
      <w:r w:rsidR="001D7027" w:rsidRPr="00C32902">
        <w:rPr>
          <w:sz w:val="28"/>
          <w:szCs w:val="28"/>
          <w:shd w:val="clear" w:color="auto" w:fill="FFFFFF"/>
        </w:rPr>
        <w:t>в период</w:t>
      </w:r>
      <w:r w:rsidR="001D7027" w:rsidRPr="00C32902">
        <w:rPr>
          <w:rStyle w:val="apple-converted-space"/>
          <w:sz w:val="28"/>
          <w:szCs w:val="28"/>
          <w:shd w:val="clear" w:color="auto" w:fill="FFFFFF"/>
        </w:rPr>
        <w:t> </w:t>
      </w:r>
      <w:hyperlink r:id="rId8" w:tooltip="Сталинизм" w:history="1">
        <w:r w:rsidR="001D7027" w:rsidRPr="00C32902">
          <w:rPr>
            <w:rStyle w:val="a8"/>
            <w:color w:val="auto"/>
            <w:sz w:val="28"/>
            <w:szCs w:val="28"/>
            <w:u w:val="none"/>
            <w:shd w:val="clear" w:color="auto" w:fill="FFFFFF"/>
          </w:rPr>
          <w:t>сталинизма</w:t>
        </w:r>
      </w:hyperlink>
      <w:r w:rsidR="001D7027" w:rsidRPr="00C32902">
        <w:rPr>
          <w:rStyle w:val="apple-converted-space"/>
          <w:sz w:val="28"/>
          <w:szCs w:val="28"/>
          <w:shd w:val="clear" w:color="auto" w:fill="FFFFFF"/>
        </w:rPr>
        <w:t> </w:t>
      </w:r>
      <w:r w:rsidR="001D7027" w:rsidRPr="00C32902">
        <w:rPr>
          <w:sz w:val="28"/>
          <w:szCs w:val="28"/>
          <w:shd w:val="clear" w:color="auto" w:fill="FFFFFF"/>
        </w:rPr>
        <w:t>(конец 1920-х — начало 1950-х годов). Количество непосредственных жертв репрессий (лиц, приговорённых за политические (контрреволюционные) преступления к смертной казни или лишению свободы, выселенных, сосланных) исчисляется миллионами.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 «Сталинские массовые репрессии» 1921-1953 гг. сопровождались нарушениями законности, в них пострадали десятки, а то и сотни миллионов граждан СССР.</w:t>
      </w:r>
    </w:p>
    <w:p w:rsidR="003F36C8" w:rsidRPr="0078482B" w:rsidRDefault="0078482B" w:rsidP="0099665C">
      <w:pPr>
        <w:pStyle w:val="a6"/>
        <w:spacing w:before="375" w:beforeAutospacing="0" w:after="0" w:afterAutospacing="0" w:line="360" w:lineRule="auto"/>
        <w:jc w:val="both"/>
        <w:rPr>
          <w:color w:val="000000"/>
          <w:spacing w:val="-6"/>
          <w:sz w:val="28"/>
          <w:szCs w:val="28"/>
        </w:rPr>
      </w:pPr>
      <w:r>
        <w:rPr>
          <w:color w:val="000000"/>
          <w:spacing w:val="-6"/>
          <w:sz w:val="28"/>
          <w:szCs w:val="28"/>
        </w:rPr>
        <w:lastRenderedPageBreak/>
        <w:t>С</w:t>
      </w:r>
      <w:r w:rsidR="003F36C8" w:rsidRPr="0078482B">
        <w:rPr>
          <w:color w:val="000000"/>
          <w:spacing w:val="-6"/>
          <w:sz w:val="28"/>
          <w:szCs w:val="28"/>
        </w:rPr>
        <w:t xml:space="preserve">амо слово «репрессия» в переводе с позднелатинского дословно означает «подавление». Тут и уголовные репрессии, т.е. применение мер принудительных, включая лишение свободы и даже жизни. Тут и моральные репрессии, т.е. создание в обществе климата нетерпимости по отношению к каким-то формам поведения, нежелательным с точки зрения государства.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В сегодняшнем политическом обороте слово «репрессии» употребляется в совершенно конкретном значении – имеются в виду «сталинские репрессии», «массовые репрессии в СССР 1921-1953 годов.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rStyle w:val="a7"/>
          <w:color w:val="000000"/>
          <w:spacing w:val="-6"/>
          <w:sz w:val="28"/>
          <w:szCs w:val="28"/>
        </w:rPr>
        <w:t> </w:t>
      </w:r>
      <w:r w:rsidRPr="0078482B">
        <w:rPr>
          <w:color w:val="000000"/>
          <w:spacing w:val="-6"/>
          <w:sz w:val="28"/>
          <w:szCs w:val="28"/>
        </w:rPr>
        <w:t>«Сталинские репрессии» были возведены Н.С. Хрущёвым ровно 60 лет назад. В своём известном докладе на пленуме ЦК, избранного XX съездом КПСС, он существенно завысил объём этих репрессий</w:t>
      </w:r>
      <w:r w:rsidR="001D7027">
        <w:rPr>
          <w:color w:val="000000"/>
          <w:spacing w:val="-6"/>
          <w:sz w:val="28"/>
          <w:szCs w:val="28"/>
        </w:rPr>
        <w:t>.</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Между тем данные о репрессиях не являются секретными и определяются конкретными официальными цифрами, которые принято считать более или менее точными. Они указаны в справке, составленной по поручению Н.С. Хрущёва в феврале 1954 г. Генеральным прокурором СССР В. Руденко, министром внутренних дел С. Кругловым и министром юстиции К. Горшениным.</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Общее число в</w:t>
      </w:r>
      <w:r w:rsidRPr="001D7027">
        <w:rPr>
          <w:color w:val="000000"/>
          <w:spacing w:val="-6"/>
          <w:sz w:val="28"/>
          <w:szCs w:val="28"/>
        </w:rPr>
        <w:t>ынесенных</w:t>
      </w:r>
      <w:r w:rsidRPr="001D7027">
        <w:rPr>
          <w:rStyle w:val="apple-converted-space"/>
          <w:rFonts w:eastAsia="Arial Unicode MS"/>
          <w:b/>
          <w:spacing w:val="-6"/>
          <w:sz w:val="28"/>
          <w:szCs w:val="28"/>
        </w:rPr>
        <w:t> </w:t>
      </w:r>
      <w:r w:rsidRPr="001D7027">
        <w:rPr>
          <w:rStyle w:val="a7"/>
          <w:b w:val="0"/>
          <w:color w:val="000000"/>
          <w:spacing w:val="-6"/>
          <w:sz w:val="28"/>
          <w:szCs w:val="28"/>
        </w:rPr>
        <w:t>обвинительных приговоров — 3 770 380</w:t>
      </w:r>
      <w:r w:rsidRPr="001D7027">
        <w:rPr>
          <w:color w:val="000000"/>
          <w:spacing w:val="-6"/>
          <w:sz w:val="28"/>
          <w:szCs w:val="28"/>
        </w:rPr>
        <w:t>. Из</w:t>
      </w:r>
      <w:r w:rsidRPr="001D7027">
        <w:rPr>
          <w:b/>
          <w:color w:val="000000"/>
          <w:spacing w:val="-6"/>
          <w:sz w:val="28"/>
          <w:szCs w:val="28"/>
        </w:rPr>
        <w:t xml:space="preserve"> </w:t>
      </w:r>
      <w:r w:rsidRPr="001D7027">
        <w:rPr>
          <w:color w:val="000000"/>
          <w:spacing w:val="-6"/>
          <w:sz w:val="28"/>
          <w:szCs w:val="28"/>
        </w:rPr>
        <w:t>упомянутых 3 770 380 приговоров</w:t>
      </w:r>
      <w:r w:rsidRPr="001D7027">
        <w:rPr>
          <w:rStyle w:val="apple-converted-space"/>
          <w:rFonts w:eastAsia="Arial Unicode MS"/>
          <w:b/>
          <w:spacing w:val="-6"/>
          <w:sz w:val="28"/>
          <w:szCs w:val="28"/>
        </w:rPr>
        <w:t> </w:t>
      </w:r>
      <w:r w:rsidRPr="001D7027">
        <w:rPr>
          <w:rStyle w:val="a7"/>
          <w:b w:val="0"/>
          <w:color w:val="000000"/>
          <w:spacing w:val="-6"/>
          <w:sz w:val="28"/>
          <w:szCs w:val="28"/>
        </w:rPr>
        <w:t>2 369 220</w:t>
      </w:r>
      <w:r w:rsidRPr="001D7027">
        <w:rPr>
          <w:rStyle w:val="apple-converted-space"/>
          <w:rFonts w:eastAsia="Arial Unicode MS"/>
          <w:b/>
          <w:spacing w:val="-6"/>
          <w:sz w:val="28"/>
          <w:szCs w:val="28"/>
        </w:rPr>
        <w:t> </w:t>
      </w:r>
      <w:r w:rsidRPr="001D7027">
        <w:rPr>
          <w:rStyle w:val="a7"/>
          <w:b w:val="0"/>
          <w:color w:val="000000"/>
          <w:spacing w:val="-6"/>
          <w:sz w:val="28"/>
          <w:szCs w:val="28"/>
        </w:rPr>
        <w:t>предусматривали отбытие наказания в тюрьмах и лагерях, 765 180 – ссылку и высылку</w:t>
      </w:r>
      <w:r w:rsidRPr="001D7027">
        <w:rPr>
          <w:b/>
          <w:color w:val="000000"/>
          <w:spacing w:val="-6"/>
          <w:sz w:val="28"/>
          <w:szCs w:val="28"/>
        </w:rPr>
        <w:t>,</w:t>
      </w:r>
      <w:r w:rsidRPr="001D7027">
        <w:rPr>
          <w:rStyle w:val="apple-converted-space"/>
          <w:rFonts w:eastAsia="Arial Unicode MS"/>
          <w:b/>
          <w:spacing w:val="-6"/>
          <w:sz w:val="28"/>
          <w:szCs w:val="28"/>
        </w:rPr>
        <w:t> </w:t>
      </w:r>
      <w:r w:rsidRPr="001D7027">
        <w:rPr>
          <w:rStyle w:val="a7"/>
          <w:b w:val="0"/>
          <w:color w:val="000000"/>
          <w:spacing w:val="-6"/>
          <w:sz w:val="28"/>
          <w:szCs w:val="28"/>
        </w:rPr>
        <w:t>642 980 – высшую меру наказания (смертную казнь)</w:t>
      </w:r>
      <w:r w:rsidRPr="001D7027">
        <w:rPr>
          <w:b/>
          <w:color w:val="000000"/>
          <w:spacing w:val="-6"/>
          <w:sz w:val="28"/>
          <w:szCs w:val="28"/>
        </w:rPr>
        <w:t xml:space="preserve">. </w:t>
      </w:r>
      <w:r w:rsidRPr="0078482B">
        <w:rPr>
          <w:color w:val="000000"/>
          <w:spacing w:val="-6"/>
          <w:sz w:val="28"/>
          <w:szCs w:val="28"/>
        </w:rPr>
        <w:t xml:space="preserve">Кроме того, к т.н. сталинским репрессиям принято относить переселения народов. Ещё одна группа, причисляемая к репрессированным, — </w:t>
      </w:r>
      <w:proofErr w:type="gramStart"/>
      <w:r w:rsidRPr="0078482B">
        <w:rPr>
          <w:color w:val="000000"/>
          <w:spacing w:val="-6"/>
          <w:sz w:val="28"/>
          <w:szCs w:val="28"/>
        </w:rPr>
        <w:t>раскулаченные</w:t>
      </w:r>
      <w:proofErr w:type="gramEnd"/>
      <w:r w:rsidRPr="0078482B">
        <w:rPr>
          <w:color w:val="000000"/>
          <w:spacing w:val="-6"/>
          <w:sz w:val="28"/>
          <w:szCs w:val="28"/>
        </w:rPr>
        <w:t xml:space="preserve">. </w:t>
      </w:r>
      <w:r w:rsidRPr="001D7027">
        <w:rPr>
          <w:rStyle w:val="a7"/>
          <w:b w:val="0"/>
          <w:color w:val="000000"/>
          <w:spacing w:val="-6"/>
          <w:sz w:val="28"/>
          <w:szCs w:val="28"/>
        </w:rPr>
        <w:t xml:space="preserve">Переселённых народов было в общей сложности примерно 2 000 </w:t>
      </w:r>
      <w:proofErr w:type="spellStart"/>
      <w:r w:rsidRPr="001D7027">
        <w:rPr>
          <w:rStyle w:val="a7"/>
          <w:b w:val="0"/>
          <w:color w:val="000000"/>
          <w:spacing w:val="-6"/>
          <w:sz w:val="28"/>
          <w:szCs w:val="28"/>
        </w:rPr>
        <w:t>000</w:t>
      </w:r>
      <w:proofErr w:type="spellEnd"/>
      <w:r w:rsidRPr="001D7027">
        <w:rPr>
          <w:rStyle w:val="a7"/>
          <w:b w:val="0"/>
          <w:color w:val="000000"/>
          <w:spacing w:val="-6"/>
          <w:sz w:val="28"/>
          <w:szCs w:val="28"/>
        </w:rPr>
        <w:t xml:space="preserve"> человек. Раскулаченных — 1 800 000.</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К сожалению, при хрущёвской реабилитации дела репрессированных уничтожались, в деле оставалась фактически только справка о реабилитации. Так что нынешние архивы не дают однозначного ответа на вопрос об обоснованности и законности.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lastRenderedPageBreak/>
        <w:t xml:space="preserve">Впрочем, до хрущёвской реабилитации была реабилитация </w:t>
      </w:r>
      <w:proofErr w:type="spellStart"/>
      <w:r w:rsidRPr="0078482B">
        <w:rPr>
          <w:color w:val="000000"/>
          <w:spacing w:val="-6"/>
          <w:sz w:val="28"/>
          <w:szCs w:val="28"/>
        </w:rPr>
        <w:t>бериевская</w:t>
      </w:r>
      <w:proofErr w:type="spellEnd"/>
      <w:r w:rsidRPr="0078482B">
        <w:rPr>
          <w:color w:val="000000"/>
          <w:spacing w:val="-6"/>
          <w:sz w:val="28"/>
          <w:szCs w:val="28"/>
        </w:rPr>
        <w:t xml:space="preserve">. </w:t>
      </w:r>
      <w:proofErr w:type="gramStart"/>
      <w:r w:rsidRPr="0078482B">
        <w:rPr>
          <w:color w:val="000000"/>
          <w:spacing w:val="-6"/>
          <w:sz w:val="28"/>
          <w:szCs w:val="28"/>
        </w:rPr>
        <w:t>Л.П. Берия, когда начал принимать дела у Н.И.Ежова 17 ноября 1938 года, первым делом распорядился остановить все ведущиеся следствия по статье «Измена Родине» и приостановить исполнение всех уже вынесенных по этой статье смертных приговоров, а также отправку по этапу лиц, приговорённых к высылке. 25 ноября, окончательно вступив в должность, он распорядился начать пересмотр всех обвинительных приговоров по</w:t>
      </w:r>
      <w:proofErr w:type="gramEnd"/>
      <w:r w:rsidRPr="0078482B">
        <w:rPr>
          <w:color w:val="000000"/>
          <w:spacing w:val="-6"/>
          <w:sz w:val="28"/>
          <w:szCs w:val="28"/>
        </w:rPr>
        <w:t xml:space="preserve"> данной статье, вынесенных за то время, пока наркоматом внутренних дел руководил Н.И. Ежов. Прежде </w:t>
      </w:r>
      <w:proofErr w:type="gramStart"/>
      <w:r w:rsidRPr="0078482B">
        <w:rPr>
          <w:color w:val="000000"/>
          <w:spacing w:val="-6"/>
          <w:sz w:val="28"/>
          <w:szCs w:val="28"/>
        </w:rPr>
        <w:t>всего</w:t>
      </w:r>
      <w:proofErr w:type="gramEnd"/>
      <w:r w:rsidRPr="0078482B">
        <w:rPr>
          <w:color w:val="000000"/>
          <w:spacing w:val="-6"/>
          <w:sz w:val="28"/>
          <w:szCs w:val="28"/>
        </w:rPr>
        <w:t xml:space="preserve"> пересмотрели все смертные приговоры, ещё не приведённые в исполнение, затем занялись не смертными.</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До начала Великой Отечественной войны успели пересмотреть около миллиона обвинительных приговоров. Из них примерно 200 тысяч плюс минус пара десятков тысяч были признаны совершенно необоснованными (и, соответственно, приговорённые были немедленно оправданы, реабилитированы и восстановлены в правах). Ещё примерно 250 тысяч приговоров были признаны чисто уголовными делами, квалифицированными как политические необоснованно. </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 xml:space="preserve">В период, пока Л.П. Берия исполнял обязанности наркома внутренних дел, практика выдачи уголовщины за политику и «политических довесков» </w:t>
      </w:r>
      <w:proofErr w:type="gramStart"/>
      <w:r w:rsidRPr="0078482B">
        <w:rPr>
          <w:color w:val="000000"/>
          <w:spacing w:val="-6"/>
          <w:sz w:val="28"/>
          <w:szCs w:val="28"/>
        </w:rPr>
        <w:t>в</w:t>
      </w:r>
      <w:proofErr w:type="gramEnd"/>
      <w:r w:rsidRPr="0078482B">
        <w:rPr>
          <w:color w:val="000000"/>
          <w:spacing w:val="-6"/>
          <w:sz w:val="28"/>
          <w:szCs w:val="28"/>
        </w:rPr>
        <w:t xml:space="preserve"> чисто уголовным делам прекратилась. Но 15 декабря 1945 года он с этого поста ушёл, и при его преемнике эта практика возобновилась.</w:t>
      </w:r>
    </w:p>
    <w:p w:rsidR="003F36C8" w:rsidRPr="0078482B" w:rsidRDefault="003F36C8" w:rsidP="0099665C">
      <w:pPr>
        <w:pStyle w:val="a6"/>
        <w:spacing w:before="375" w:beforeAutospacing="0" w:after="0" w:afterAutospacing="0" w:line="360" w:lineRule="auto"/>
        <w:jc w:val="both"/>
        <w:rPr>
          <w:color w:val="000000"/>
          <w:spacing w:val="-6"/>
          <w:sz w:val="28"/>
          <w:szCs w:val="28"/>
        </w:rPr>
      </w:pPr>
      <w:r w:rsidRPr="0078482B">
        <w:rPr>
          <w:color w:val="000000"/>
          <w:spacing w:val="-6"/>
          <w:sz w:val="28"/>
          <w:szCs w:val="28"/>
        </w:rPr>
        <w:t>Таким образом, можно судить, что, как минимум, из обвинительных приговоров по статье «измена Родине», вынесенных при Н.И. Ежове,</w:t>
      </w:r>
      <w:r w:rsidRPr="0078482B">
        <w:rPr>
          <w:rStyle w:val="apple-converted-space"/>
          <w:rFonts w:eastAsia="Arial Unicode MS"/>
          <w:spacing w:val="-6"/>
          <w:sz w:val="28"/>
          <w:szCs w:val="28"/>
        </w:rPr>
        <w:t> </w:t>
      </w:r>
      <w:r w:rsidR="001D7027">
        <w:rPr>
          <w:rStyle w:val="apple-converted-space"/>
          <w:rFonts w:eastAsia="Arial Unicode MS"/>
          <w:spacing w:val="-6"/>
          <w:sz w:val="28"/>
          <w:szCs w:val="28"/>
        </w:rPr>
        <w:t>п</w:t>
      </w:r>
      <w:r w:rsidR="001D7027" w:rsidRPr="001D7027">
        <w:rPr>
          <w:rStyle w:val="a7"/>
          <w:b w:val="0"/>
          <w:color w:val="000000"/>
          <w:spacing w:val="-6"/>
          <w:sz w:val="28"/>
          <w:szCs w:val="28"/>
        </w:rPr>
        <w:t>римерно половина приговоров была необоснованной</w:t>
      </w:r>
      <w:proofErr w:type="gramStart"/>
      <w:r w:rsidR="001D7027" w:rsidRPr="0078482B">
        <w:rPr>
          <w:rStyle w:val="apple-converted-space"/>
          <w:rFonts w:eastAsia="Arial Unicode MS"/>
          <w:spacing w:val="-6"/>
          <w:sz w:val="28"/>
          <w:szCs w:val="28"/>
        </w:rPr>
        <w:t> </w:t>
      </w:r>
      <w:r w:rsidRPr="0078482B">
        <w:rPr>
          <w:color w:val="000000"/>
          <w:spacing w:val="-6"/>
          <w:sz w:val="28"/>
          <w:szCs w:val="28"/>
        </w:rPr>
        <w:t>.</w:t>
      </w:r>
      <w:proofErr w:type="gramEnd"/>
      <w:r w:rsidRPr="0078482B">
        <w:rPr>
          <w:color w:val="000000"/>
          <w:spacing w:val="-6"/>
          <w:sz w:val="28"/>
          <w:szCs w:val="28"/>
        </w:rPr>
        <w:t>. </w:t>
      </w:r>
    </w:p>
    <w:p w:rsidR="003D49C1" w:rsidRPr="0078482B" w:rsidRDefault="0078482B" w:rsidP="0078482B">
      <w:pPr>
        <w:tabs>
          <w:tab w:val="left" w:pos="1125"/>
        </w:tabs>
        <w:spacing w:line="360" w:lineRule="auto"/>
        <w:jc w:val="both"/>
        <w:rPr>
          <w:sz w:val="28"/>
          <w:szCs w:val="28"/>
        </w:rPr>
      </w:pPr>
      <w:r>
        <w:rPr>
          <w:sz w:val="28"/>
          <w:szCs w:val="28"/>
        </w:rPr>
        <w:tab/>
      </w:r>
    </w:p>
    <w:p w:rsidR="00E052CC" w:rsidRPr="0078482B" w:rsidRDefault="003F36C8" w:rsidP="0078482B">
      <w:pPr>
        <w:spacing w:line="360" w:lineRule="auto"/>
        <w:jc w:val="both"/>
        <w:rPr>
          <w:b/>
          <w:sz w:val="28"/>
          <w:szCs w:val="28"/>
          <w:u w:val="single"/>
        </w:rPr>
      </w:pPr>
      <w:r w:rsidRPr="0078482B">
        <w:rPr>
          <w:b/>
          <w:sz w:val="28"/>
          <w:szCs w:val="28"/>
          <w:u w:val="single"/>
        </w:rPr>
        <w:t xml:space="preserve">2 </w:t>
      </w:r>
      <w:r w:rsidR="003D49C1" w:rsidRPr="0078482B">
        <w:rPr>
          <w:b/>
          <w:sz w:val="28"/>
          <w:szCs w:val="28"/>
          <w:u w:val="single"/>
        </w:rPr>
        <w:t xml:space="preserve">параграф </w:t>
      </w:r>
    </w:p>
    <w:p w:rsidR="00E052CC" w:rsidRPr="0078482B" w:rsidRDefault="00E052CC" w:rsidP="0078482B">
      <w:pPr>
        <w:widowControl w:val="0"/>
        <w:autoSpaceDE w:val="0"/>
        <w:autoSpaceDN w:val="0"/>
        <w:adjustRightInd w:val="0"/>
        <w:spacing w:line="360" w:lineRule="auto"/>
        <w:jc w:val="both"/>
        <w:rPr>
          <w:color w:val="000000" w:themeColor="text1"/>
          <w:sz w:val="28"/>
          <w:szCs w:val="28"/>
        </w:rPr>
      </w:pPr>
      <w:r w:rsidRPr="0078482B">
        <w:rPr>
          <w:color w:val="000000" w:themeColor="text1"/>
          <w:sz w:val="28"/>
          <w:szCs w:val="28"/>
        </w:rPr>
        <w:t xml:space="preserve">Приведем биографию архимандрита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который является не только знаковым лицом в истории Загорска, но и является прототипом борьбы за свою веру. </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78482B">
        <w:rPr>
          <w:color w:val="000000" w:themeColor="text1"/>
          <w:sz w:val="28"/>
          <w:szCs w:val="28"/>
        </w:rPr>
        <w:t xml:space="preserve">Любимов Константин Петрович родился 13 мая 1859 года в деревне </w:t>
      </w:r>
      <w:proofErr w:type="spellStart"/>
      <w:r w:rsidRPr="0078482B">
        <w:rPr>
          <w:color w:val="000000" w:themeColor="text1"/>
          <w:sz w:val="28"/>
          <w:szCs w:val="28"/>
        </w:rPr>
        <w:t>Левкиево</w:t>
      </w:r>
      <w:proofErr w:type="spellEnd"/>
      <w:r w:rsidRPr="0078482B">
        <w:rPr>
          <w:color w:val="000000" w:themeColor="text1"/>
          <w:sz w:val="28"/>
          <w:szCs w:val="28"/>
        </w:rPr>
        <w:t xml:space="preserve"> </w:t>
      </w:r>
      <w:r w:rsidRPr="0078482B">
        <w:rPr>
          <w:color w:val="000000" w:themeColor="text1"/>
          <w:sz w:val="28"/>
          <w:szCs w:val="28"/>
        </w:rPr>
        <w:lastRenderedPageBreak/>
        <w:t>Волоколамского уезда в благочестивой семье. Имел брата Луку, впоследствии ставшего священником. В 7 лет был отдан в</w:t>
      </w:r>
      <w:r w:rsidRPr="0078482B">
        <w:rPr>
          <w:color w:val="000000" w:themeColor="text1"/>
          <w:sz w:val="28"/>
          <w:szCs w:val="28"/>
          <w:lang w:val="en-US"/>
        </w:rPr>
        <w:t> </w:t>
      </w:r>
      <w:hyperlink r:id="rId9" w:history="1">
        <w:r w:rsidRPr="0078482B">
          <w:rPr>
            <w:color w:val="000000" w:themeColor="text1"/>
            <w:sz w:val="28"/>
            <w:szCs w:val="28"/>
          </w:rPr>
          <w:t>Волоколамское духовное училище</w:t>
        </w:r>
      </w:hyperlink>
      <w:r w:rsidRPr="0078482B">
        <w:rPr>
          <w:color w:val="000000" w:themeColor="text1"/>
          <w:sz w:val="28"/>
          <w:szCs w:val="28"/>
        </w:rPr>
        <w:t>, которое не окончил, и в 1878 году поступил в Свято-Троицкую Сергиеву Лавру, 2 февраля 1883 года определён в число лаврских</w:t>
      </w:r>
      <w:r w:rsidRPr="0078482B">
        <w:rPr>
          <w:color w:val="000000" w:themeColor="text1"/>
          <w:sz w:val="28"/>
          <w:szCs w:val="28"/>
          <w:lang w:val="en-US"/>
        </w:rPr>
        <w:t> </w:t>
      </w:r>
      <w:hyperlink r:id="rId10" w:history="1">
        <w:r w:rsidRPr="0078482B">
          <w:rPr>
            <w:color w:val="000000" w:themeColor="text1"/>
            <w:sz w:val="28"/>
            <w:szCs w:val="28"/>
          </w:rPr>
          <w:t>послушников</w:t>
        </w:r>
      </w:hyperlink>
      <w:r w:rsidRPr="0078482B">
        <w:rPr>
          <w:color w:val="000000" w:themeColor="text1"/>
          <w:sz w:val="28"/>
          <w:szCs w:val="28"/>
        </w:rPr>
        <w:t xml:space="preserve">. </w:t>
      </w:r>
      <w:r w:rsidRPr="0078482B">
        <w:rPr>
          <w:color w:val="000000" w:themeColor="text1"/>
          <w:sz w:val="28"/>
          <w:szCs w:val="28"/>
          <w:lang w:val="en-US"/>
        </w:rPr>
        <w:t> </w:t>
      </w:r>
      <w:r w:rsidRPr="0078482B">
        <w:rPr>
          <w:color w:val="000000" w:themeColor="text1"/>
          <w:sz w:val="28"/>
          <w:szCs w:val="28"/>
        </w:rPr>
        <w:t xml:space="preserve">28 марта 1888 года пострижен в монашество с наречением имени </w:t>
      </w:r>
      <w:proofErr w:type="spellStart"/>
      <w:r w:rsidRPr="0078482B">
        <w:rPr>
          <w:color w:val="000000" w:themeColor="text1"/>
          <w:sz w:val="28"/>
          <w:szCs w:val="28"/>
        </w:rPr>
        <w:t>Кронид</w:t>
      </w:r>
      <w:proofErr w:type="spellEnd"/>
      <w:r w:rsidRPr="0078482B">
        <w:rPr>
          <w:color w:val="000000" w:themeColor="text1"/>
          <w:sz w:val="28"/>
          <w:szCs w:val="28"/>
        </w:rPr>
        <w:t xml:space="preserve"> в</w:t>
      </w:r>
      <w:r w:rsidRPr="0078482B">
        <w:rPr>
          <w:color w:val="000000" w:themeColor="text1"/>
          <w:sz w:val="28"/>
          <w:szCs w:val="28"/>
          <w:lang w:val="en-US"/>
        </w:rPr>
        <w:t> </w:t>
      </w:r>
      <w:hyperlink r:id="rId11" w:history="1">
        <w:r w:rsidRPr="0078482B">
          <w:rPr>
            <w:color w:val="000000" w:themeColor="text1"/>
            <w:sz w:val="28"/>
            <w:szCs w:val="28"/>
          </w:rPr>
          <w:t>Гефсиманском скиту</w:t>
        </w:r>
      </w:hyperlink>
      <w:r w:rsidRPr="0078482B">
        <w:rPr>
          <w:color w:val="000000" w:themeColor="text1"/>
          <w:sz w:val="28"/>
          <w:szCs w:val="28"/>
          <w:lang w:val="en-US"/>
        </w:rPr>
        <w:t> </w:t>
      </w:r>
      <w:r w:rsidRPr="0078482B">
        <w:rPr>
          <w:color w:val="000000" w:themeColor="text1"/>
          <w:sz w:val="28"/>
          <w:szCs w:val="28"/>
        </w:rPr>
        <w:t xml:space="preserve">соборным иеромонахом Авраамием. С января 1902 года исправлял должность помощника казначея Лавры. В ноябре 1903 утверждён в должности помощника казначея Лавры и члена Духовного собора Лавры. 11 мая 1906 года отец </w:t>
      </w:r>
      <w:proofErr w:type="spellStart"/>
      <w:r w:rsidRPr="0078482B">
        <w:rPr>
          <w:color w:val="000000" w:themeColor="text1"/>
          <w:sz w:val="28"/>
          <w:szCs w:val="28"/>
        </w:rPr>
        <w:t>Кронид</w:t>
      </w:r>
      <w:proofErr w:type="spellEnd"/>
      <w:r w:rsidRPr="0078482B">
        <w:rPr>
          <w:color w:val="000000" w:themeColor="text1"/>
          <w:sz w:val="28"/>
          <w:szCs w:val="28"/>
        </w:rPr>
        <w:t xml:space="preserve"> был возведен в сан игумена, а 9 мая 1908 года — в сан архимандрита. Дальнейшие усердные труды отца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были отмечены многими церковными наградами: орденом святой Анны </w:t>
      </w:r>
      <w:r w:rsidRPr="0078482B">
        <w:rPr>
          <w:color w:val="000000" w:themeColor="text1"/>
          <w:sz w:val="28"/>
          <w:szCs w:val="28"/>
          <w:lang w:val="en-US"/>
        </w:rPr>
        <w:t>III</w:t>
      </w:r>
      <w:r w:rsidRPr="0078482B">
        <w:rPr>
          <w:color w:val="000000" w:themeColor="text1"/>
          <w:sz w:val="28"/>
          <w:szCs w:val="28"/>
        </w:rPr>
        <w:t xml:space="preserve"> степени, серебряным жетоном для ношения на груди — за труды по сооружению храма в Царском Селе, орденом святой Анны </w:t>
      </w:r>
      <w:r w:rsidRPr="0078482B">
        <w:rPr>
          <w:color w:val="000000" w:themeColor="text1"/>
          <w:sz w:val="28"/>
          <w:szCs w:val="28"/>
          <w:lang w:val="en-US"/>
        </w:rPr>
        <w:t>II</w:t>
      </w:r>
      <w:r w:rsidRPr="0078482B">
        <w:rPr>
          <w:color w:val="000000" w:themeColor="text1"/>
          <w:sz w:val="28"/>
          <w:szCs w:val="28"/>
        </w:rPr>
        <w:t xml:space="preserve"> степени. Архимандрит </w:t>
      </w:r>
      <w:proofErr w:type="spellStart"/>
      <w:r w:rsidRPr="0078482B">
        <w:rPr>
          <w:color w:val="000000" w:themeColor="text1"/>
          <w:sz w:val="28"/>
          <w:szCs w:val="28"/>
        </w:rPr>
        <w:t>Кронид</w:t>
      </w:r>
      <w:proofErr w:type="spellEnd"/>
      <w:r w:rsidRPr="0078482B">
        <w:rPr>
          <w:color w:val="000000" w:themeColor="text1"/>
          <w:sz w:val="28"/>
          <w:szCs w:val="28"/>
        </w:rPr>
        <w:t xml:space="preserve"> был не только талантливым хозяйственником, но опытным духовным наставником своей паствы, и прежде всего братии Лавры. Его забота </w:t>
      </w:r>
      <w:proofErr w:type="gramStart"/>
      <w:r w:rsidRPr="0078482B">
        <w:rPr>
          <w:color w:val="000000" w:themeColor="text1"/>
          <w:sz w:val="28"/>
          <w:szCs w:val="28"/>
        </w:rPr>
        <w:t>о</w:t>
      </w:r>
      <w:proofErr w:type="gramEnd"/>
      <w:r w:rsidRPr="0078482B">
        <w:rPr>
          <w:color w:val="000000" w:themeColor="text1"/>
          <w:sz w:val="28"/>
          <w:szCs w:val="28"/>
        </w:rPr>
        <w:t xml:space="preserve"> </w:t>
      </w:r>
      <w:proofErr w:type="gramStart"/>
      <w:r w:rsidRPr="0078482B">
        <w:rPr>
          <w:color w:val="000000" w:themeColor="text1"/>
          <w:sz w:val="28"/>
          <w:szCs w:val="28"/>
        </w:rPr>
        <w:t>ближних</w:t>
      </w:r>
      <w:proofErr w:type="gramEnd"/>
      <w:r w:rsidRPr="0078482B">
        <w:rPr>
          <w:color w:val="000000" w:themeColor="text1"/>
          <w:sz w:val="28"/>
          <w:szCs w:val="28"/>
        </w:rPr>
        <w:t xml:space="preserve"> выражалась и в руководстве к благочестивой жизни, и во врачевании греховных болезней, и в поддержании мужества среди искушений. За помощью и советом к нему обращались многие выдающиеся его современники. 9 января 1915 назначен наместником Троице-Сергиевой Лавры. 11 ноября 1937 года органами НКВД на архимандрита </w:t>
      </w:r>
      <w:proofErr w:type="spellStart"/>
      <w:r w:rsidRPr="0078482B">
        <w:rPr>
          <w:color w:val="000000" w:themeColor="text1"/>
          <w:sz w:val="28"/>
          <w:szCs w:val="28"/>
        </w:rPr>
        <w:t>Кронида</w:t>
      </w:r>
      <w:proofErr w:type="spellEnd"/>
      <w:r w:rsidRPr="0078482B">
        <w:rPr>
          <w:color w:val="000000" w:themeColor="text1"/>
          <w:sz w:val="28"/>
          <w:szCs w:val="28"/>
        </w:rPr>
        <w:t xml:space="preserve"> было возбуждено дело. 21 ноября он был арестован. 27 ноября архимандрит </w:t>
      </w:r>
      <w:proofErr w:type="spellStart"/>
      <w:r w:rsidRPr="0078482B">
        <w:rPr>
          <w:color w:val="000000" w:themeColor="text1"/>
          <w:sz w:val="28"/>
          <w:szCs w:val="28"/>
        </w:rPr>
        <w:t>Кронид</w:t>
      </w:r>
      <w:proofErr w:type="spellEnd"/>
      <w:r w:rsidRPr="0078482B">
        <w:rPr>
          <w:color w:val="000000" w:themeColor="text1"/>
          <w:sz w:val="28"/>
          <w:szCs w:val="28"/>
        </w:rPr>
        <w:t xml:space="preserve"> допрашивался органами НКВД. Были заданны вопросы по поводу социального полож</w:t>
      </w:r>
      <w:r w:rsidRPr="004371E5">
        <w:rPr>
          <w:color w:val="000000" w:themeColor="text1"/>
          <w:sz w:val="28"/>
          <w:szCs w:val="28"/>
        </w:rPr>
        <w:t xml:space="preserve">ения и рода занятий до и после революции. На этот вопрос следователь получил ответ: «Служитель культа», в графе «Образование» указано духовное училище, а в графе «Родственники»- «Одинок». Далее был задан ряд вопросов по поводу принадлежности к различным политическим партиям, военной обязанности, наличие наград, организации восстаний, на все эти вопросы следователи получили ответ «Нет», то есть допрашиваемый не участвовал в общественно-политической деятельности. На этом стандартная анкета </w:t>
      </w:r>
      <w:proofErr w:type="gramStart"/>
      <w:r w:rsidRPr="004371E5">
        <w:rPr>
          <w:color w:val="000000" w:themeColor="text1"/>
          <w:sz w:val="28"/>
          <w:szCs w:val="28"/>
        </w:rPr>
        <w:t>допрашиваемого</w:t>
      </w:r>
      <w:proofErr w:type="gramEnd"/>
      <w:r w:rsidRPr="004371E5">
        <w:rPr>
          <w:color w:val="000000" w:themeColor="text1"/>
          <w:sz w:val="28"/>
          <w:szCs w:val="28"/>
        </w:rPr>
        <w:t xml:space="preserve"> заканчиваются и следуют более конкретные вопросы.</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4371E5">
        <w:rPr>
          <w:color w:val="000000" w:themeColor="text1"/>
          <w:sz w:val="28"/>
          <w:szCs w:val="28"/>
        </w:rPr>
        <w:t xml:space="preserve">Было заданно несколько вопросов по поводу других монахов Троице Сергиевой </w:t>
      </w:r>
      <w:r w:rsidRPr="004371E5">
        <w:rPr>
          <w:color w:val="000000" w:themeColor="text1"/>
          <w:sz w:val="28"/>
          <w:szCs w:val="28"/>
        </w:rPr>
        <w:lastRenderedPageBreak/>
        <w:t>Лавры:</w:t>
      </w:r>
      <w:r w:rsidRPr="00947DD6">
        <w:rPr>
          <w:color w:val="000000" w:themeColor="text1"/>
          <w:sz w:val="28"/>
          <w:szCs w:val="28"/>
          <w:lang w:val="en-US"/>
        </w:rPr>
        <w:t> </w:t>
      </w:r>
      <w:r w:rsidRPr="004371E5">
        <w:rPr>
          <w:color w:val="000000" w:themeColor="text1"/>
          <w:sz w:val="28"/>
          <w:szCs w:val="28"/>
        </w:rPr>
        <w:t xml:space="preserve"> «Сколько монахов было в бывшей Сергиевой Лавре?», «Сколько монахов проживает в городе Загорске?» и др.</w:t>
      </w:r>
      <w:r w:rsidRPr="00947DD6">
        <w:rPr>
          <w:color w:val="000000" w:themeColor="text1"/>
          <w:sz w:val="28"/>
          <w:szCs w:val="28"/>
          <w:lang w:val="en-US"/>
        </w:rPr>
        <w:t> </w:t>
      </w:r>
      <w:r w:rsidRPr="004371E5">
        <w:rPr>
          <w:color w:val="000000" w:themeColor="text1"/>
          <w:sz w:val="28"/>
          <w:szCs w:val="28"/>
        </w:rPr>
        <w:t xml:space="preserve"> Также следователи узнали, что царская семья регулярно посещала лавру до революции. По политическим взглядам архимандрит </w:t>
      </w:r>
      <w:proofErr w:type="spellStart"/>
      <w:r w:rsidRPr="004371E5">
        <w:rPr>
          <w:color w:val="000000" w:themeColor="text1"/>
          <w:sz w:val="28"/>
          <w:szCs w:val="28"/>
        </w:rPr>
        <w:t>Кронид</w:t>
      </w:r>
      <w:proofErr w:type="spellEnd"/>
      <w:r w:rsidRPr="004371E5">
        <w:rPr>
          <w:color w:val="000000" w:themeColor="text1"/>
          <w:sz w:val="28"/>
          <w:szCs w:val="28"/>
        </w:rPr>
        <w:t xml:space="preserve"> являлся монархистом. Были заданны вопросы про монаха </w:t>
      </w:r>
      <w:proofErr w:type="spellStart"/>
      <w:r w:rsidRPr="004371E5">
        <w:rPr>
          <w:color w:val="000000" w:themeColor="text1"/>
          <w:sz w:val="28"/>
          <w:szCs w:val="28"/>
        </w:rPr>
        <w:t>Баянова</w:t>
      </w:r>
      <w:proofErr w:type="spellEnd"/>
      <w:r w:rsidRPr="004371E5">
        <w:rPr>
          <w:color w:val="000000" w:themeColor="text1"/>
          <w:sz w:val="28"/>
          <w:szCs w:val="28"/>
        </w:rPr>
        <w:t xml:space="preserve"> и Бондаренко, </w:t>
      </w:r>
      <w:proofErr w:type="spellStart"/>
      <w:r w:rsidRPr="004371E5">
        <w:rPr>
          <w:color w:val="000000" w:themeColor="text1"/>
          <w:sz w:val="28"/>
          <w:szCs w:val="28"/>
        </w:rPr>
        <w:t>Кронид</w:t>
      </w:r>
      <w:proofErr w:type="spellEnd"/>
      <w:r w:rsidRPr="004371E5">
        <w:rPr>
          <w:color w:val="000000" w:themeColor="text1"/>
          <w:sz w:val="28"/>
          <w:szCs w:val="28"/>
        </w:rPr>
        <w:t xml:space="preserve"> был лично знаком с этими </w:t>
      </w:r>
      <w:proofErr w:type="gramStart"/>
      <w:r w:rsidRPr="004371E5">
        <w:rPr>
          <w:color w:val="000000" w:themeColor="text1"/>
          <w:sz w:val="28"/>
          <w:szCs w:val="28"/>
        </w:rPr>
        <w:t>людьми</w:t>
      </w:r>
      <w:proofErr w:type="gramEnd"/>
      <w:r w:rsidRPr="004371E5">
        <w:rPr>
          <w:color w:val="000000" w:themeColor="text1"/>
          <w:sz w:val="28"/>
          <w:szCs w:val="28"/>
        </w:rPr>
        <w:t xml:space="preserve"> и они являлись его посетителями.</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947DD6">
        <w:rPr>
          <w:color w:val="000000" w:themeColor="text1"/>
          <w:sz w:val="28"/>
          <w:szCs w:val="28"/>
          <w:lang w:val="en-US"/>
        </w:rPr>
        <w:t> </w:t>
      </w:r>
      <w:r w:rsidRPr="004371E5">
        <w:rPr>
          <w:color w:val="000000" w:themeColor="text1"/>
          <w:sz w:val="28"/>
          <w:szCs w:val="28"/>
        </w:rPr>
        <w:t>Далее следует ряд вопросов по поводу каких-либо собраний и подпольных организаций</w:t>
      </w:r>
      <w:r w:rsidRPr="00947DD6">
        <w:rPr>
          <w:color w:val="000000" w:themeColor="text1"/>
          <w:sz w:val="28"/>
          <w:szCs w:val="28"/>
          <w:lang w:val="en-US"/>
        </w:rPr>
        <w:t> </w:t>
      </w:r>
      <w:r w:rsidRPr="004371E5">
        <w:rPr>
          <w:color w:val="000000" w:themeColor="text1"/>
          <w:sz w:val="28"/>
          <w:szCs w:val="28"/>
        </w:rPr>
        <w:t xml:space="preserve"> в его квартире. Архимандрит согласился с тем, что его посещало большое количество людей, в том числе монахов, которые были арестованы и вернулись после отбывания в лагере. Квартиру </w:t>
      </w:r>
      <w:proofErr w:type="spellStart"/>
      <w:r w:rsidRPr="004371E5">
        <w:rPr>
          <w:color w:val="000000" w:themeColor="text1"/>
          <w:sz w:val="28"/>
          <w:szCs w:val="28"/>
        </w:rPr>
        <w:t>Кронида</w:t>
      </w:r>
      <w:proofErr w:type="spellEnd"/>
      <w:r w:rsidRPr="004371E5">
        <w:rPr>
          <w:color w:val="000000" w:themeColor="text1"/>
          <w:sz w:val="28"/>
          <w:szCs w:val="28"/>
        </w:rPr>
        <w:t xml:space="preserve"> посещали монахи бывшей Троице-Сергиевой Лавры, например, Савва, Николай и другие. Особый интерес у следователей вызвал </w:t>
      </w:r>
      <w:proofErr w:type="spellStart"/>
      <w:r w:rsidRPr="004371E5">
        <w:rPr>
          <w:color w:val="000000" w:themeColor="text1"/>
          <w:sz w:val="28"/>
          <w:szCs w:val="28"/>
        </w:rPr>
        <w:t>Ксенофонт</w:t>
      </w:r>
      <w:proofErr w:type="spellEnd"/>
      <w:r w:rsidRPr="004371E5">
        <w:rPr>
          <w:color w:val="000000" w:themeColor="text1"/>
          <w:sz w:val="28"/>
          <w:szCs w:val="28"/>
        </w:rPr>
        <w:t xml:space="preserve"> Бондаренко, который 20 ноября приезжал к архимандриту. Но при этом всячески отрицал то, что он являлся руководителем подпольной организации и наотрез отказывался выдавать единомышленников.</w:t>
      </w:r>
    </w:p>
    <w:p w:rsidR="00E052CC" w:rsidRPr="00947DD6" w:rsidRDefault="00E052CC" w:rsidP="0078482B">
      <w:pPr>
        <w:spacing w:line="360" w:lineRule="auto"/>
        <w:jc w:val="both"/>
        <w:rPr>
          <w:color w:val="000000" w:themeColor="text1"/>
          <w:sz w:val="28"/>
          <w:szCs w:val="28"/>
        </w:rPr>
      </w:pPr>
      <w:r w:rsidRPr="00947DD6">
        <w:rPr>
          <w:color w:val="000000" w:themeColor="text1"/>
          <w:sz w:val="28"/>
          <w:szCs w:val="28"/>
          <w:lang w:val="en-US"/>
        </w:rPr>
        <w:t> </w:t>
      </w:r>
    </w:p>
    <w:p w:rsidR="00E052CC" w:rsidRPr="004371E5" w:rsidRDefault="00E052CC" w:rsidP="0078482B">
      <w:pPr>
        <w:widowControl w:val="0"/>
        <w:autoSpaceDE w:val="0"/>
        <w:autoSpaceDN w:val="0"/>
        <w:adjustRightInd w:val="0"/>
        <w:spacing w:line="360" w:lineRule="auto"/>
        <w:jc w:val="both"/>
        <w:rPr>
          <w:color w:val="000000" w:themeColor="text1"/>
          <w:sz w:val="28"/>
          <w:szCs w:val="28"/>
        </w:rPr>
      </w:pPr>
      <w:r w:rsidRPr="004371E5">
        <w:rPr>
          <w:color w:val="000000" w:themeColor="text1"/>
          <w:sz w:val="28"/>
          <w:szCs w:val="28"/>
        </w:rPr>
        <w:t xml:space="preserve">7 декабря 1937 года тройка НКВД СССР по Московской области приговорила архимандрита </w:t>
      </w:r>
      <w:proofErr w:type="spellStart"/>
      <w:r w:rsidRPr="004371E5">
        <w:rPr>
          <w:color w:val="000000" w:themeColor="text1"/>
          <w:sz w:val="28"/>
          <w:szCs w:val="28"/>
        </w:rPr>
        <w:t>Кронида</w:t>
      </w:r>
      <w:proofErr w:type="spellEnd"/>
      <w:r w:rsidRPr="004371E5">
        <w:rPr>
          <w:color w:val="000000" w:themeColor="text1"/>
          <w:sz w:val="28"/>
          <w:szCs w:val="28"/>
        </w:rPr>
        <w:t xml:space="preserve"> к расстрелу. Архимандрит </w:t>
      </w:r>
      <w:proofErr w:type="spellStart"/>
      <w:r w:rsidRPr="004371E5">
        <w:rPr>
          <w:color w:val="000000" w:themeColor="text1"/>
          <w:sz w:val="28"/>
          <w:szCs w:val="28"/>
        </w:rPr>
        <w:t>Кронид</w:t>
      </w:r>
      <w:proofErr w:type="spellEnd"/>
      <w:r w:rsidRPr="004371E5">
        <w:rPr>
          <w:color w:val="000000" w:themeColor="text1"/>
          <w:sz w:val="28"/>
          <w:szCs w:val="28"/>
        </w:rPr>
        <w:t xml:space="preserve"> был расстрелян обвинен</w:t>
      </w:r>
      <w:r w:rsidRPr="00947DD6">
        <w:rPr>
          <w:color w:val="000000" w:themeColor="text1"/>
          <w:sz w:val="28"/>
          <w:szCs w:val="28"/>
        </w:rPr>
        <w:t>ию</w:t>
      </w:r>
      <w:r w:rsidRPr="004371E5">
        <w:rPr>
          <w:color w:val="000000" w:themeColor="text1"/>
          <w:sz w:val="28"/>
          <w:szCs w:val="28"/>
        </w:rPr>
        <w:t xml:space="preserve"> в том, что являлся руководителем контрреволюционной нелегальной монархической группировки, собрал вокруг себя множество священников возвратившихся из ссылки. </w:t>
      </w:r>
      <w:r w:rsidRPr="00E052CC">
        <w:rPr>
          <w:color w:val="000000" w:themeColor="text1"/>
          <w:sz w:val="28"/>
          <w:szCs w:val="28"/>
        </w:rPr>
        <w:t xml:space="preserve">10 декабря 1937 года на </w:t>
      </w:r>
      <w:proofErr w:type="spellStart"/>
      <w:r w:rsidRPr="00E052CC">
        <w:rPr>
          <w:color w:val="000000" w:themeColor="text1"/>
          <w:sz w:val="28"/>
          <w:szCs w:val="28"/>
        </w:rPr>
        <w:t>Бутовском</w:t>
      </w:r>
      <w:proofErr w:type="spellEnd"/>
      <w:r w:rsidRPr="00E052CC">
        <w:rPr>
          <w:color w:val="000000" w:themeColor="text1"/>
          <w:sz w:val="28"/>
          <w:szCs w:val="28"/>
        </w:rPr>
        <w:t xml:space="preserve"> полигоне НКВД. </w:t>
      </w:r>
      <w:proofErr w:type="gramStart"/>
      <w:r w:rsidRPr="004371E5">
        <w:rPr>
          <w:color w:val="000000" w:themeColor="text1"/>
          <w:sz w:val="28"/>
          <w:szCs w:val="28"/>
        </w:rPr>
        <w:t>Погребен</w:t>
      </w:r>
      <w:proofErr w:type="gramEnd"/>
      <w:r w:rsidRPr="004371E5">
        <w:rPr>
          <w:color w:val="000000" w:themeColor="text1"/>
          <w:sz w:val="28"/>
          <w:szCs w:val="28"/>
        </w:rPr>
        <w:t xml:space="preserve"> в безвестной могиле. В августе 2000 года был причислен к лику святых Архиерейским Собором Русской Православной Церкви.</w:t>
      </w:r>
    </w:p>
    <w:p w:rsidR="00E052CC" w:rsidRPr="00947DD6" w:rsidRDefault="00E052CC" w:rsidP="0078482B">
      <w:pPr>
        <w:pStyle w:val="a4"/>
        <w:ind w:firstLine="27"/>
        <w:rPr>
          <w:rFonts w:ascii="Times New Roman" w:eastAsia="Courier New" w:hAnsi="Times New Roman" w:cs="Times New Roman"/>
          <w:color w:val="000000" w:themeColor="text1"/>
          <w:lang w:val="ru-RU"/>
        </w:rPr>
      </w:pPr>
      <w:r w:rsidRPr="00947DD6">
        <w:rPr>
          <w:rFonts w:ascii="Times New Roman" w:hAnsi="Times New Roman" w:cs="Times New Roman"/>
          <w:color w:val="000000" w:themeColor="text1"/>
          <w:lang w:val="ru-RU"/>
        </w:rPr>
        <w:t xml:space="preserve">Материалы обвинения архимандрита </w:t>
      </w:r>
      <w:proofErr w:type="spellStart"/>
      <w:r w:rsidRPr="00947DD6">
        <w:rPr>
          <w:rFonts w:ascii="Times New Roman" w:hAnsi="Times New Roman" w:cs="Times New Roman"/>
          <w:color w:val="000000" w:themeColor="text1"/>
          <w:lang w:val="ru-RU"/>
        </w:rPr>
        <w:t>Кронида</w:t>
      </w:r>
      <w:proofErr w:type="spellEnd"/>
      <w:r w:rsidRPr="00947DD6">
        <w:rPr>
          <w:rFonts w:ascii="Times New Roman" w:hAnsi="Times New Roman" w:cs="Times New Roman"/>
          <w:color w:val="000000" w:themeColor="text1"/>
          <w:lang w:val="ru-RU"/>
        </w:rPr>
        <w:t xml:space="preserve"> дают нам представление о том, чем занималась руководимая им община. </w:t>
      </w:r>
    </w:p>
    <w:p w:rsidR="001330FB" w:rsidRDefault="001330FB" w:rsidP="0078482B">
      <w:pPr>
        <w:spacing w:line="360" w:lineRule="auto"/>
        <w:jc w:val="both"/>
        <w:rPr>
          <w:b/>
          <w:sz w:val="32"/>
          <w:szCs w:val="32"/>
          <w:u w:val="single"/>
        </w:rPr>
      </w:pPr>
    </w:p>
    <w:p w:rsidR="001330FB" w:rsidRDefault="001330FB" w:rsidP="0078482B">
      <w:pPr>
        <w:spacing w:line="360" w:lineRule="auto"/>
        <w:jc w:val="both"/>
        <w:rPr>
          <w:b/>
          <w:sz w:val="32"/>
          <w:szCs w:val="32"/>
          <w:u w:val="single"/>
        </w:rPr>
      </w:pPr>
    </w:p>
    <w:p w:rsidR="001330FB" w:rsidRDefault="001330FB" w:rsidP="0078482B">
      <w:pPr>
        <w:spacing w:line="360" w:lineRule="auto"/>
        <w:jc w:val="both"/>
        <w:rPr>
          <w:b/>
          <w:sz w:val="32"/>
          <w:szCs w:val="32"/>
          <w:u w:val="single"/>
        </w:rPr>
      </w:pPr>
    </w:p>
    <w:p w:rsidR="001330FB" w:rsidRDefault="001330FB" w:rsidP="0078482B">
      <w:pPr>
        <w:spacing w:line="360" w:lineRule="auto"/>
        <w:jc w:val="both"/>
        <w:rPr>
          <w:b/>
          <w:sz w:val="32"/>
          <w:szCs w:val="32"/>
          <w:u w:val="single"/>
        </w:rPr>
      </w:pPr>
    </w:p>
    <w:p w:rsidR="001330FB" w:rsidRDefault="001330FB" w:rsidP="0078482B">
      <w:pPr>
        <w:spacing w:line="360" w:lineRule="auto"/>
        <w:jc w:val="both"/>
        <w:rPr>
          <w:b/>
          <w:sz w:val="32"/>
          <w:szCs w:val="32"/>
          <w:u w:val="single"/>
        </w:rPr>
      </w:pPr>
    </w:p>
    <w:p w:rsidR="003D49C1" w:rsidRPr="007F6218" w:rsidRDefault="007F6218" w:rsidP="0078482B">
      <w:pPr>
        <w:spacing w:line="360" w:lineRule="auto"/>
        <w:jc w:val="both"/>
        <w:rPr>
          <w:b/>
          <w:sz w:val="32"/>
          <w:szCs w:val="32"/>
          <w:u w:val="single"/>
        </w:rPr>
      </w:pPr>
      <w:r w:rsidRPr="001330FB">
        <w:rPr>
          <w:b/>
          <w:sz w:val="32"/>
          <w:szCs w:val="32"/>
          <w:u w:val="single"/>
        </w:rPr>
        <w:lastRenderedPageBreak/>
        <w:t xml:space="preserve">3 </w:t>
      </w:r>
      <w:r w:rsidRPr="007F6218">
        <w:rPr>
          <w:b/>
          <w:sz w:val="32"/>
          <w:szCs w:val="32"/>
          <w:u w:val="single"/>
        </w:rPr>
        <w:t>параграф</w:t>
      </w:r>
    </w:p>
    <w:p w:rsidR="001330FB" w:rsidRPr="005B37AC" w:rsidRDefault="001330FB" w:rsidP="001330FB">
      <w:pPr>
        <w:widowControl w:val="0"/>
        <w:autoSpaceDE w:val="0"/>
        <w:autoSpaceDN w:val="0"/>
        <w:adjustRightInd w:val="0"/>
        <w:spacing w:line="360" w:lineRule="auto"/>
        <w:jc w:val="both"/>
        <w:rPr>
          <w:sz w:val="28"/>
          <w:szCs w:val="28"/>
        </w:rPr>
      </w:pPr>
      <w:r w:rsidRPr="005B37AC">
        <w:rPr>
          <w:sz w:val="28"/>
          <w:szCs w:val="28"/>
        </w:rPr>
        <w:t xml:space="preserve">Справка на арест была выписана 11 октября 1937 года. Архимандрита обвиняют в контрреволюционной деятельности, в том, что он принимал у себя церковников, настроен враждебно по отношению к советской власти, ведет антисоветскую агитацию. Арест и обыск происходил 20 ноября. Из имущества был изъят только паспорт. Допрос проводился 21 ноября. Первые вопросы посвящены царской семье, которые до революции часто приезжали к архимандриту </w:t>
      </w:r>
      <w:proofErr w:type="spellStart"/>
      <w:r w:rsidRPr="005B37AC">
        <w:rPr>
          <w:sz w:val="28"/>
          <w:szCs w:val="28"/>
        </w:rPr>
        <w:t>Крониду</w:t>
      </w:r>
      <w:proofErr w:type="spellEnd"/>
      <w:r w:rsidRPr="005B37AC">
        <w:rPr>
          <w:sz w:val="28"/>
          <w:szCs w:val="28"/>
        </w:rPr>
        <w:t xml:space="preserve">. Далее следствие просит назвать монахов, проживающих в Загорске, с которыми архимандрит поддерживает связь. Среди перечисленных были Потапов, </w:t>
      </w:r>
      <w:proofErr w:type="spellStart"/>
      <w:r w:rsidRPr="005B37AC">
        <w:rPr>
          <w:sz w:val="28"/>
          <w:szCs w:val="28"/>
        </w:rPr>
        <w:t>Черкалов</w:t>
      </w:r>
      <w:proofErr w:type="spellEnd"/>
      <w:r w:rsidRPr="005B37AC">
        <w:rPr>
          <w:sz w:val="28"/>
          <w:szCs w:val="28"/>
        </w:rPr>
        <w:t xml:space="preserve">, Павлов, Бондаренко, все эти церковники в дальнейшем были арестованы. Также архимандрит </w:t>
      </w:r>
      <w:proofErr w:type="spellStart"/>
      <w:r w:rsidRPr="005B37AC">
        <w:rPr>
          <w:sz w:val="28"/>
          <w:szCs w:val="28"/>
        </w:rPr>
        <w:t>Кронид</w:t>
      </w:r>
      <w:proofErr w:type="spellEnd"/>
      <w:r w:rsidRPr="005B37AC">
        <w:rPr>
          <w:sz w:val="28"/>
          <w:szCs w:val="28"/>
        </w:rPr>
        <w:t xml:space="preserve"> заявил о своем враждебном отношении к советской власти и монархические взгляды. Следователи располагали некоторой информацией о том, что в квартиру архимандрита </w:t>
      </w:r>
      <w:proofErr w:type="spellStart"/>
      <w:r w:rsidRPr="005B37AC">
        <w:rPr>
          <w:sz w:val="28"/>
          <w:szCs w:val="28"/>
        </w:rPr>
        <w:t>Кронида</w:t>
      </w:r>
      <w:proofErr w:type="spellEnd"/>
      <w:r w:rsidRPr="005B37AC">
        <w:rPr>
          <w:sz w:val="28"/>
          <w:szCs w:val="28"/>
        </w:rPr>
        <w:t xml:space="preserve"> периодически приезжали монахи. Поэтому</w:t>
      </w:r>
      <w:r>
        <w:rPr>
          <w:sz w:val="28"/>
          <w:szCs w:val="28"/>
        </w:rPr>
        <w:t>,</w:t>
      </w:r>
      <w:r w:rsidRPr="005B37AC">
        <w:rPr>
          <w:sz w:val="28"/>
          <w:szCs w:val="28"/>
        </w:rPr>
        <w:t xml:space="preserve"> </w:t>
      </w:r>
      <w:r>
        <w:rPr>
          <w:sz w:val="28"/>
          <w:szCs w:val="28"/>
        </w:rPr>
        <w:t>д</w:t>
      </w:r>
      <w:r w:rsidRPr="005B37AC">
        <w:rPr>
          <w:sz w:val="28"/>
          <w:szCs w:val="28"/>
        </w:rPr>
        <w:t>алее следует ряд вопросов по поводу каких-либо собраний и подпольных организаций</w:t>
      </w:r>
      <w:r w:rsidRPr="005B37AC">
        <w:rPr>
          <w:sz w:val="28"/>
          <w:szCs w:val="28"/>
          <w:lang w:val="en-US"/>
        </w:rPr>
        <w:t> </w:t>
      </w:r>
      <w:r w:rsidRPr="005B37AC">
        <w:rPr>
          <w:sz w:val="28"/>
          <w:szCs w:val="28"/>
        </w:rPr>
        <w:t xml:space="preserve"> в его квартире. Архимандрит согласился с тем, что его посещало большое количество людей, в том числе монахов, которые были арестованы и вернулись после отбывания в лагере. Но при этом всячески отрицал то, что он являлся руково</w:t>
      </w:r>
      <w:r>
        <w:rPr>
          <w:sz w:val="28"/>
          <w:szCs w:val="28"/>
        </w:rPr>
        <w:t xml:space="preserve">дителем подпольной организации. </w:t>
      </w:r>
      <w:r w:rsidRPr="005B37AC">
        <w:rPr>
          <w:sz w:val="28"/>
          <w:szCs w:val="28"/>
        </w:rPr>
        <w:t xml:space="preserve">Архимандрит </w:t>
      </w:r>
      <w:proofErr w:type="spellStart"/>
      <w:r w:rsidRPr="005B37AC">
        <w:rPr>
          <w:sz w:val="28"/>
          <w:szCs w:val="28"/>
        </w:rPr>
        <w:t>К</w:t>
      </w:r>
      <w:r>
        <w:rPr>
          <w:sz w:val="28"/>
          <w:szCs w:val="28"/>
        </w:rPr>
        <w:t>ронид</w:t>
      </w:r>
      <w:proofErr w:type="spellEnd"/>
      <w:r>
        <w:rPr>
          <w:sz w:val="28"/>
          <w:szCs w:val="28"/>
        </w:rPr>
        <w:t xml:space="preserve"> дал показания о том, что монахи к нему </w:t>
      </w:r>
      <w:r w:rsidRPr="005B37AC">
        <w:rPr>
          <w:sz w:val="28"/>
          <w:szCs w:val="28"/>
        </w:rPr>
        <w:t xml:space="preserve">приходили </w:t>
      </w:r>
      <w:r>
        <w:rPr>
          <w:sz w:val="28"/>
          <w:szCs w:val="28"/>
        </w:rPr>
        <w:t>исключительно за советом</w:t>
      </w:r>
      <w:r w:rsidRPr="005B37AC">
        <w:rPr>
          <w:sz w:val="28"/>
          <w:szCs w:val="28"/>
        </w:rPr>
        <w:t xml:space="preserve">.  Но, впоследствии, признал свою вину. </w:t>
      </w:r>
      <w:r>
        <w:rPr>
          <w:sz w:val="28"/>
          <w:szCs w:val="28"/>
        </w:rPr>
        <w:t xml:space="preserve">8 декабря все показания были переданы в тройку </w:t>
      </w:r>
      <w:r w:rsidRPr="005B37AC">
        <w:rPr>
          <w:color w:val="000000" w:themeColor="text1"/>
          <w:sz w:val="28"/>
          <w:szCs w:val="28"/>
        </w:rPr>
        <w:t>НКВД СССР по Московской области</w:t>
      </w:r>
      <w:r>
        <w:rPr>
          <w:color w:val="000000" w:themeColor="text1"/>
          <w:sz w:val="28"/>
          <w:szCs w:val="28"/>
        </w:rPr>
        <w:t>.</w:t>
      </w:r>
      <w:r w:rsidRPr="005B37AC">
        <w:rPr>
          <w:color w:val="000000" w:themeColor="text1"/>
          <w:sz w:val="28"/>
          <w:szCs w:val="28"/>
        </w:rPr>
        <w:t xml:space="preserve"> </w:t>
      </w:r>
      <w:r>
        <w:rPr>
          <w:color w:val="000000" w:themeColor="text1"/>
          <w:sz w:val="28"/>
          <w:szCs w:val="28"/>
        </w:rPr>
        <w:t xml:space="preserve">Вынесен приговор о высшей мере наказания. </w:t>
      </w:r>
      <w:r w:rsidRPr="005B37AC">
        <w:rPr>
          <w:color w:val="000000" w:themeColor="text1"/>
          <w:sz w:val="28"/>
          <w:szCs w:val="28"/>
        </w:rPr>
        <w:t xml:space="preserve">Архимандрит </w:t>
      </w:r>
      <w:proofErr w:type="spellStart"/>
      <w:r w:rsidRPr="005B37AC">
        <w:rPr>
          <w:color w:val="000000" w:themeColor="text1"/>
          <w:sz w:val="28"/>
          <w:szCs w:val="28"/>
        </w:rPr>
        <w:t>Кронид</w:t>
      </w:r>
      <w:proofErr w:type="spellEnd"/>
      <w:r w:rsidRPr="005B37AC">
        <w:rPr>
          <w:color w:val="000000" w:themeColor="text1"/>
          <w:sz w:val="28"/>
          <w:szCs w:val="28"/>
        </w:rPr>
        <w:t xml:space="preserve"> был расстрелян </w:t>
      </w:r>
      <w:r>
        <w:rPr>
          <w:color w:val="000000" w:themeColor="text1"/>
          <w:sz w:val="28"/>
          <w:szCs w:val="28"/>
        </w:rPr>
        <w:t xml:space="preserve">по </w:t>
      </w:r>
      <w:r w:rsidRPr="005B37AC">
        <w:rPr>
          <w:color w:val="000000" w:themeColor="text1"/>
          <w:sz w:val="28"/>
          <w:szCs w:val="28"/>
        </w:rPr>
        <w:t xml:space="preserve">обвинению в том, что являлся руководителем контрреволюционной нелегальной монархической группировки, собрал вокруг себя множество священников возвратившихся из ссылки. 10 декабря 1937 года на </w:t>
      </w:r>
      <w:proofErr w:type="spellStart"/>
      <w:r w:rsidRPr="005B37AC">
        <w:rPr>
          <w:color w:val="000000" w:themeColor="text1"/>
          <w:sz w:val="28"/>
          <w:szCs w:val="28"/>
        </w:rPr>
        <w:t>Бутовском</w:t>
      </w:r>
      <w:proofErr w:type="spellEnd"/>
      <w:r w:rsidRPr="005B37AC">
        <w:rPr>
          <w:color w:val="000000" w:themeColor="text1"/>
          <w:sz w:val="28"/>
          <w:szCs w:val="28"/>
        </w:rPr>
        <w:t xml:space="preserve"> полигоне</w:t>
      </w:r>
      <w:r>
        <w:rPr>
          <w:color w:val="000000" w:themeColor="text1"/>
          <w:sz w:val="28"/>
          <w:szCs w:val="28"/>
        </w:rPr>
        <w:t xml:space="preserve"> был расстрел</w:t>
      </w:r>
      <w:r w:rsidRPr="005B37AC">
        <w:rPr>
          <w:color w:val="000000" w:themeColor="text1"/>
          <w:sz w:val="28"/>
          <w:szCs w:val="28"/>
        </w:rPr>
        <w:t xml:space="preserve">. </w:t>
      </w:r>
      <w:proofErr w:type="gramStart"/>
      <w:r w:rsidRPr="005B37AC">
        <w:rPr>
          <w:color w:val="000000" w:themeColor="text1"/>
          <w:sz w:val="28"/>
          <w:szCs w:val="28"/>
        </w:rPr>
        <w:t>Погребен</w:t>
      </w:r>
      <w:proofErr w:type="gramEnd"/>
      <w:r w:rsidRPr="005B37AC">
        <w:rPr>
          <w:color w:val="000000" w:themeColor="text1"/>
          <w:sz w:val="28"/>
          <w:szCs w:val="28"/>
        </w:rPr>
        <w:t xml:space="preserve"> в безвестной могиле. В августе 2000 года был причислен к лику святых Архиерейским Собором Русской Православной Церкви.</w:t>
      </w:r>
    </w:p>
    <w:p w:rsidR="00106D83" w:rsidRPr="0062371A" w:rsidRDefault="00106D83" w:rsidP="0078482B">
      <w:pPr>
        <w:spacing w:line="360" w:lineRule="auto"/>
        <w:jc w:val="both"/>
        <w:rPr>
          <w:sz w:val="28"/>
          <w:szCs w:val="28"/>
        </w:rPr>
      </w:pPr>
    </w:p>
    <w:sectPr w:rsidR="00106D83" w:rsidRPr="0062371A" w:rsidSect="002E46F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6388"/>
    <w:multiLevelType w:val="hybridMultilevel"/>
    <w:tmpl w:val="05B8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FB9"/>
    <w:multiLevelType w:val="hybridMultilevel"/>
    <w:tmpl w:val="BCE07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447"/>
    <w:rsid w:val="000C0D53"/>
    <w:rsid w:val="000D0591"/>
    <w:rsid w:val="00106D83"/>
    <w:rsid w:val="00112447"/>
    <w:rsid w:val="001330FB"/>
    <w:rsid w:val="00151E61"/>
    <w:rsid w:val="001B1B19"/>
    <w:rsid w:val="001D7027"/>
    <w:rsid w:val="001E02EA"/>
    <w:rsid w:val="002426E9"/>
    <w:rsid w:val="002A3094"/>
    <w:rsid w:val="002E46F3"/>
    <w:rsid w:val="003346DE"/>
    <w:rsid w:val="00352535"/>
    <w:rsid w:val="00357EB4"/>
    <w:rsid w:val="0036217A"/>
    <w:rsid w:val="003D49C1"/>
    <w:rsid w:val="003F36C8"/>
    <w:rsid w:val="004A2D05"/>
    <w:rsid w:val="004F3175"/>
    <w:rsid w:val="005E6DBE"/>
    <w:rsid w:val="0062371A"/>
    <w:rsid w:val="006E0678"/>
    <w:rsid w:val="006F02E5"/>
    <w:rsid w:val="0078482B"/>
    <w:rsid w:val="007F6218"/>
    <w:rsid w:val="00863703"/>
    <w:rsid w:val="008703D0"/>
    <w:rsid w:val="00963D85"/>
    <w:rsid w:val="0099665C"/>
    <w:rsid w:val="00B973A0"/>
    <w:rsid w:val="00BC275C"/>
    <w:rsid w:val="00C274BC"/>
    <w:rsid w:val="00C32902"/>
    <w:rsid w:val="00CA79F4"/>
    <w:rsid w:val="00CF74B5"/>
    <w:rsid w:val="00DD47AF"/>
    <w:rsid w:val="00DD65A6"/>
    <w:rsid w:val="00E03296"/>
    <w:rsid w:val="00E052CC"/>
    <w:rsid w:val="00FF2F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03"/>
    <w:pPr>
      <w:ind w:left="720"/>
      <w:contextualSpacing/>
    </w:pPr>
  </w:style>
  <w:style w:type="paragraph" w:styleId="a4">
    <w:name w:val="Body Text"/>
    <w:link w:val="a5"/>
    <w:rsid w:val="00E052CC"/>
    <w:pPr>
      <w:pBdr>
        <w:top w:val="nil"/>
        <w:left w:val="nil"/>
        <w:bottom w:val="nil"/>
        <w:right w:val="nil"/>
        <w:between w:val="nil"/>
        <w:bar w:val="nil"/>
      </w:pBdr>
      <w:spacing w:after="0" w:line="360" w:lineRule="auto"/>
      <w:ind w:firstLine="567"/>
      <w:jc w:val="both"/>
    </w:pPr>
    <w:rPr>
      <w:rFonts w:ascii="Arial Unicode MS" w:eastAsia="Arial Unicode MS" w:hAnsi="Arial Unicode MS" w:cs="Arial Unicode MS"/>
      <w:color w:val="000000"/>
      <w:sz w:val="28"/>
      <w:szCs w:val="28"/>
      <w:u w:color="000000"/>
      <w:bdr w:val="nil"/>
      <w:lang w:val="en-US" w:eastAsia="en-US"/>
    </w:rPr>
  </w:style>
  <w:style w:type="character" w:customStyle="1" w:styleId="a5">
    <w:name w:val="Основной текст Знак"/>
    <w:basedOn w:val="a0"/>
    <w:link w:val="a4"/>
    <w:rsid w:val="00E052CC"/>
    <w:rPr>
      <w:rFonts w:ascii="Arial Unicode MS" w:eastAsia="Arial Unicode MS" w:hAnsi="Arial Unicode MS" w:cs="Arial Unicode MS"/>
      <w:color w:val="000000"/>
      <w:sz w:val="28"/>
      <w:szCs w:val="28"/>
      <w:u w:color="000000"/>
      <w:bdr w:val="nil"/>
      <w:lang w:val="en-US" w:eastAsia="en-US"/>
    </w:rPr>
  </w:style>
  <w:style w:type="paragraph" w:styleId="a6">
    <w:name w:val="Normal (Web)"/>
    <w:basedOn w:val="a"/>
    <w:uiPriority w:val="99"/>
    <w:unhideWhenUsed/>
    <w:rsid w:val="003F36C8"/>
    <w:pPr>
      <w:spacing w:before="100" w:beforeAutospacing="1" w:after="100" w:afterAutospacing="1"/>
    </w:pPr>
    <w:rPr>
      <w:lang w:eastAsia="ja-JP"/>
    </w:rPr>
  </w:style>
  <w:style w:type="character" w:styleId="a7">
    <w:name w:val="Strong"/>
    <w:basedOn w:val="a0"/>
    <w:uiPriority w:val="22"/>
    <w:qFormat/>
    <w:rsid w:val="003F36C8"/>
    <w:rPr>
      <w:b/>
      <w:bCs/>
    </w:rPr>
  </w:style>
  <w:style w:type="character" w:customStyle="1" w:styleId="apple-converted-space">
    <w:name w:val="apple-converted-space"/>
    <w:basedOn w:val="a0"/>
    <w:rsid w:val="003F36C8"/>
  </w:style>
  <w:style w:type="character" w:styleId="a8">
    <w:name w:val="Hyperlink"/>
    <w:basedOn w:val="a0"/>
    <w:uiPriority w:val="99"/>
    <w:semiHidden/>
    <w:unhideWhenUsed/>
    <w:rsid w:val="003F36C8"/>
    <w:rPr>
      <w:color w:val="0000FF"/>
      <w:u w:val="single"/>
    </w:rPr>
  </w:style>
  <w:style w:type="paragraph" w:styleId="a9">
    <w:name w:val="Balloon Text"/>
    <w:basedOn w:val="a"/>
    <w:link w:val="aa"/>
    <w:uiPriority w:val="99"/>
    <w:semiHidden/>
    <w:unhideWhenUsed/>
    <w:rsid w:val="003F36C8"/>
    <w:rPr>
      <w:rFonts w:ascii="Tahoma" w:hAnsi="Tahoma" w:cs="Tahoma"/>
      <w:sz w:val="16"/>
      <w:szCs w:val="16"/>
    </w:rPr>
  </w:style>
  <w:style w:type="character" w:customStyle="1" w:styleId="aa">
    <w:name w:val="Текст выноски Знак"/>
    <w:basedOn w:val="a0"/>
    <w:link w:val="a9"/>
    <w:uiPriority w:val="99"/>
    <w:semiHidden/>
    <w:rsid w:val="003F36C8"/>
    <w:rPr>
      <w:rFonts w:ascii="Tahoma" w:eastAsia="Times New Roman" w:hAnsi="Tahoma" w:cs="Tahoma"/>
      <w:sz w:val="16"/>
      <w:szCs w:val="16"/>
      <w:lang w:eastAsia="ru-RU"/>
    </w:rPr>
  </w:style>
  <w:style w:type="character" w:customStyle="1" w:styleId="classval3a">
    <w:name w:val="classval3a"/>
    <w:basedOn w:val="a0"/>
    <w:rsid w:val="001330FB"/>
  </w:style>
  <w:style w:type="character" w:customStyle="1" w:styleId="classval3f">
    <w:name w:val="classval3f"/>
    <w:basedOn w:val="a0"/>
    <w:rsid w:val="001330FB"/>
  </w:style>
  <w:style w:type="character" w:customStyle="1" w:styleId="classval44">
    <w:name w:val="classval44"/>
    <w:basedOn w:val="a0"/>
    <w:rsid w:val="001330FB"/>
  </w:style>
  <w:style w:type="character" w:customStyle="1" w:styleId="classval4e">
    <w:name w:val="classval4e"/>
    <w:basedOn w:val="a0"/>
    <w:rsid w:val="001330FB"/>
  </w:style>
  <w:style w:type="character" w:customStyle="1" w:styleId="opccont">
    <w:name w:val="opccont"/>
    <w:basedOn w:val="a0"/>
    <w:rsid w:val="001330FB"/>
  </w:style>
  <w:style w:type="character" w:customStyle="1" w:styleId="classvalb5">
    <w:name w:val="classvalb5"/>
    <w:basedOn w:val="a0"/>
    <w:rsid w:val="001330FB"/>
  </w:style>
  <w:style w:type="character" w:customStyle="1" w:styleId="classvalea">
    <w:name w:val="classvalea"/>
    <w:basedOn w:val="a0"/>
    <w:rsid w:val="001330FB"/>
  </w:style>
  <w:style w:type="character" w:customStyle="1" w:styleId="classvalef">
    <w:name w:val="classvalef"/>
    <w:basedOn w:val="a0"/>
    <w:rsid w:val="001330FB"/>
  </w:style>
  <w:style w:type="character" w:customStyle="1" w:styleId="classval10b">
    <w:name w:val="classval10b"/>
    <w:basedOn w:val="a0"/>
    <w:rsid w:val="001330FB"/>
  </w:style>
  <w:style w:type="character" w:customStyle="1" w:styleId="classval11a">
    <w:name w:val="classval11a"/>
    <w:basedOn w:val="a0"/>
    <w:rsid w:val="001330FB"/>
  </w:style>
  <w:style w:type="character" w:customStyle="1" w:styleId="classval182">
    <w:name w:val="classval182"/>
    <w:basedOn w:val="a0"/>
    <w:rsid w:val="001330FB"/>
  </w:style>
  <w:style w:type="character" w:customStyle="1" w:styleId="classval1d3">
    <w:name w:val="classval1d3"/>
    <w:basedOn w:val="a0"/>
    <w:rsid w:val="001330FB"/>
  </w:style>
  <w:style w:type="character" w:customStyle="1" w:styleId="classval1e2">
    <w:name w:val="classval1e2"/>
    <w:basedOn w:val="a0"/>
    <w:rsid w:val="001330FB"/>
  </w:style>
  <w:style w:type="character" w:customStyle="1" w:styleId="classval11f">
    <w:name w:val="classval11f"/>
    <w:basedOn w:val="a0"/>
    <w:rsid w:val="001330FB"/>
  </w:style>
  <w:style w:type="character" w:customStyle="1" w:styleId="classval124">
    <w:name w:val="classval124"/>
    <w:basedOn w:val="a0"/>
    <w:rsid w:val="001330FB"/>
  </w:style>
  <w:style w:type="character" w:customStyle="1" w:styleId="classval145">
    <w:name w:val="classval145"/>
    <w:basedOn w:val="a0"/>
    <w:rsid w:val="001330FB"/>
  </w:style>
  <w:style w:type="character" w:customStyle="1" w:styleId="classval14a">
    <w:name w:val="classval14a"/>
    <w:basedOn w:val="a0"/>
    <w:rsid w:val="001330FB"/>
  </w:style>
  <w:style w:type="character" w:customStyle="1" w:styleId="classval14f">
    <w:name w:val="classval14f"/>
    <w:basedOn w:val="a0"/>
    <w:rsid w:val="001330FB"/>
  </w:style>
  <w:style w:type="character" w:customStyle="1" w:styleId="classval187">
    <w:name w:val="classval187"/>
    <w:basedOn w:val="a0"/>
    <w:rsid w:val="001330FB"/>
  </w:style>
  <w:style w:type="character" w:customStyle="1" w:styleId="classval18c">
    <w:name w:val="classval18c"/>
    <w:basedOn w:val="a0"/>
    <w:rsid w:val="001330FB"/>
  </w:style>
  <w:style w:type="character" w:customStyle="1" w:styleId="classval1b2">
    <w:name w:val="classval1b2"/>
    <w:basedOn w:val="a0"/>
    <w:rsid w:val="001330FB"/>
  </w:style>
  <w:style w:type="character" w:customStyle="1" w:styleId="classval1b7">
    <w:name w:val="classval1b7"/>
    <w:basedOn w:val="a0"/>
    <w:rsid w:val="001330FB"/>
  </w:style>
  <w:style w:type="character" w:customStyle="1" w:styleId="classval1c1">
    <w:name w:val="classval1c1"/>
    <w:basedOn w:val="a0"/>
    <w:rsid w:val="001330FB"/>
  </w:style>
  <w:style w:type="character" w:customStyle="1" w:styleId="classval1fc">
    <w:name w:val="classval1fc"/>
    <w:basedOn w:val="a0"/>
    <w:rsid w:val="001330FB"/>
  </w:style>
  <w:style w:type="character" w:customStyle="1" w:styleId="classval201">
    <w:name w:val="classval201"/>
    <w:basedOn w:val="a0"/>
    <w:rsid w:val="001330FB"/>
  </w:style>
  <w:style w:type="character" w:customStyle="1" w:styleId="classval210">
    <w:name w:val="classval210"/>
    <w:basedOn w:val="a0"/>
    <w:rsid w:val="001330FB"/>
  </w:style>
  <w:style w:type="character" w:customStyle="1" w:styleId="classval215">
    <w:name w:val="classval215"/>
    <w:basedOn w:val="a0"/>
    <w:rsid w:val="001330FB"/>
  </w:style>
  <w:style w:type="character" w:customStyle="1" w:styleId="classval254">
    <w:name w:val="classval254"/>
    <w:basedOn w:val="a0"/>
    <w:rsid w:val="001330FB"/>
  </w:style>
  <w:style w:type="character" w:customStyle="1" w:styleId="classval259">
    <w:name w:val="classval259"/>
    <w:basedOn w:val="a0"/>
    <w:rsid w:val="001330FB"/>
  </w:style>
  <w:style w:type="character" w:customStyle="1" w:styleId="classval25e">
    <w:name w:val="classval25e"/>
    <w:basedOn w:val="a0"/>
    <w:rsid w:val="001330FB"/>
  </w:style>
</w:styles>
</file>

<file path=word/webSettings.xml><?xml version="1.0" encoding="utf-8"?>
<w:webSettings xmlns:r="http://schemas.openxmlformats.org/officeDocument/2006/relationships" xmlns:w="http://schemas.openxmlformats.org/wordprocessingml/2006/main">
  <w:divs>
    <w:div w:id="502671876">
      <w:bodyDiv w:val="1"/>
      <w:marLeft w:val="0"/>
      <w:marRight w:val="0"/>
      <w:marTop w:val="0"/>
      <w:marBottom w:val="0"/>
      <w:divBdr>
        <w:top w:val="none" w:sz="0" w:space="0" w:color="auto"/>
        <w:left w:val="none" w:sz="0" w:space="0" w:color="auto"/>
        <w:bottom w:val="none" w:sz="0" w:space="0" w:color="auto"/>
        <w:right w:val="none" w:sz="0" w:space="0" w:color="auto"/>
      </w:divBdr>
    </w:div>
    <w:div w:id="1025206445">
      <w:bodyDiv w:val="1"/>
      <w:marLeft w:val="0"/>
      <w:marRight w:val="0"/>
      <w:marTop w:val="0"/>
      <w:marBottom w:val="0"/>
      <w:divBdr>
        <w:top w:val="none" w:sz="0" w:space="0" w:color="auto"/>
        <w:left w:val="none" w:sz="0" w:space="0" w:color="auto"/>
        <w:bottom w:val="none" w:sz="0" w:space="0" w:color="auto"/>
        <w:right w:val="none" w:sz="0" w:space="0" w:color="auto"/>
      </w:divBdr>
      <w:divsChild>
        <w:div w:id="1978098050">
          <w:marLeft w:val="0"/>
          <w:marRight w:val="0"/>
          <w:marTop w:val="0"/>
          <w:marBottom w:val="0"/>
          <w:divBdr>
            <w:top w:val="none" w:sz="0" w:space="0" w:color="auto"/>
            <w:left w:val="none" w:sz="0" w:space="0" w:color="auto"/>
            <w:bottom w:val="none" w:sz="0" w:space="0" w:color="auto"/>
            <w:right w:val="none" w:sz="0" w:space="0" w:color="auto"/>
          </w:divBdr>
        </w:div>
        <w:div w:id="1709380529">
          <w:marLeft w:val="0"/>
          <w:marRight w:val="0"/>
          <w:marTop w:val="0"/>
          <w:marBottom w:val="0"/>
          <w:divBdr>
            <w:top w:val="none" w:sz="0" w:space="0" w:color="auto"/>
            <w:left w:val="none" w:sz="0" w:space="0" w:color="auto"/>
            <w:bottom w:val="none" w:sz="0" w:space="0" w:color="auto"/>
            <w:right w:val="none" w:sz="0" w:space="0" w:color="auto"/>
          </w:divBdr>
        </w:div>
        <w:div w:id="10723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0%BB%D0%B8%D0%BD%D0%B8%D0%B7%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0%D0%B5%D0%BF%D1%80%D0%B5%D1%81%D1%81%D0%B8%D1%8F" TargetMode="External"/><Relationship Id="rId11" Type="http://schemas.openxmlformats.org/officeDocument/2006/relationships/hyperlink" Target="https://ru.wikipedia.org/wiki/%D0%93%D0%B5%D1%84%D1%81%D0%B8%D0%BC%D0%B0%D0%BD%D1%81%D0%BA%D0%B8%D0%B9_%D1%81%D0%BA%D0%B8%D1%82" TargetMode="External"/><Relationship Id="rId5" Type="http://schemas.openxmlformats.org/officeDocument/2006/relationships/webSettings" Target="webSettings.xml"/><Relationship Id="rId10" Type="http://schemas.openxmlformats.org/officeDocument/2006/relationships/hyperlink" Target="https://ru.wikipedia.org/wiki/%D0%9F%D0%BE%D1%81%D0%BB%D1%83%D1%88%D0%BD%D0%B8%D0%BA" TargetMode="External"/><Relationship Id="rId4" Type="http://schemas.openxmlformats.org/officeDocument/2006/relationships/settings" Target="settings.xml"/><Relationship Id="rId9" Type="http://schemas.openxmlformats.org/officeDocument/2006/relationships/hyperlink" Target="https://ru.wikipedia.org/w/index.php?title=%D0%92%D0%BE%D0%BB%D0%BE%D0%BA%D0%BE%D0%BB%D0%B0%D0%BC%D1%81%D0%BA%D0%BE%D0%B5_%D0%B4%D1%83%D1%85%D0%BE%D0%B2%D0%BD%D0%BE%D0%B5_%D1%83%D1%87%D0%B8%D0%BB%D0%B8%D1%89%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CF215-11F2-4021-9C8D-A9649278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2016-11-11T17:47:00Z</cp:lastPrinted>
  <dcterms:created xsi:type="dcterms:W3CDTF">2017-02-01T20:20:00Z</dcterms:created>
  <dcterms:modified xsi:type="dcterms:W3CDTF">2017-02-01T20:20:00Z</dcterms:modified>
</cp:coreProperties>
</file>