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7" w:rsidRPr="001823DA" w:rsidRDefault="00112447" w:rsidP="00112447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12447" w:rsidRPr="001823DA" w:rsidRDefault="00112447" w:rsidP="0011244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B82220" w:rsidRDefault="00112447" w:rsidP="00112447">
      <w:pPr>
        <w:spacing w:line="360" w:lineRule="auto"/>
        <w:jc w:val="center"/>
      </w:pPr>
    </w:p>
    <w:p w:rsidR="00112447" w:rsidRPr="006E0678" w:rsidRDefault="00112447" w:rsidP="00112447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112447" w:rsidRPr="006E0678" w:rsidRDefault="00112447" w:rsidP="00112447">
      <w:pPr>
        <w:spacing w:line="360" w:lineRule="auto"/>
        <w:jc w:val="center"/>
        <w:rPr>
          <w:b/>
          <w:sz w:val="36"/>
          <w:szCs w:val="36"/>
        </w:rPr>
      </w:pPr>
    </w:p>
    <w:p w:rsidR="00112447" w:rsidRPr="00A221AB" w:rsidRDefault="00112447" w:rsidP="00112447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112447" w:rsidRPr="00112447" w:rsidRDefault="00112447" w:rsidP="00112447">
      <w:pPr>
        <w:spacing w:line="360" w:lineRule="auto"/>
        <w:jc w:val="center"/>
        <w:rPr>
          <w:color w:val="FF0000"/>
        </w:rPr>
      </w:pPr>
      <w:r w:rsidRPr="00112447">
        <w:rPr>
          <w:b/>
          <w:sz w:val="36"/>
          <w:szCs w:val="36"/>
        </w:rPr>
        <w:t xml:space="preserve"> </w:t>
      </w: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</w:p>
    <w:p w:rsidR="00112447" w:rsidRPr="00112447" w:rsidRDefault="00112447" w:rsidP="0011244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Репрессии против русской православной церкви в 1937-1938 годах</w:t>
      </w:r>
    </w:p>
    <w:p w:rsidR="00112447" w:rsidRPr="006E0678" w:rsidRDefault="00112447" w:rsidP="00112447">
      <w:pPr>
        <w:spacing w:line="360" w:lineRule="auto"/>
        <w:jc w:val="right"/>
      </w:pPr>
    </w:p>
    <w:p w:rsidR="00112447" w:rsidRPr="006E0678" w:rsidRDefault="00112447" w:rsidP="00112447">
      <w:pPr>
        <w:spacing w:line="360" w:lineRule="auto"/>
        <w:jc w:val="right"/>
      </w:pP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Выполнил (а):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 w:rsidRPr="00112447">
        <w:rPr>
          <w:sz w:val="28"/>
          <w:szCs w:val="28"/>
        </w:rPr>
        <w:t xml:space="preserve">Левина Варвара 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12447" w:rsidRPr="00112447" w:rsidRDefault="00112447" w:rsidP="00112447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Наумов Леонид Анатольевич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112447" w:rsidRPr="00766AB0" w:rsidRDefault="00112447" w:rsidP="0011244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12447" w:rsidRP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112447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рецензента</w:t>
      </w:r>
      <w:r w:rsidRPr="00112447">
        <w:rPr>
          <w:sz w:val="28"/>
          <w:szCs w:val="28"/>
        </w:rPr>
        <w:t xml:space="preserve"> </w:t>
      </w:r>
    </w:p>
    <w:p w:rsidR="00112447" w:rsidRDefault="00112447" w:rsidP="0011244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112447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</w:pPr>
    </w:p>
    <w:p w:rsidR="00112447" w:rsidRPr="00B82220" w:rsidRDefault="00112447" w:rsidP="00112447">
      <w:pPr>
        <w:spacing w:line="360" w:lineRule="auto"/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</w:p>
    <w:p w:rsidR="00112447" w:rsidRDefault="00112447" w:rsidP="0011244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 2016/2017 уч.г. </w:t>
      </w:r>
    </w:p>
    <w:p w:rsidR="000C0D53" w:rsidRDefault="00112447" w:rsidP="002E46F3">
      <w:pPr>
        <w:spacing w:after="200" w:line="276" w:lineRule="auto"/>
        <w:rPr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Pr="00112447">
        <w:rPr>
          <w:sz w:val="32"/>
          <w:szCs w:val="32"/>
          <w:u w:val="single"/>
        </w:rPr>
        <w:lastRenderedPageBreak/>
        <w:t>Введение</w:t>
      </w:r>
    </w:p>
    <w:p w:rsidR="00863703" w:rsidRPr="001B1B19" w:rsidRDefault="00863703" w:rsidP="002E46F3">
      <w:pPr>
        <w:spacing w:after="200" w:line="276" w:lineRule="auto"/>
        <w:rPr>
          <w:sz w:val="28"/>
          <w:szCs w:val="28"/>
          <w:u w:val="single"/>
        </w:rPr>
      </w:pPr>
      <w:r w:rsidRPr="001B1B19">
        <w:rPr>
          <w:sz w:val="28"/>
          <w:szCs w:val="28"/>
          <w:u w:val="single"/>
        </w:rPr>
        <w:t>План</w:t>
      </w:r>
      <w:r w:rsidR="001B1B19" w:rsidRPr="00BC275C">
        <w:rPr>
          <w:sz w:val="28"/>
          <w:szCs w:val="28"/>
          <w:u w:val="single"/>
        </w:rPr>
        <w:t>:</w:t>
      </w:r>
    </w:p>
    <w:p w:rsidR="00863703" w:rsidRPr="003346DE" w:rsidRDefault="00863703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Введение</w:t>
      </w:r>
    </w:p>
    <w:p w:rsidR="003346DE" w:rsidRPr="00863703" w:rsidRDefault="003346DE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  <w:lang w:val="en-US"/>
        </w:rPr>
      </w:pPr>
    </w:p>
    <w:p w:rsidR="003346DE" w:rsidRDefault="003346DE" w:rsidP="003346DE">
      <w:pPr>
        <w:pStyle w:val="a3"/>
        <w:spacing w:after="200" w:line="276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Pr="003346DE">
        <w:rPr>
          <w:sz w:val="28"/>
          <w:szCs w:val="28"/>
        </w:rPr>
        <w:t xml:space="preserve">: </w:t>
      </w:r>
    </w:p>
    <w:p w:rsidR="003346DE" w:rsidRPr="003346DE" w:rsidRDefault="003346DE" w:rsidP="003346DE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Изучение дела архимандрита Кронида</w:t>
      </w:r>
    </w:p>
    <w:p w:rsidR="003346DE" w:rsidRDefault="003346DE" w:rsidP="003346DE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Сравнительный анализ концепций, под углом изученных материалов (дело архимандрита Кронида)</w:t>
      </w:r>
    </w:p>
    <w:p w:rsidR="00863703" w:rsidRPr="003346DE" w:rsidRDefault="003346DE" w:rsidP="00863703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46DE" w:rsidRPr="003346DE" w:rsidRDefault="003346DE" w:rsidP="003346DE">
      <w:pPr>
        <w:pStyle w:val="a3"/>
        <w:spacing w:after="200" w:line="276" w:lineRule="auto"/>
        <w:ind w:left="1440"/>
        <w:rPr>
          <w:sz w:val="28"/>
          <w:szCs w:val="28"/>
        </w:rPr>
      </w:pPr>
    </w:p>
    <w:p w:rsidR="008703D0" w:rsidRDefault="00E03296" w:rsidP="00E0329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E03296">
        <w:rPr>
          <w:sz w:val="28"/>
          <w:szCs w:val="28"/>
        </w:rPr>
        <w:t xml:space="preserve"> </w:t>
      </w:r>
      <w:r>
        <w:rPr>
          <w:sz w:val="28"/>
          <w:szCs w:val="28"/>
        </w:rPr>
        <w:t>век оказался одним из наиболее сложных, непредсказуемых и трагич</w:t>
      </w:r>
      <w:r w:rsidR="001E02EA">
        <w:rPr>
          <w:sz w:val="28"/>
          <w:szCs w:val="28"/>
        </w:rPr>
        <w:t>еских периодов русской истории.</w:t>
      </w:r>
      <w:r w:rsidR="001E02EA" w:rsidRPr="001E02EA">
        <w:rPr>
          <w:sz w:val="28"/>
          <w:szCs w:val="28"/>
        </w:rPr>
        <w:t xml:space="preserve"> </w:t>
      </w:r>
      <w:r>
        <w:rPr>
          <w:sz w:val="28"/>
          <w:szCs w:val="28"/>
        </w:rPr>
        <w:t>В 1937-1938 году в России прошли масштабные политические  репрессии</w:t>
      </w:r>
      <w:r w:rsidR="001E02EA" w:rsidRPr="001E02EA">
        <w:rPr>
          <w:sz w:val="28"/>
          <w:szCs w:val="28"/>
        </w:rPr>
        <w:t>,</w:t>
      </w:r>
      <w:r w:rsidR="004A2D05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</w:t>
      </w:r>
      <w:r w:rsidR="001E02EA">
        <w:rPr>
          <w:sz w:val="28"/>
          <w:szCs w:val="28"/>
        </w:rPr>
        <w:t xml:space="preserve"> ходе которых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репрессировались </w:t>
      </w:r>
      <w:r w:rsidR="004A2D05">
        <w:rPr>
          <w:sz w:val="28"/>
          <w:szCs w:val="28"/>
        </w:rPr>
        <w:t xml:space="preserve"> ли</w:t>
      </w:r>
      <w:r w:rsidR="008703D0">
        <w:rPr>
          <w:sz w:val="28"/>
          <w:szCs w:val="28"/>
        </w:rPr>
        <w:t>ца и социальные группы, которые</w:t>
      </w:r>
      <w:r w:rsidR="002426E9">
        <w:rPr>
          <w:sz w:val="28"/>
          <w:szCs w:val="28"/>
        </w:rPr>
        <w:t xml:space="preserve">, с точки зрения руководства СССР, </w:t>
      </w:r>
      <w:r w:rsidR="004A2D05">
        <w:rPr>
          <w:sz w:val="28"/>
          <w:szCs w:val="28"/>
        </w:rPr>
        <w:t xml:space="preserve"> </w:t>
      </w:r>
      <w:r w:rsidR="00C274BC">
        <w:rPr>
          <w:sz w:val="28"/>
          <w:szCs w:val="28"/>
        </w:rPr>
        <w:t xml:space="preserve">были </w:t>
      </w:r>
      <w:r w:rsidR="002426E9">
        <w:rPr>
          <w:sz w:val="28"/>
          <w:szCs w:val="28"/>
        </w:rPr>
        <w:t xml:space="preserve">не согласны с идеями социализма. </w:t>
      </w:r>
      <w:r w:rsidR="001E02EA">
        <w:rPr>
          <w:sz w:val="28"/>
          <w:szCs w:val="28"/>
        </w:rPr>
        <w:t xml:space="preserve">Сейчас этот период истории называют «Большим террором», за эти два года были репрессированы около 682 тыс. человек. </w:t>
      </w:r>
      <w:r w:rsidR="002426E9" w:rsidRPr="00CA79F4">
        <w:rPr>
          <w:b/>
          <w:sz w:val="28"/>
          <w:szCs w:val="28"/>
        </w:rPr>
        <w:t xml:space="preserve">Возникает вопрос: </w:t>
      </w:r>
      <w:r w:rsidR="001E02EA" w:rsidRPr="00CA79F4">
        <w:rPr>
          <w:b/>
          <w:sz w:val="28"/>
          <w:szCs w:val="28"/>
        </w:rPr>
        <w:t>в чем причина и цели этих масштабных репрессий?</w:t>
      </w:r>
    </w:p>
    <w:p w:rsidR="00112447" w:rsidRDefault="001E02EA" w:rsidP="00E03296">
      <w:pPr>
        <w:spacing w:line="360" w:lineRule="auto"/>
        <w:jc w:val="both"/>
        <w:rPr>
          <w:sz w:val="28"/>
          <w:szCs w:val="28"/>
        </w:rPr>
      </w:pPr>
      <w:r w:rsidRPr="001E02EA">
        <w:rPr>
          <w:sz w:val="28"/>
          <w:szCs w:val="28"/>
        </w:rPr>
        <w:t xml:space="preserve"> </w:t>
      </w:r>
      <w:r w:rsidR="002426E9">
        <w:rPr>
          <w:sz w:val="28"/>
          <w:szCs w:val="28"/>
        </w:rPr>
        <w:t>В исторических кругах существует н</w:t>
      </w:r>
      <w:r>
        <w:rPr>
          <w:sz w:val="28"/>
          <w:szCs w:val="28"/>
        </w:rPr>
        <w:t xml:space="preserve">есколько точек зрения по этому вопросу. </w:t>
      </w:r>
    </w:p>
    <w:p w:rsidR="001E02EA" w:rsidRDefault="00CF74B5" w:rsidP="00E03296">
      <w:pPr>
        <w:spacing w:line="360" w:lineRule="auto"/>
        <w:jc w:val="both"/>
        <w:rPr>
          <w:sz w:val="28"/>
          <w:szCs w:val="28"/>
        </w:rPr>
      </w:pPr>
      <w:r w:rsidRPr="00CA79F4">
        <w:rPr>
          <w:sz w:val="28"/>
          <w:szCs w:val="28"/>
          <w:u w:val="single"/>
        </w:rPr>
        <w:t>Первую версию представляет В.З. Роговин</w:t>
      </w:r>
      <w:r>
        <w:rPr>
          <w:sz w:val="28"/>
          <w:szCs w:val="28"/>
        </w:rPr>
        <w:t>. Основная мысль этой версии</w:t>
      </w:r>
      <w:r w:rsidRPr="00CA79F4">
        <w:rPr>
          <w:sz w:val="28"/>
          <w:szCs w:val="28"/>
        </w:rPr>
        <w:t xml:space="preserve"> заключается в том, что целью этого террора было стремление укрепить личную власть </w:t>
      </w:r>
      <w:r w:rsidR="00CA79F4" w:rsidRPr="00CA79F4">
        <w:rPr>
          <w:sz w:val="28"/>
          <w:szCs w:val="28"/>
        </w:rPr>
        <w:t>Сталина, а для этого нужно было избавиться от старых большевиков и интеллигенции</w:t>
      </w:r>
      <w:r w:rsidR="00CA79F4">
        <w:rPr>
          <w:sz w:val="28"/>
          <w:szCs w:val="28"/>
        </w:rPr>
        <w:t>.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 </w:t>
      </w:r>
      <w:r w:rsidR="00352535" w:rsidRPr="00CA79F4">
        <w:rPr>
          <w:color w:val="000000"/>
          <w:sz w:val="28"/>
          <w:szCs w:val="28"/>
          <w:shd w:val="clear" w:color="auto" w:fill="FFFFFF"/>
        </w:rPr>
        <w:t>Роговин</w:t>
      </w:r>
      <w:r w:rsidR="00CA79F4">
        <w:rPr>
          <w:color w:val="000000"/>
          <w:sz w:val="28"/>
          <w:szCs w:val="28"/>
          <w:shd w:val="clear" w:color="auto" w:fill="FFFFFF"/>
        </w:rPr>
        <w:t xml:space="preserve"> пишет о том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, террор направлен против тех слоев бюрократии, которые сохраняли </w:t>
      </w:r>
      <w:r w:rsidR="00CA79F4">
        <w:rPr>
          <w:color w:val="000000"/>
          <w:sz w:val="28"/>
          <w:szCs w:val="28"/>
          <w:shd w:val="clear" w:color="auto" w:fill="FFFFFF"/>
        </w:rPr>
        <w:t>верность коммунистическим идеям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. </w:t>
      </w:r>
      <w:r w:rsidR="00CA79F4">
        <w:rPr>
          <w:color w:val="000000"/>
          <w:sz w:val="28"/>
          <w:szCs w:val="28"/>
          <w:shd w:val="clear" w:color="auto" w:fill="FFFFFF"/>
        </w:rPr>
        <w:t>Это высказывание можно подтвердить цитатой</w:t>
      </w:r>
      <w:r w:rsidR="00CA79F4" w:rsidRPr="00CA79F4">
        <w:rPr>
          <w:color w:val="000000"/>
          <w:sz w:val="28"/>
          <w:szCs w:val="28"/>
          <w:shd w:val="clear" w:color="auto" w:fill="FFFFFF"/>
        </w:rPr>
        <w:t xml:space="preserve">: </w:t>
      </w:r>
      <w:r w:rsidR="00352535" w:rsidRPr="00CA79F4">
        <w:rPr>
          <w:color w:val="000000"/>
          <w:sz w:val="28"/>
          <w:szCs w:val="28"/>
          <w:shd w:val="clear" w:color="auto" w:fill="FFFFFF"/>
        </w:rPr>
        <w:t xml:space="preserve">«Зверское очищение правящего слоя от инородных элементов, т. е. тех людей, в сознании которых сохранилась верность традициям большевизма, </w:t>
      </w:r>
      <w:r w:rsidR="00352535" w:rsidRPr="00863703">
        <w:rPr>
          <w:color w:val="000000"/>
          <w:sz w:val="28"/>
          <w:szCs w:val="28"/>
          <w:shd w:val="clear" w:color="auto" w:fill="FFFFFF"/>
        </w:rPr>
        <w:t>имело своим следствием все больший разрыв между бюрократией и массами»</w:t>
      </w:r>
      <w:r w:rsidR="00863703" w:rsidRPr="00863703">
        <w:rPr>
          <w:color w:val="000000"/>
          <w:sz w:val="28"/>
          <w:szCs w:val="28"/>
          <w:shd w:val="clear" w:color="auto" w:fill="FFFFFF"/>
        </w:rPr>
        <w:t xml:space="preserve"> [91, с. 10]</w:t>
      </w:r>
      <w:r w:rsidR="00352535" w:rsidRPr="00863703">
        <w:rPr>
          <w:sz w:val="28"/>
          <w:szCs w:val="28"/>
        </w:rPr>
        <w:t>.</w:t>
      </w:r>
      <w:r w:rsidR="00352535" w:rsidRPr="00CA79F4">
        <w:rPr>
          <w:sz w:val="28"/>
          <w:szCs w:val="28"/>
        </w:rPr>
        <w:t xml:space="preserve"> </w:t>
      </w:r>
      <w:r w:rsidR="00CA79F4">
        <w:rPr>
          <w:sz w:val="28"/>
          <w:szCs w:val="28"/>
        </w:rPr>
        <w:t xml:space="preserve">Исходя из этого, Роговин называет репрессии 1937-1938 года  сталинской «кадровой революцией». </w:t>
      </w:r>
    </w:p>
    <w:p w:rsidR="006E0678" w:rsidRDefault="006E0678" w:rsidP="00E032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 xml:space="preserve">Вторую версию </w:t>
      </w:r>
      <w:r w:rsidR="00357EB4" w:rsidRPr="002E46F3">
        <w:rPr>
          <w:sz w:val="28"/>
          <w:szCs w:val="28"/>
          <w:u w:val="single"/>
        </w:rPr>
        <w:t xml:space="preserve"> представляет</w:t>
      </w:r>
      <w:r w:rsidR="002E46F3" w:rsidRPr="002E46F3">
        <w:rPr>
          <w:sz w:val="28"/>
          <w:szCs w:val="28"/>
          <w:u w:val="single"/>
        </w:rPr>
        <w:t xml:space="preserve"> О.В.</w:t>
      </w:r>
      <w:r w:rsidR="008703D0">
        <w:rPr>
          <w:sz w:val="28"/>
          <w:szCs w:val="28"/>
          <w:u w:val="single"/>
        </w:rPr>
        <w:t xml:space="preserve"> </w:t>
      </w:r>
      <w:r w:rsidR="002E46F3" w:rsidRPr="002E46F3">
        <w:rPr>
          <w:sz w:val="28"/>
          <w:szCs w:val="28"/>
          <w:u w:val="single"/>
        </w:rPr>
        <w:t>Хлевнюк</w:t>
      </w:r>
      <w:r w:rsidR="00106D83">
        <w:rPr>
          <w:sz w:val="28"/>
          <w:szCs w:val="28"/>
          <w:u w:val="single"/>
        </w:rPr>
        <w:t>.</w:t>
      </w:r>
      <w:r w:rsidR="00106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 считает, что, проводя репрессии, руководство страны ставило перед собой такие цели как,  </w:t>
      </w:r>
      <w:r w:rsidRPr="006E0678">
        <w:rPr>
          <w:color w:val="000000"/>
          <w:sz w:val="28"/>
          <w:szCs w:val="28"/>
          <w:shd w:val="clear" w:color="auto" w:fill="FFFFFF"/>
        </w:rPr>
        <w:t>удержание в повиновении общества, подавление инакомыслия и оппозиционности, укрепление единоличной власти вождя</w:t>
      </w:r>
      <w:r w:rsidR="00863703">
        <w:rPr>
          <w:color w:val="000000"/>
          <w:sz w:val="28"/>
          <w:szCs w:val="28"/>
          <w:shd w:val="clear" w:color="auto" w:fill="FFFFFF"/>
        </w:rPr>
        <w:t xml:space="preserve">. </w:t>
      </w:r>
      <w:r w:rsidR="00863703" w:rsidRPr="00863703">
        <w:rPr>
          <w:color w:val="000000"/>
          <w:sz w:val="28"/>
          <w:szCs w:val="28"/>
          <w:shd w:val="clear" w:color="auto" w:fill="FFFFFF"/>
        </w:rPr>
        <w:t xml:space="preserve">Основной целью этой политики он </w:t>
      </w:r>
      <w:r w:rsidR="00863703" w:rsidRPr="00863703">
        <w:rPr>
          <w:color w:val="000000"/>
          <w:sz w:val="28"/>
          <w:szCs w:val="28"/>
          <w:shd w:val="clear" w:color="auto" w:fill="FFFFFF"/>
        </w:rPr>
        <w:lastRenderedPageBreak/>
        <w:t>считает «ликвидацию «пятой колонны»» [104, с. 198].</w:t>
      </w:r>
      <w:r w:rsidR="00863703">
        <w:rPr>
          <w:color w:val="000000"/>
          <w:sz w:val="28"/>
          <w:szCs w:val="28"/>
          <w:shd w:val="clear" w:color="auto" w:fill="FFFFFF"/>
        </w:rPr>
        <w:t xml:space="preserve"> </w:t>
      </w:r>
      <w:r w:rsidRPr="00863703">
        <w:rPr>
          <w:color w:val="000000"/>
          <w:sz w:val="28"/>
          <w:szCs w:val="28"/>
          <w:shd w:val="clear" w:color="auto" w:fill="FFFFFF"/>
        </w:rPr>
        <w:t xml:space="preserve">Все эти меры </w:t>
      </w:r>
      <w:r>
        <w:rPr>
          <w:color w:val="000000"/>
          <w:sz w:val="28"/>
          <w:szCs w:val="28"/>
          <w:shd w:val="clear" w:color="auto" w:fill="FFFFFF"/>
        </w:rPr>
        <w:t xml:space="preserve">были необходимы, так как СССР готовился к надвигающейся войне. </w:t>
      </w:r>
    </w:p>
    <w:p w:rsidR="00DD65A6" w:rsidRDefault="006E0678" w:rsidP="00E0329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Третью версию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>п</w:t>
      </w:r>
      <w:r>
        <w:rPr>
          <w:color w:val="000000"/>
          <w:sz w:val="28"/>
          <w:szCs w:val="28"/>
          <w:u w:val="single"/>
          <w:shd w:val="clear" w:color="auto" w:fill="FFFFFF"/>
        </w:rPr>
        <w:t>р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 xml:space="preserve">едставляют </w:t>
      </w:r>
      <w:r w:rsidR="00DD65A6">
        <w:rPr>
          <w:color w:val="000000"/>
          <w:sz w:val="28"/>
          <w:szCs w:val="28"/>
          <w:u w:val="single"/>
          <w:shd w:val="clear" w:color="auto" w:fill="FFFFFF"/>
        </w:rPr>
        <w:t xml:space="preserve">Р.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 xml:space="preserve">Биннер и </w:t>
      </w:r>
      <w:r w:rsidR="00DD65A6">
        <w:rPr>
          <w:color w:val="000000"/>
          <w:sz w:val="28"/>
          <w:szCs w:val="28"/>
          <w:u w:val="single"/>
          <w:shd w:val="clear" w:color="auto" w:fill="FFFFFF"/>
        </w:rPr>
        <w:t xml:space="preserve">М. </w:t>
      </w:r>
      <w:r w:rsidRPr="006E0678">
        <w:rPr>
          <w:color w:val="000000"/>
          <w:sz w:val="28"/>
          <w:szCs w:val="28"/>
          <w:u w:val="single"/>
          <w:shd w:val="clear" w:color="auto" w:fill="FFFFFF"/>
        </w:rPr>
        <w:t>Юнге.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D65A6">
        <w:rPr>
          <w:sz w:val="28"/>
          <w:szCs w:val="28"/>
        </w:rPr>
        <w:t>Они видят цель репрессий в том, чтобы ликвидировать антисоветские элементы общества. К таким относятся</w:t>
      </w:r>
      <w:r w:rsidR="00DD65A6" w:rsidRPr="00357EB4">
        <w:rPr>
          <w:sz w:val="28"/>
          <w:szCs w:val="28"/>
        </w:rPr>
        <w:t xml:space="preserve">: </w:t>
      </w:r>
      <w:r w:rsidR="00DD65A6">
        <w:rPr>
          <w:sz w:val="28"/>
          <w:szCs w:val="28"/>
        </w:rPr>
        <w:t xml:space="preserve">кулаки, торговцы, бывшие дворяне, бывшие белые офицеры, бывшие полицейские, священнослужители. </w:t>
      </w:r>
      <w:r w:rsidR="00DD65A6">
        <w:rPr>
          <w:color w:val="000000"/>
          <w:sz w:val="28"/>
          <w:szCs w:val="28"/>
          <w:shd w:val="clear" w:color="auto" w:fill="FFFFFF"/>
        </w:rPr>
        <w:t xml:space="preserve">Это высказывание можно подтвердить цитатой </w:t>
      </w:r>
      <w:r w:rsidR="00DD65A6" w:rsidRPr="00DD65A6">
        <w:rPr>
          <w:color w:val="000000"/>
          <w:sz w:val="28"/>
          <w:szCs w:val="28"/>
          <w:shd w:val="clear" w:color="auto" w:fill="FFFFFF"/>
        </w:rPr>
        <w:t>«крайне высоким количеством жертв среди духовенства и членов религиозных объединений, а также бывших политических партий и группировок… Очевидное систематическое преследование хулиганства, уголовных преступлений и маргинализированных групп населения также заключало в себе аспект чистки общества от нежелательных элементов…» [109, с. 245].</w:t>
      </w:r>
      <w:r w:rsidR="00DD65A6">
        <w:rPr>
          <w:color w:val="000000"/>
          <w:sz w:val="28"/>
          <w:szCs w:val="28"/>
          <w:shd w:val="clear" w:color="auto" w:fill="FFFFFF"/>
        </w:rPr>
        <w:t xml:space="preserve"> Биннер и Юнге спорят с версией О.В. Хлевнюка о том, что репрессии были подготовкой к надвигающейся войне. </w:t>
      </w:r>
    </w:p>
    <w:p w:rsidR="006E0678" w:rsidRDefault="003346DE" w:rsidP="006E06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склоняюсь к версии Р. Биннера и М. Юнге, так как среди репрессированных было много людей, чьи взгляды и убеждения не совпадают с государственной идеологией. Среди репрессированных высокое количество представителей духовенства. Ярким примером таких действий является арест архимандрита Кронида, наместника Свято-Троицкой Сергиевой Лавры</w:t>
      </w:r>
      <w:r w:rsidR="001B1B19">
        <w:rPr>
          <w:sz w:val="28"/>
          <w:szCs w:val="28"/>
        </w:rPr>
        <w:t xml:space="preserve"> и священнослужителей. Протоколы допросов репрессируемых представлены в деле архимандрита </w:t>
      </w:r>
      <w:proofErr w:type="spellStart"/>
      <w:r w:rsidR="001B1B19">
        <w:rPr>
          <w:sz w:val="28"/>
          <w:szCs w:val="28"/>
        </w:rPr>
        <w:t>Кронида</w:t>
      </w:r>
      <w:proofErr w:type="spellEnd"/>
      <w:r w:rsidR="001B1B19">
        <w:rPr>
          <w:sz w:val="28"/>
          <w:szCs w:val="28"/>
        </w:rPr>
        <w:t xml:space="preserve">. Эти материалы являются основным источником моего исследования. </w:t>
      </w:r>
    </w:p>
    <w:p w:rsidR="003D49C1" w:rsidRDefault="003D49C1" w:rsidP="006E0678">
      <w:pPr>
        <w:spacing w:line="360" w:lineRule="auto"/>
        <w:jc w:val="both"/>
        <w:rPr>
          <w:sz w:val="28"/>
          <w:szCs w:val="28"/>
        </w:rPr>
      </w:pPr>
    </w:p>
    <w:p w:rsidR="00E052CC" w:rsidRPr="00BC275C" w:rsidRDefault="003D49C1" w:rsidP="00BC275C">
      <w:pPr>
        <w:spacing w:line="360" w:lineRule="auto"/>
        <w:jc w:val="both"/>
        <w:rPr>
          <w:b/>
          <w:sz w:val="32"/>
          <w:szCs w:val="32"/>
          <w:u w:val="single"/>
        </w:rPr>
      </w:pPr>
      <w:r w:rsidRPr="00BC275C">
        <w:rPr>
          <w:b/>
          <w:sz w:val="32"/>
          <w:szCs w:val="32"/>
          <w:u w:val="single"/>
        </w:rPr>
        <w:t xml:space="preserve">1 параграф </w:t>
      </w:r>
    </w:p>
    <w:p w:rsidR="00E052CC" w:rsidRPr="00E052CC" w:rsidRDefault="00E052CC" w:rsidP="00BC275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371E5">
        <w:rPr>
          <w:color w:val="000000" w:themeColor="text1"/>
          <w:sz w:val="28"/>
          <w:szCs w:val="28"/>
        </w:rPr>
        <w:t xml:space="preserve">риведем биографию архимандрита </w:t>
      </w:r>
      <w:proofErr w:type="spellStart"/>
      <w:r w:rsidRPr="004371E5">
        <w:rPr>
          <w:color w:val="000000" w:themeColor="text1"/>
          <w:sz w:val="28"/>
          <w:szCs w:val="28"/>
        </w:rPr>
        <w:t>Кронида</w:t>
      </w:r>
      <w:proofErr w:type="spellEnd"/>
      <w:r w:rsidRPr="004371E5">
        <w:rPr>
          <w:color w:val="000000" w:themeColor="text1"/>
          <w:sz w:val="28"/>
          <w:szCs w:val="28"/>
        </w:rPr>
        <w:t xml:space="preserve">, который является не только знаковым лицом в истории Загорска, но и является прототипом борьбы за свою веру. </w:t>
      </w:r>
    </w:p>
    <w:p w:rsidR="00E052CC" w:rsidRPr="004371E5" w:rsidRDefault="00E052CC" w:rsidP="00BC275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371E5">
        <w:rPr>
          <w:color w:val="000000" w:themeColor="text1"/>
          <w:sz w:val="28"/>
          <w:szCs w:val="28"/>
        </w:rPr>
        <w:t xml:space="preserve">Любимов Константин Петрович родился 13 мая 1859 года в деревне </w:t>
      </w:r>
      <w:proofErr w:type="spellStart"/>
      <w:r w:rsidRPr="004371E5">
        <w:rPr>
          <w:color w:val="000000" w:themeColor="text1"/>
          <w:sz w:val="28"/>
          <w:szCs w:val="28"/>
        </w:rPr>
        <w:t>Левкиево</w:t>
      </w:r>
      <w:proofErr w:type="spellEnd"/>
      <w:r w:rsidRPr="004371E5">
        <w:rPr>
          <w:color w:val="000000" w:themeColor="text1"/>
          <w:sz w:val="28"/>
          <w:szCs w:val="28"/>
        </w:rPr>
        <w:t xml:space="preserve"> Волоколамского уезда в благочестивой семье. Имел брата Луку, впоследствии ставшего священником. В 7 лет был отдан в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hyperlink r:id="rId5" w:history="1">
        <w:r w:rsidRPr="004371E5">
          <w:rPr>
            <w:color w:val="000000" w:themeColor="text1"/>
            <w:sz w:val="28"/>
            <w:szCs w:val="28"/>
          </w:rPr>
          <w:t>Волоколамское духовное училище</w:t>
        </w:r>
      </w:hyperlink>
      <w:r w:rsidRPr="004371E5">
        <w:rPr>
          <w:color w:val="000000" w:themeColor="text1"/>
          <w:sz w:val="28"/>
          <w:szCs w:val="28"/>
        </w:rPr>
        <w:t xml:space="preserve">, которое не окончил, и в 1878 году поступил в Свято-Троицкую </w:t>
      </w:r>
      <w:r w:rsidRPr="00E052CC">
        <w:rPr>
          <w:color w:val="000000" w:themeColor="text1"/>
          <w:sz w:val="28"/>
          <w:szCs w:val="28"/>
        </w:rPr>
        <w:t>Сергиеву Лавру, 2 февраля 1883 года определён в число лаврских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hyperlink r:id="rId6" w:history="1">
        <w:r w:rsidRPr="00E052CC">
          <w:rPr>
            <w:color w:val="000000" w:themeColor="text1"/>
            <w:sz w:val="28"/>
            <w:szCs w:val="28"/>
          </w:rPr>
          <w:t>послушников</w:t>
        </w:r>
      </w:hyperlink>
      <w:r w:rsidRPr="00E052CC">
        <w:rPr>
          <w:color w:val="000000" w:themeColor="text1"/>
          <w:sz w:val="28"/>
          <w:szCs w:val="28"/>
        </w:rPr>
        <w:t xml:space="preserve">. 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r w:rsidRPr="00E052CC">
        <w:rPr>
          <w:color w:val="000000" w:themeColor="text1"/>
          <w:sz w:val="28"/>
          <w:szCs w:val="28"/>
        </w:rPr>
        <w:t xml:space="preserve">28 марта 1888 </w:t>
      </w:r>
      <w:r w:rsidRPr="00E052CC">
        <w:rPr>
          <w:color w:val="000000" w:themeColor="text1"/>
          <w:sz w:val="28"/>
          <w:szCs w:val="28"/>
        </w:rPr>
        <w:lastRenderedPageBreak/>
        <w:t xml:space="preserve">года пострижен в монашество с наречением имени </w:t>
      </w:r>
      <w:proofErr w:type="spellStart"/>
      <w:r w:rsidRPr="00E052CC">
        <w:rPr>
          <w:color w:val="000000" w:themeColor="text1"/>
          <w:sz w:val="28"/>
          <w:szCs w:val="28"/>
        </w:rPr>
        <w:t>Кронид</w:t>
      </w:r>
      <w:proofErr w:type="spellEnd"/>
      <w:r w:rsidRPr="00E052CC">
        <w:rPr>
          <w:color w:val="000000" w:themeColor="text1"/>
          <w:sz w:val="28"/>
          <w:szCs w:val="28"/>
        </w:rPr>
        <w:t xml:space="preserve"> в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hyperlink r:id="rId7" w:history="1">
        <w:r w:rsidRPr="00E052CC">
          <w:rPr>
            <w:color w:val="000000" w:themeColor="text1"/>
            <w:sz w:val="28"/>
            <w:szCs w:val="28"/>
          </w:rPr>
          <w:t>Гефсиманском скиту</w:t>
        </w:r>
      </w:hyperlink>
      <w:r w:rsidRPr="00947DD6">
        <w:rPr>
          <w:color w:val="000000" w:themeColor="text1"/>
          <w:sz w:val="28"/>
          <w:szCs w:val="28"/>
          <w:lang w:val="en-US"/>
        </w:rPr>
        <w:t> </w:t>
      </w:r>
      <w:r w:rsidRPr="00E052CC">
        <w:rPr>
          <w:color w:val="000000" w:themeColor="text1"/>
          <w:sz w:val="28"/>
          <w:szCs w:val="28"/>
        </w:rPr>
        <w:t xml:space="preserve">соборным иеромонахом Авраамием. С января 1902 года исправлял должность помощника казначея Лавры. В ноябре 1903 утверждён в должности помощника казначея Лавры и члена Духовного собора Лавры. 11 мая 1906 года отец </w:t>
      </w:r>
      <w:proofErr w:type="spellStart"/>
      <w:r w:rsidRPr="00E052CC">
        <w:rPr>
          <w:color w:val="000000" w:themeColor="text1"/>
          <w:sz w:val="28"/>
          <w:szCs w:val="28"/>
        </w:rPr>
        <w:t>Кронид</w:t>
      </w:r>
      <w:proofErr w:type="spellEnd"/>
      <w:r w:rsidRPr="00E052CC">
        <w:rPr>
          <w:color w:val="000000" w:themeColor="text1"/>
          <w:sz w:val="28"/>
          <w:szCs w:val="28"/>
        </w:rPr>
        <w:t xml:space="preserve"> был возведен в сан игумена, а 9 мая 1908 года — в сан архимандрита. </w:t>
      </w:r>
      <w:r w:rsidRPr="004371E5">
        <w:rPr>
          <w:color w:val="000000" w:themeColor="text1"/>
          <w:sz w:val="28"/>
          <w:szCs w:val="28"/>
        </w:rPr>
        <w:t xml:space="preserve">Дальнейшие усердные труды отца </w:t>
      </w:r>
      <w:proofErr w:type="spellStart"/>
      <w:r w:rsidRPr="004371E5">
        <w:rPr>
          <w:color w:val="000000" w:themeColor="text1"/>
          <w:sz w:val="28"/>
          <w:szCs w:val="28"/>
        </w:rPr>
        <w:t>Кронида</w:t>
      </w:r>
      <w:proofErr w:type="spellEnd"/>
      <w:r w:rsidRPr="004371E5">
        <w:rPr>
          <w:color w:val="000000" w:themeColor="text1"/>
          <w:sz w:val="28"/>
          <w:szCs w:val="28"/>
        </w:rPr>
        <w:t xml:space="preserve"> были отмечены многими церковными наградами: орденом святой Анны </w:t>
      </w:r>
      <w:r w:rsidRPr="00947DD6">
        <w:rPr>
          <w:color w:val="000000" w:themeColor="text1"/>
          <w:sz w:val="28"/>
          <w:szCs w:val="28"/>
          <w:lang w:val="en-US"/>
        </w:rPr>
        <w:t>III</w:t>
      </w:r>
      <w:r w:rsidRPr="004371E5">
        <w:rPr>
          <w:color w:val="000000" w:themeColor="text1"/>
          <w:sz w:val="28"/>
          <w:szCs w:val="28"/>
        </w:rPr>
        <w:t xml:space="preserve"> степени, серебряным жетоном для ношения на груди — за труды по сооружению храма в Царском Селе, орденом святой Анны </w:t>
      </w:r>
      <w:r w:rsidRPr="00947DD6">
        <w:rPr>
          <w:color w:val="000000" w:themeColor="text1"/>
          <w:sz w:val="28"/>
          <w:szCs w:val="28"/>
          <w:lang w:val="en-US"/>
        </w:rPr>
        <w:t>II</w:t>
      </w:r>
      <w:r w:rsidRPr="004371E5">
        <w:rPr>
          <w:color w:val="000000" w:themeColor="text1"/>
          <w:sz w:val="28"/>
          <w:szCs w:val="28"/>
        </w:rPr>
        <w:t xml:space="preserve"> степени. Архимандрит </w:t>
      </w:r>
      <w:proofErr w:type="spellStart"/>
      <w:r w:rsidRPr="004371E5">
        <w:rPr>
          <w:color w:val="000000" w:themeColor="text1"/>
          <w:sz w:val="28"/>
          <w:szCs w:val="28"/>
        </w:rPr>
        <w:t>Кронид</w:t>
      </w:r>
      <w:proofErr w:type="spellEnd"/>
      <w:r w:rsidRPr="004371E5">
        <w:rPr>
          <w:color w:val="000000" w:themeColor="text1"/>
          <w:sz w:val="28"/>
          <w:szCs w:val="28"/>
        </w:rPr>
        <w:t xml:space="preserve"> был не только талантливым хозяйственником, но опытным духовным наставником своей паствы, и прежде всего братии Лавры. Его забота </w:t>
      </w:r>
      <w:proofErr w:type="gramStart"/>
      <w:r w:rsidRPr="004371E5">
        <w:rPr>
          <w:color w:val="000000" w:themeColor="text1"/>
          <w:sz w:val="28"/>
          <w:szCs w:val="28"/>
        </w:rPr>
        <w:t>о</w:t>
      </w:r>
      <w:proofErr w:type="gramEnd"/>
      <w:r w:rsidRPr="004371E5">
        <w:rPr>
          <w:color w:val="000000" w:themeColor="text1"/>
          <w:sz w:val="28"/>
          <w:szCs w:val="28"/>
        </w:rPr>
        <w:t xml:space="preserve"> </w:t>
      </w:r>
      <w:proofErr w:type="gramStart"/>
      <w:r w:rsidRPr="004371E5">
        <w:rPr>
          <w:color w:val="000000" w:themeColor="text1"/>
          <w:sz w:val="28"/>
          <w:szCs w:val="28"/>
        </w:rPr>
        <w:t>ближних</w:t>
      </w:r>
      <w:proofErr w:type="gramEnd"/>
      <w:r w:rsidRPr="004371E5">
        <w:rPr>
          <w:color w:val="000000" w:themeColor="text1"/>
          <w:sz w:val="28"/>
          <w:szCs w:val="28"/>
        </w:rPr>
        <w:t xml:space="preserve"> выражалась и в руководстве к благочестивой жизни, и во врачевании греховных болезней, и в поддержании мужества среди искушений. За помощью и советом к нему обращались многие выдающиеся его современники. </w:t>
      </w:r>
      <w:r w:rsidRPr="00E052CC">
        <w:rPr>
          <w:color w:val="000000" w:themeColor="text1"/>
          <w:sz w:val="28"/>
          <w:szCs w:val="28"/>
        </w:rPr>
        <w:t xml:space="preserve">9 января 1915 назначен наместником Троице-Сергиевой Лавры. 11 ноября 1937 года органами НКВД на архимандрита </w:t>
      </w:r>
      <w:proofErr w:type="spellStart"/>
      <w:r w:rsidRPr="00E052CC">
        <w:rPr>
          <w:color w:val="000000" w:themeColor="text1"/>
          <w:sz w:val="28"/>
          <w:szCs w:val="28"/>
        </w:rPr>
        <w:t>Кронида</w:t>
      </w:r>
      <w:proofErr w:type="spellEnd"/>
      <w:r w:rsidRPr="00E052CC">
        <w:rPr>
          <w:color w:val="000000" w:themeColor="text1"/>
          <w:sz w:val="28"/>
          <w:szCs w:val="28"/>
        </w:rPr>
        <w:t xml:space="preserve"> было возбуждено дело. 21 ноября он был арестован. 27 ноября архимандрит </w:t>
      </w:r>
      <w:proofErr w:type="spellStart"/>
      <w:r w:rsidRPr="00E052CC">
        <w:rPr>
          <w:color w:val="000000" w:themeColor="text1"/>
          <w:sz w:val="28"/>
          <w:szCs w:val="28"/>
        </w:rPr>
        <w:t>Кронид</w:t>
      </w:r>
      <w:proofErr w:type="spellEnd"/>
      <w:r w:rsidRPr="00E052CC">
        <w:rPr>
          <w:color w:val="000000" w:themeColor="text1"/>
          <w:sz w:val="28"/>
          <w:szCs w:val="28"/>
        </w:rPr>
        <w:t xml:space="preserve"> допрашивался органами НКВД. </w:t>
      </w:r>
      <w:r w:rsidRPr="004371E5">
        <w:rPr>
          <w:color w:val="000000" w:themeColor="text1"/>
          <w:sz w:val="28"/>
          <w:szCs w:val="28"/>
        </w:rPr>
        <w:t xml:space="preserve">Были заданны вопросы по поводу социального положения и рода занятий до и после революции. На этот вопрос следователь получил ответ: «Служитель культа», в графе «Образование» указано духовное училище, а в графе «Родственники»- «Одинок». Далее был задан ряд вопросов по поводу принадлежности к различным политическим партиям, военной обязанности, наличие наград, организации восстаний, на все эти вопросы следователи получили ответ «Нет», то есть допрашиваемый не участвовал в общественно-политической деятельности. На этом стандартная анкета </w:t>
      </w:r>
      <w:proofErr w:type="gramStart"/>
      <w:r w:rsidRPr="004371E5">
        <w:rPr>
          <w:color w:val="000000" w:themeColor="text1"/>
          <w:sz w:val="28"/>
          <w:szCs w:val="28"/>
        </w:rPr>
        <w:t>допрашиваемого</w:t>
      </w:r>
      <w:proofErr w:type="gramEnd"/>
      <w:r w:rsidRPr="004371E5">
        <w:rPr>
          <w:color w:val="000000" w:themeColor="text1"/>
          <w:sz w:val="28"/>
          <w:szCs w:val="28"/>
        </w:rPr>
        <w:t xml:space="preserve"> заканчиваются и следуют более конкретные вопросы.</w:t>
      </w:r>
    </w:p>
    <w:p w:rsidR="00E052CC" w:rsidRPr="004371E5" w:rsidRDefault="00E052CC" w:rsidP="00BC275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371E5">
        <w:rPr>
          <w:color w:val="000000" w:themeColor="text1"/>
          <w:sz w:val="28"/>
          <w:szCs w:val="28"/>
        </w:rPr>
        <w:t>Было заданно несколько вопросов по поводу других монахов Троице Сергиевой Лавры: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r w:rsidRPr="004371E5">
        <w:rPr>
          <w:color w:val="000000" w:themeColor="text1"/>
          <w:sz w:val="28"/>
          <w:szCs w:val="28"/>
        </w:rPr>
        <w:t xml:space="preserve"> «Сколько монахов было в бывшей Сергиевой Лавре?», «Сколько монахов проживает в городе Загорске?» и др.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r w:rsidRPr="004371E5">
        <w:rPr>
          <w:color w:val="000000" w:themeColor="text1"/>
          <w:sz w:val="28"/>
          <w:szCs w:val="28"/>
        </w:rPr>
        <w:t xml:space="preserve"> Также следователи узнали, что царская семья регулярно посещала лавру до революции. По политическим взглядам архимандрит </w:t>
      </w:r>
      <w:proofErr w:type="spellStart"/>
      <w:r w:rsidRPr="004371E5">
        <w:rPr>
          <w:color w:val="000000" w:themeColor="text1"/>
          <w:sz w:val="28"/>
          <w:szCs w:val="28"/>
        </w:rPr>
        <w:t>Кронид</w:t>
      </w:r>
      <w:proofErr w:type="spellEnd"/>
      <w:r w:rsidRPr="004371E5">
        <w:rPr>
          <w:color w:val="000000" w:themeColor="text1"/>
          <w:sz w:val="28"/>
          <w:szCs w:val="28"/>
        </w:rPr>
        <w:t xml:space="preserve"> являлся монархистом. Были заданны вопросы </w:t>
      </w:r>
      <w:r w:rsidRPr="004371E5">
        <w:rPr>
          <w:color w:val="000000" w:themeColor="text1"/>
          <w:sz w:val="28"/>
          <w:szCs w:val="28"/>
        </w:rPr>
        <w:lastRenderedPageBreak/>
        <w:t xml:space="preserve">про монаха </w:t>
      </w:r>
      <w:proofErr w:type="spellStart"/>
      <w:r w:rsidRPr="004371E5">
        <w:rPr>
          <w:color w:val="000000" w:themeColor="text1"/>
          <w:sz w:val="28"/>
          <w:szCs w:val="28"/>
        </w:rPr>
        <w:t>Баянова</w:t>
      </w:r>
      <w:proofErr w:type="spellEnd"/>
      <w:r w:rsidRPr="004371E5">
        <w:rPr>
          <w:color w:val="000000" w:themeColor="text1"/>
          <w:sz w:val="28"/>
          <w:szCs w:val="28"/>
        </w:rPr>
        <w:t xml:space="preserve"> и Бондаренко, </w:t>
      </w:r>
      <w:proofErr w:type="spellStart"/>
      <w:r w:rsidRPr="004371E5">
        <w:rPr>
          <w:color w:val="000000" w:themeColor="text1"/>
          <w:sz w:val="28"/>
          <w:szCs w:val="28"/>
        </w:rPr>
        <w:t>Кронид</w:t>
      </w:r>
      <w:proofErr w:type="spellEnd"/>
      <w:r w:rsidRPr="004371E5">
        <w:rPr>
          <w:color w:val="000000" w:themeColor="text1"/>
          <w:sz w:val="28"/>
          <w:szCs w:val="28"/>
        </w:rPr>
        <w:t xml:space="preserve"> был лично знаком с этими </w:t>
      </w:r>
      <w:proofErr w:type="gramStart"/>
      <w:r w:rsidRPr="004371E5">
        <w:rPr>
          <w:color w:val="000000" w:themeColor="text1"/>
          <w:sz w:val="28"/>
          <w:szCs w:val="28"/>
        </w:rPr>
        <w:t>людьми</w:t>
      </w:r>
      <w:proofErr w:type="gramEnd"/>
      <w:r w:rsidRPr="004371E5">
        <w:rPr>
          <w:color w:val="000000" w:themeColor="text1"/>
          <w:sz w:val="28"/>
          <w:szCs w:val="28"/>
        </w:rPr>
        <w:t xml:space="preserve"> и они являлись его посетителями.</w:t>
      </w:r>
    </w:p>
    <w:p w:rsidR="00E052CC" w:rsidRPr="004371E5" w:rsidRDefault="00E052CC" w:rsidP="00BC275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947DD6">
        <w:rPr>
          <w:color w:val="000000" w:themeColor="text1"/>
          <w:sz w:val="28"/>
          <w:szCs w:val="28"/>
          <w:lang w:val="en-US"/>
        </w:rPr>
        <w:t> </w:t>
      </w:r>
      <w:r w:rsidRPr="004371E5">
        <w:rPr>
          <w:color w:val="000000" w:themeColor="text1"/>
          <w:sz w:val="28"/>
          <w:szCs w:val="28"/>
        </w:rPr>
        <w:t>Далее следует ряд вопросов по поводу каких-либо собраний и подпольных организаций</w:t>
      </w:r>
      <w:r w:rsidRPr="00947DD6">
        <w:rPr>
          <w:color w:val="000000" w:themeColor="text1"/>
          <w:sz w:val="28"/>
          <w:szCs w:val="28"/>
          <w:lang w:val="en-US"/>
        </w:rPr>
        <w:t> </w:t>
      </w:r>
      <w:r w:rsidRPr="004371E5">
        <w:rPr>
          <w:color w:val="000000" w:themeColor="text1"/>
          <w:sz w:val="28"/>
          <w:szCs w:val="28"/>
        </w:rPr>
        <w:t xml:space="preserve"> в его квартире. Архимандрит согласился с тем, что его посещало большое количество людей, в том числе монахов, которые были арестованы и вернулись после отбывания в лагере. Квартиру </w:t>
      </w:r>
      <w:proofErr w:type="spellStart"/>
      <w:r w:rsidRPr="004371E5">
        <w:rPr>
          <w:color w:val="000000" w:themeColor="text1"/>
          <w:sz w:val="28"/>
          <w:szCs w:val="28"/>
        </w:rPr>
        <w:t>Кронида</w:t>
      </w:r>
      <w:proofErr w:type="spellEnd"/>
      <w:r w:rsidRPr="004371E5">
        <w:rPr>
          <w:color w:val="000000" w:themeColor="text1"/>
          <w:sz w:val="28"/>
          <w:szCs w:val="28"/>
        </w:rPr>
        <w:t xml:space="preserve"> посещали монахи бывшей Троице-Сергиевой Лавры, например, Савва, Николай и другие. Особый интерес у следователей вызвал </w:t>
      </w:r>
      <w:proofErr w:type="spellStart"/>
      <w:r w:rsidRPr="004371E5">
        <w:rPr>
          <w:color w:val="000000" w:themeColor="text1"/>
          <w:sz w:val="28"/>
          <w:szCs w:val="28"/>
        </w:rPr>
        <w:t>Ксенофонт</w:t>
      </w:r>
      <w:proofErr w:type="spellEnd"/>
      <w:r w:rsidRPr="004371E5">
        <w:rPr>
          <w:color w:val="000000" w:themeColor="text1"/>
          <w:sz w:val="28"/>
          <w:szCs w:val="28"/>
        </w:rPr>
        <w:t xml:space="preserve"> Бондаренко, который 20 ноября приезжал к архимандриту. Но при этом всячески отрицал то, что он являлся руководителем подпольной организации и наотрез отказывался выдавать единомышленников.</w:t>
      </w:r>
    </w:p>
    <w:p w:rsidR="00E052CC" w:rsidRPr="00947DD6" w:rsidRDefault="00E052CC" w:rsidP="00BC275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47DD6">
        <w:rPr>
          <w:color w:val="000000" w:themeColor="text1"/>
          <w:sz w:val="28"/>
          <w:szCs w:val="28"/>
          <w:lang w:val="en-US"/>
        </w:rPr>
        <w:t> </w:t>
      </w:r>
    </w:p>
    <w:p w:rsidR="00E052CC" w:rsidRPr="004371E5" w:rsidRDefault="00E052CC" w:rsidP="00BC275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4371E5">
        <w:rPr>
          <w:color w:val="000000" w:themeColor="text1"/>
          <w:sz w:val="28"/>
          <w:szCs w:val="28"/>
        </w:rPr>
        <w:t xml:space="preserve">7 декабря 1937 года тройка НКВД СССР по Московской области приговорила архимандрита </w:t>
      </w:r>
      <w:proofErr w:type="spellStart"/>
      <w:r w:rsidRPr="004371E5">
        <w:rPr>
          <w:color w:val="000000" w:themeColor="text1"/>
          <w:sz w:val="28"/>
          <w:szCs w:val="28"/>
        </w:rPr>
        <w:t>Кронида</w:t>
      </w:r>
      <w:proofErr w:type="spellEnd"/>
      <w:r w:rsidRPr="004371E5">
        <w:rPr>
          <w:color w:val="000000" w:themeColor="text1"/>
          <w:sz w:val="28"/>
          <w:szCs w:val="28"/>
        </w:rPr>
        <w:t xml:space="preserve"> к расстрелу. Архимандрит </w:t>
      </w:r>
      <w:proofErr w:type="spellStart"/>
      <w:r w:rsidRPr="004371E5">
        <w:rPr>
          <w:color w:val="000000" w:themeColor="text1"/>
          <w:sz w:val="28"/>
          <w:szCs w:val="28"/>
        </w:rPr>
        <w:t>Кронид</w:t>
      </w:r>
      <w:proofErr w:type="spellEnd"/>
      <w:r w:rsidRPr="004371E5">
        <w:rPr>
          <w:color w:val="000000" w:themeColor="text1"/>
          <w:sz w:val="28"/>
          <w:szCs w:val="28"/>
        </w:rPr>
        <w:t xml:space="preserve"> был расстрелян обвинен</w:t>
      </w:r>
      <w:r w:rsidRPr="00947DD6">
        <w:rPr>
          <w:color w:val="000000" w:themeColor="text1"/>
          <w:sz w:val="28"/>
          <w:szCs w:val="28"/>
        </w:rPr>
        <w:t>ию</w:t>
      </w:r>
      <w:r w:rsidRPr="004371E5">
        <w:rPr>
          <w:color w:val="000000" w:themeColor="text1"/>
          <w:sz w:val="28"/>
          <w:szCs w:val="28"/>
        </w:rPr>
        <w:t xml:space="preserve"> в том, что являлся руководителем контрреволюционной нелегальной монархической группировки, собрал вокруг себя множество священников возвратившихся из ссылки. </w:t>
      </w:r>
      <w:r w:rsidRPr="00E052CC">
        <w:rPr>
          <w:color w:val="000000" w:themeColor="text1"/>
          <w:sz w:val="28"/>
          <w:szCs w:val="28"/>
        </w:rPr>
        <w:t xml:space="preserve">10 декабря 1937 года на </w:t>
      </w:r>
      <w:proofErr w:type="spellStart"/>
      <w:r w:rsidRPr="00E052CC">
        <w:rPr>
          <w:color w:val="000000" w:themeColor="text1"/>
          <w:sz w:val="28"/>
          <w:szCs w:val="28"/>
        </w:rPr>
        <w:t>Бутовском</w:t>
      </w:r>
      <w:proofErr w:type="spellEnd"/>
      <w:r w:rsidRPr="00E052CC">
        <w:rPr>
          <w:color w:val="000000" w:themeColor="text1"/>
          <w:sz w:val="28"/>
          <w:szCs w:val="28"/>
        </w:rPr>
        <w:t xml:space="preserve"> полигоне НКВД. </w:t>
      </w:r>
      <w:proofErr w:type="gramStart"/>
      <w:r w:rsidRPr="004371E5">
        <w:rPr>
          <w:color w:val="000000" w:themeColor="text1"/>
          <w:sz w:val="28"/>
          <w:szCs w:val="28"/>
        </w:rPr>
        <w:t>Погребен</w:t>
      </w:r>
      <w:proofErr w:type="gramEnd"/>
      <w:r w:rsidRPr="004371E5">
        <w:rPr>
          <w:color w:val="000000" w:themeColor="text1"/>
          <w:sz w:val="28"/>
          <w:szCs w:val="28"/>
        </w:rPr>
        <w:t xml:space="preserve"> в безвестной могиле. В августе 2000 года был причислен к лику святых Архиерейским Собором Русской Православной Церкви.</w:t>
      </w:r>
    </w:p>
    <w:p w:rsidR="00E052CC" w:rsidRPr="00947DD6" w:rsidRDefault="00E052CC" w:rsidP="00BC275C">
      <w:pPr>
        <w:pStyle w:val="a4"/>
        <w:ind w:firstLine="27"/>
        <w:rPr>
          <w:rFonts w:ascii="Times New Roman" w:eastAsia="Courier New" w:hAnsi="Times New Roman" w:cs="Times New Roman"/>
          <w:color w:val="000000" w:themeColor="text1"/>
          <w:lang w:val="ru-RU"/>
        </w:rPr>
      </w:pPr>
      <w:r w:rsidRPr="00947DD6">
        <w:rPr>
          <w:rFonts w:ascii="Times New Roman" w:hAnsi="Times New Roman" w:cs="Times New Roman"/>
          <w:color w:val="000000" w:themeColor="text1"/>
          <w:lang w:val="ru-RU"/>
        </w:rPr>
        <w:t xml:space="preserve">Материалы обвинения архимандрита </w:t>
      </w:r>
      <w:proofErr w:type="spellStart"/>
      <w:r w:rsidRPr="00947DD6">
        <w:rPr>
          <w:rFonts w:ascii="Times New Roman" w:hAnsi="Times New Roman" w:cs="Times New Roman"/>
          <w:color w:val="000000" w:themeColor="text1"/>
          <w:lang w:val="ru-RU"/>
        </w:rPr>
        <w:t>Кронида</w:t>
      </w:r>
      <w:proofErr w:type="spellEnd"/>
      <w:r w:rsidRPr="00947DD6">
        <w:rPr>
          <w:rFonts w:ascii="Times New Roman" w:hAnsi="Times New Roman" w:cs="Times New Roman"/>
          <w:color w:val="000000" w:themeColor="text1"/>
          <w:lang w:val="ru-RU"/>
        </w:rPr>
        <w:t xml:space="preserve"> дают нам представление о том, чем занималась руководимая им община. </w:t>
      </w:r>
    </w:p>
    <w:p w:rsidR="003D49C1" w:rsidRPr="003D49C1" w:rsidRDefault="003D49C1" w:rsidP="00BC275C">
      <w:pPr>
        <w:spacing w:line="360" w:lineRule="auto"/>
        <w:jc w:val="both"/>
        <w:rPr>
          <w:sz w:val="32"/>
          <w:szCs w:val="32"/>
          <w:u w:val="single"/>
        </w:rPr>
      </w:pPr>
    </w:p>
    <w:p w:rsidR="001B1B19" w:rsidRPr="00863703" w:rsidRDefault="001B1B19" w:rsidP="00BC275C">
      <w:pPr>
        <w:spacing w:line="360" w:lineRule="auto"/>
        <w:jc w:val="both"/>
        <w:rPr>
          <w:sz w:val="28"/>
          <w:szCs w:val="28"/>
        </w:rPr>
      </w:pPr>
    </w:p>
    <w:p w:rsidR="00106D83" w:rsidRPr="0062371A" w:rsidRDefault="00106D83" w:rsidP="00BC275C">
      <w:pPr>
        <w:spacing w:line="360" w:lineRule="auto"/>
        <w:jc w:val="both"/>
        <w:rPr>
          <w:sz w:val="28"/>
          <w:szCs w:val="28"/>
        </w:rPr>
      </w:pPr>
    </w:p>
    <w:sectPr w:rsidR="00106D83" w:rsidRPr="0062371A" w:rsidSect="002E46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388"/>
    <w:multiLevelType w:val="hybridMultilevel"/>
    <w:tmpl w:val="05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47"/>
    <w:rsid w:val="000C0D53"/>
    <w:rsid w:val="000D0591"/>
    <w:rsid w:val="00106D83"/>
    <w:rsid w:val="00112447"/>
    <w:rsid w:val="00151E61"/>
    <w:rsid w:val="001B1B19"/>
    <w:rsid w:val="001E02EA"/>
    <w:rsid w:val="002426E9"/>
    <w:rsid w:val="002E46F3"/>
    <w:rsid w:val="003346DE"/>
    <w:rsid w:val="00352535"/>
    <w:rsid w:val="00357EB4"/>
    <w:rsid w:val="0036217A"/>
    <w:rsid w:val="003D49C1"/>
    <w:rsid w:val="004A2D05"/>
    <w:rsid w:val="004F3175"/>
    <w:rsid w:val="0062371A"/>
    <w:rsid w:val="006E0678"/>
    <w:rsid w:val="00863703"/>
    <w:rsid w:val="008703D0"/>
    <w:rsid w:val="00963D85"/>
    <w:rsid w:val="00B973A0"/>
    <w:rsid w:val="00BC275C"/>
    <w:rsid w:val="00C274BC"/>
    <w:rsid w:val="00CA79F4"/>
    <w:rsid w:val="00CF74B5"/>
    <w:rsid w:val="00DD65A6"/>
    <w:rsid w:val="00E03296"/>
    <w:rsid w:val="00E052CC"/>
    <w:rsid w:val="00FF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03"/>
    <w:pPr>
      <w:ind w:left="720"/>
      <w:contextualSpacing/>
    </w:pPr>
  </w:style>
  <w:style w:type="paragraph" w:styleId="a4">
    <w:name w:val="Body Text"/>
    <w:link w:val="a5"/>
    <w:rsid w:val="00E052C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  <w:style w:type="character" w:customStyle="1" w:styleId="a5">
    <w:name w:val="Основной текст Знак"/>
    <w:basedOn w:val="a0"/>
    <w:link w:val="a4"/>
    <w:rsid w:val="00E052CC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4%D1%81%D0%B8%D0%BC%D0%B0%D0%BD%D1%81%D0%BA%D0%B8%D0%B9_%D1%81%D0%BA%D0%B8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1%D0%BB%D1%83%D1%88%D0%BD%D0%B8%D0%BA" TargetMode="External"/><Relationship Id="rId5" Type="http://schemas.openxmlformats.org/officeDocument/2006/relationships/hyperlink" Target="https://ru.wikipedia.org/w/index.php?title=%D0%92%D0%BE%D0%BB%D0%BE%D0%BA%D0%BE%D0%BB%D0%B0%D0%BC%D1%81%D0%BA%D0%BE%D0%B5_%D0%B4%D1%83%D1%85%D0%BE%D0%B2%D0%BD%D0%BE%D0%B5_%D1%83%D1%87%D0%B8%D0%BB%D0%B8%D1%89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2016-11-11T17:47:00Z</cp:lastPrinted>
  <dcterms:created xsi:type="dcterms:W3CDTF">2016-12-12T20:20:00Z</dcterms:created>
  <dcterms:modified xsi:type="dcterms:W3CDTF">2016-12-12T20:20:00Z</dcterms:modified>
</cp:coreProperties>
</file>