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D0" w:rsidRPr="00411AA2" w:rsidRDefault="00BF097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411A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1AA2">
        <w:rPr>
          <w:rFonts w:ascii="Times New Roman" w:hAnsi="Times New Roman" w:cs="Times New Roman"/>
          <w:b/>
          <w:sz w:val="28"/>
          <w:szCs w:val="28"/>
        </w:rPr>
        <w:t>. Транспортная задача - одна из основных задач линейного программирования</w:t>
      </w:r>
    </w:p>
    <w:p w:rsidR="00BF0971" w:rsidRPr="00411AA2" w:rsidRDefault="00500963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 Транспортная задача</w:t>
      </w:r>
    </w:p>
    <w:p w:rsidR="000369D0" w:rsidRPr="00411AA2" w:rsidRDefault="000369D0" w:rsidP="00411AA2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 xml:space="preserve">     Транспортной задачей называют задачу составления плана перевозок от поставщиков к потребителям с помощью некоторых транспортных средств. Составленный план должен обеспечивать выполнение следующих условий:</w:t>
      </w:r>
    </w:p>
    <w:p w:rsidR="000369D0" w:rsidRPr="00411AA2" w:rsidRDefault="000369D0" w:rsidP="00411AA2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>полное удовлетворение спроса потребителей;</w:t>
      </w:r>
    </w:p>
    <w:p w:rsidR="000369D0" w:rsidRPr="00411AA2" w:rsidRDefault="000369D0" w:rsidP="00411AA2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>вывоз всей продукции от поставщика;</w:t>
      </w:r>
    </w:p>
    <w:p w:rsidR="000369D0" w:rsidRPr="00411AA2" w:rsidRDefault="000369D0" w:rsidP="00411AA2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>минимизацию транспортных затрат.</w:t>
      </w:r>
    </w:p>
    <w:p w:rsidR="00BF0971" w:rsidRPr="00411AA2" w:rsidRDefault="000369D0" w:rsidP="00411AA2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 xml:space="preserve">     </w:t>
      </w:r>
      <w:r w:rsidR="00BF0971" w:rsidRPr="00411AA2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51247" w:rsidRPr="00411AA2">
        <w:rPr>
          <w:rFonts w:ascii="Times New Roman" w:hAnsi="Times New Roman" w:cs="Times New Roman"/>
          <w:sz w:val="28"/>
          <w:szCs w:val="28"/>
        </w:rPr>
        <w:t>общий</w:t>
      </w:r>
      <w:r w:rsidR="00BF0971" w:rsidRPr="00411AA2">
        <w:rPr>
          <w:rFonts w:ascii="Times New Roman" w:hAnsi="Times New Roman" w:cs="Times New Roman"/>
          <w:sz w:val="28"/>
          <w:szCs w:val="28"/>
        </w:rPr>
        <w:t xml:space="preserve"> вариант транспортной задачи. В </w:t>
      </w:r>
      <w:r w:rsidR="00BF0971" w:rsidRPr="00411AA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BF0971" w:rsidRPr="0041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971" w:rsidRPr="00411AA2">
        <w:rPr>
          <w:rFonts w:ascii="Times New Roman" w:hAnsi="Times New Roman" w:cs="Times New Roman"/>
          <w:sz w:val="28"/>
          <w:szCs w:val="28"/>
        </w:rPr>
        <w:t xml:space="preserve">пунктах отправления (складах) </w:t>
      </w:r>
      <w:r w:rsidR="00BF0971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F0971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F0971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0971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F0971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>,</w:t>
      </w:r>
      <w:r w:rsidR="00BF0971" w:rsidRPr="00411AA2">
        <w:rPr>
          <w:rFonts w:ascii="Times New Roman" w:hAnsi="Times New Roman" w:cs="Times New Roman"/>
          <w:i/>
          <w:sz w:val="28"/>
          <w:szCs w:val="28"/>
        </w:rPr>
        <w:t xml:space="preserve"> …, </w:t>
      </w:r>
      <w:r w:rsidR="00BF0971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F0971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51247" w:rsidRPr="00411AA2">
        <w:rPr>
          <w:rFonts w:ascii="Times New Roman" w:hAnsi="Times New Roman" w:cs="Times New Roman"/>
          <w:sz w:val="28"/>
          <w:szCs w:val="28"/>
        </w:rPr>
        <w:t xml:space="preserve">находится груз в количестве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, …,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551247" w:rsidRPr="00411AA2">
        <w:rPr>
          <w:rFonts w:ascii="Times New Roman" w:hAnsi="Times New Roman" w:cs="Times New Roman"/>
          <w:sz w:val="28"/>
          <w:szCs w:val="28"/>
        </w:rPr>
        <w:t xml:space="preserve"> единиц соответственно. Потребность в этом грузе в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247" w:rsidRPr="00411AA2">
        <w:rPr>
          <w:rFonts w:ascii="Times New Roman" w:hAnsi="Times New Roman" w:cs="Times New Roman"/>
          <w:sz w:val="28"/>
          <w:szCs w:val="28"/>
        </w:rPr>
        <w:t xml:space="preserve">пунктах назначения (магазинах)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, …, </w:t>
      </w:r>
      <w:proofErr w:type="spellStart"/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51247" w:rsidRPr="00411AA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51247" w:rsidRPr="00411AA2">
        <w:rPr>
          <w:rFonts w:ascii="Times New Roman" w:hAnsi="Times New Roman" w:cs="Times New Roman"/>
          <w:i/>
          <w:sz w:val="28"/>
          <w:szCs w:val="28"/>
        </w:rPr>
        <w:t xml:space="preserve">, …, </w:t>
      </w:r>
      <w:proofErr w:type="spellStart"/>
      <w:r w:rsidR="005512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5512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51247" w:rsidRPr="00411AA2">
        <w:rPr>
          <w:rFonts w:ascii="Times New Roman" w:hAnsi="Times New Roman" w:cs="Times New Roman"/>
          <w:sz w:val="28"/>
          <w:szCs w:val="28"/>
        </w:rPr>
        <w:t xml:space="preserve"> соответственно. Будем считать, что сумма запасов на складах равна суммарным потребностям в магазинах, т.е.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ai</m:t>
            </m:r>
          </m:e>
        </m:nary>
      </m:oMath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= 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bj</m:t>
            </m:r>
          </m:e>
        </m:nary>
      </m:oMath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. Такая модель называется </w:t>
      </w:r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</w:rPr>
        <w:t>замкнутой.</w:t>
      </w:r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Обозначим через </w:t>
      </w:r>
      <w:proofErr w:type="spellStart"/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удельные затраты,</w:t>
      </w:r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т. е. затраты на перевозку единицы груза из </w:t>
      </w:r>
      <w:proofErr w:type="spellStart"/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– го пункта отправления в </w:t>
      </w:r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proofErr w:type="spellStart"/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>й</w:t>
      </w:r>
      <w:proofErr w:type="spellEnd"/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пункт назначения, а через </w:t>
      </w:r>
      <w:proofErr w:type="spellStart"/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– неизвестный объём груза, который надо перевезти из </w:t>
      </w:r>
      <w:proofErr w:type="spellStart"/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– го пункта отправления в </w:t>
      </w:r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="00665F34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proofErr w:type="spellStart"/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>й</w:t>
      </w:r>
      <w:proofErr w:type="spellEnd"/>
      <w:r w:rsidR="00665F34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пункт назначения.</w:t>
      </w:r>
    </w:p>
    <w:p w:rsidR="002F7498" w:rsidRPr="00411AA2" w:rsidRDefault="000369D0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F7498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Перевозку груза надо организовать таким образом, чтобы суммарные затраты на перевозки были минимальными. Суммарные затраты на перевозки </w:t>
      </w:r>
      <w:r w:rsidR="002F7498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F7498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="002F7498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определяются следующим образом: необходимо просуммировать все объёмы перевозок груза, умноженные на соответствующие удельные затраты, т. е.</w:t>
      </w:r>
    </w:p>
    <w:p w:rsidR="00665F34" w:rsidRPr="00411AA2" w:rsidRDefault="002F7498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Z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en-US"/>
                  </w:rPr>
                  <m:t>ij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·</m:t>
                </m:r>
              </m:e>
            </m:nary>
          </m:e>
        </m:nary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en-US"/>
          </w:rPr>
          <m:t>ij</m:t>
        </m:r>
      </m:oMath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Суммарные затраты являются </w:t>
      </w:r>
      <w:r w:rsidRPr="00411AA2">
        <w:rPr>
          <w:rFonts w:ascii="Times New Roman" w:eastAsiaTheme="minorEastAsia" w:hAnsi="Times New Roman" w:cs="Times New Roman"/>
          <w:i/>
          <w:sz w:val="28"/>
          <w:szCs w:val="28"/>
        </w:rPr>
        <w:t>целевой функцией.</w:t>
      </w:r>
    </w:p>
    <w:p w:rsidR="004B64D3" w:rsidRPr="00411AA2" w:rsidRDefault="000369D0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F7498" w:rsidRPr="00411AA2">
        <w:rPr>
          <w:rFonts w:ascii="Times New Roman" w:eastAsiaTheme="minorEastAsia" w:hAnsi="Times New Roman" w:cs="Times New Roman"/>
          <w:sz w:val="28"/>
          <w:szCs w:val="28"/>
        </w:rPr>
        <w:t>Искомыми величинами являют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2F7498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я объёмы </w:t>
      </w:r>
      <w:proofErr w:type="spellStart"/>
      <w:r w:rsidR="002F7498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2F7498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2F7498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F7498" w:rsidRPr="00411AA2">
        <w:rPr>
          <w:rFonts w:ascii="Times New Roman" w:eastAsiaTheme="minorEastAsia" w:hAnsi="Times New Roman" w:cs="Times New Roman"/>
          <w:sz w:val="28"/>
          <w:szCs w:val="28"/>
        </w:rPr>
        <w:t>перевозок груза, отправляемые каждым поставщиком каждому потребителю при выполнении указанных условий.</w:t>
      </w:r>
    </w:p>
    <w:p w:rsidR="00190E51" w:rsidRPr="00411AA2" w:rsidRDefault="00190E51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Ссылки: </w:t>
      </w:r>
    </w:p>
    <w:p w:rsidR="00190E51" w:rsidRPr="00411AA2" w:rsidRDefault="00190E51" w:rsidP="00411A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Семакина «Информатика и ИКТ 11 класс».</w:t>
      </w:r>
    </w:p>
    <w:p w:rsidR="00190E51" w:rsidRPr="00411AA2" w:rsidRDefault="00190E51" w:rsidP="00411AA2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38" w:rsidRPr="00411AA2" w:rsidRDefault="00D66D57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A2">
        <w:rPr>
          <w:rFonts w:ascii="Times New Roman" w:hAnsi="Times New Roman" w:cs="Times New Roman"/>
          <w:b/>
          <w:sz w:val="28"/>
          <w:szCs w:val="28"/>
        </w:rPr>
        <w:lastRenderedPageBreak/>
        <w:t>§2. Транспортная задача. При</w:t>
      </w:r>
      <w:r w:rsidR="00500963">
        <w:rPr>
          <w:rFonts w:ascii="Times New Roman" w:hAnsi="Times New Roman" w:cs="Times New Roman"/>
          <w:b/>
          <w:sz w:val="28"/>
          <w:szCs w:val="28"/>
        </w:rPr>
        <w:t>мер графического метода решения</w:t>
      </w:r>
    </w:p>
    <w:p w:rsidR="00D66D57" w:rsidRPr="00411AA2" w:rsidRDefault="00D66D57" w:rsidP="005009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AA2">
        <w:rPr>
          <w:rFonts w:ascii="Times New Roman" w:hAnsi="Times New Roman" w:cs="Times New Roman"/>
          <w:sz w:val="28"/>
          <w:szCs w:val="28"/>
        </w:rPr>
        <w:t xml:space="preserve">     Рассмотрим транспортную задачу и её графический метод решения на примере цеха, изготавливающего 2 вида продукции. Известно, что </w:t>
      </w:r>
      <w:r w:rsidRPr="0041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цех изготавливает изделия </w:t>
      </w:r>
      <w:r w:rsidRPr="0041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41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1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</w:t>
      </w:r>
      <w:r w:rsidRPr="0041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Расход сырья, его запас и прибыль от реализации каждого изделия указаны в таблице</w:t>
      </w:r>
      <w:r w:rsidR="00760104" w:rsidRPr="0041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Требуется, найти план производства изделий, обеспечивающий предприятию максимальную прибыль от их реализации.</w:t>
      </w:r>
    </w:p>
    <w:tbl>
      <w:tblPr>
        <w:tblStyle w:val="a7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D66D57" w:rsidRPr="00411AA2" w:rsidTr="00BC28FC">
        <w:tc>
          <w:tcPr>
            <w:tcW w:w="2499" w:type="dxa"/>
            <w:vMerge w:val="restart"/>
          </w:tcPr>
          <w:p w:rsidR="00D66D57" w:rsidRPr="00411AA2" w:rsidRDefault="00D66D57" w:rsidP="00411A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Вид сырья</w:t>
            </w:r>
          </w:p>
        </w:tc>
        <w:tc>
          <w:tcPr>
            <w:tcW w:w="4998" w:type="dxa"/>
            <w:gridSpan w:val="2"/>
          </w:tcPr>
          <w:p w:rsidR="00D66D57" w:rsidRPr="00411AA2" w:rsidRDefault="00D66D57" w:rsidP="00411A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Расход на изделие</w:t>
            </w:r>
          </w:p>
        </w:tc>
        <w:tc>
          <w:tcPr>
            <w:tcW w:w="2500" w:type="dxa"/>
            <w:vMerge w:val="restart"/>
          </w:tcPr>
          <w:p w:rsidR="00D66D57" w:rsidRPr="00411AA2" w:rsidRDefault="00D66D57" w:rsidP="00411A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</w:p>
        </w:tc>
      </w:tr>
      <w:tr w:rsidR="00D66D57" w:rsidRPr="00411AA2" w:rsidTr="00760104">
        <w:trPr>
          <w:trHeight w:val="375"/>
        </w:trPr>
        <w:tc>
          <w:tcPr>
            <w:tcW w:w="2499" w:type="dxa"/>
            <w:vMerge/>
          </w:tcPr>
          <w:p w:rsidR="00D66D57" w:rsidRPr="00411AA2" w:rsidRDefault="00D66D57" w:rsidP="00411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500" w:type="dxa"/>
            <w:vMerge/>
          </w:tcPr>
          <w:p w:rsidR="00D66D57" w:rsidRPr="00411AA2" w:rsidRDefault="00D66D57" w:rsidP="00411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6D57" w:rsidRPr="00411AA2" w:rsidTr="00D66D57"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0" w:type="dxa"/>
          </w:tcPr>
          <w:p w:rsidR="00D66D57" w:rsidRPr="00411AA2" w:rsidRDefault="00D66D57" w:rsidP="00411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66D57" w:rsidRPr="00411AA2" w:rsidTr="00D66D57"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0" w:type="dxa"/>
          </w:tcPr>
          <w:p w:rsidR="00D66D57" w:rsidRPr="00411AA2" w:rsidRDefault="00D66D57" w:rsidP="00411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D66D57" w:rsidRPr="00411AA2" w:rsidTr="00D66D57"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0" w:type="dxa"/>
          </w:tcPr>
          <w:p w:rsidR="00D66D57" w:rsidRPr="00411AA2" w:rsidRDefault="00D66D57" w:rsidP="00411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D66D57" w:rsidRPr="00411AA2" w:rsidTr="00D66D57"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9" w:type="dxa"/>
          </w:tcPr>
          <w:p w:rsidR="00D66D57" w:rsidRPr="00411AA2" w:rsidRDefault="00D66D5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0" w:type="dxa"/>
          </w:tcPr>
          <w:p w:rsidR="00D66D57" w:rsidRPr="00411AA2" w:rsidRDefault="00760104" w:rsidP="00411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66D57" w:rsidRPr="00411AA2" w:rsidRDefault="00D66D57" w:rsidP="00411A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104" w:rsidRPr="00411AA2" w:rsidRDefault="00760104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sz w:val="28"/>
          <w:szCs w:val="28"/>
        </w:rPr>
        <w:t xml:space="preserve">     </w:t>
      </w:r>
      <w:r w:rsidRPr="00411AA2">
        <w:rPr>
          <w:color w:val="000000"/>
          <w:sz w:val="28"/>
          <w:szCs w:val="28"/>
        </w:rPr>
        <w:t>Через</w:t>
      </w:r>
      <w:r w:rsidRPr="00411AA2">
        <w:rPr>
          <w:rStyle w:val="apple-converted-space"/>
          <w:color w:val="000000"/>
          <w:sz w:val="28"/>
          <w:szCs w:val="28"/>
        </w:rPr>
        <w:t> </w:t>
      </w:r>
      <w:r w:rsidRPr="00411AA2">
        <w:rPr>
          <w:color w:val="000000"/>
          <w:sz w:val="28"/>
          <w:szCs w:val="28"/>
        </w:rPr>
        <w:t> </w:t>
      </w:r>
      <w:r w:rsidRPr="00411AA2">
        <w:rPr>
          <w:i/>
          <w:color w:val="000000"/>
          <w:sz w:val="28"/>
          <w:szCs w:val="28"/>
          <w:lang w:val="en-US"/>
        </w:rPr>
        <w:t>x</w:t>
      </w:r>
      <w:r w:rsidRPr="00411AA2">
        <w:rPr>
          <w:i/>
          <w:color w:val="000000"/>
          <w:sz w:val="28"/>
          <w:szCs w:val="28"/>
          <w:vertAlign w:val="subscript"/>
        </w:rPr>
        <w:t xml:space="preserve">1 </w:t>
      </w:r>
      <w:r w:rsidRPr="00411AA2">
        <w:rPr>
          <w:color w:val="000000"/>
          <w:sz w:val="28"/>
          <w:szCs w:val="28"/>
        </w:rPr>
        <w:t xml:space="preserve">и </w:t>
      </w:r>
      <w:r w:rsidRPr="00411AA2">
        <w:rPr>
          <w:i/>
          <w:color w:val="000000"/>
          <w:sz w:val="28"/>
          <w:szCs w:val="28"/>
          <w:lang w:val="en-US"/>
        </w:rPr>
        <w:t>x</w:t>
      </w:r>
      <w:r w:rsidRPr="00411AA2">
        <w:rPr>
          <w:i/>
          <w:color w:val="000000"/>
          <w:sz w:val="28"/>
          <w:szCs w:val="28"/>
          <w:vertAlign w:val="subscript"/>
        </w:rPr>
        <w:t>2</w:t>
      </w:r>
      <w:r w:rsidRPr="00411AA2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411AA2">
        <w:rPr>
          <w:color w:val="000000"/>
          <w:sz w:val="28"/>
          <w:szCs w:val="28"/>
        </w:rPr>
        <w:t xml:space="preserve"> обозначим количество выпускаемой продукции вида </w:t>
      </w:r>
      <w:r w:rsidRPr="00411AA2">
        <w:rPr>
          <w:i/>
          <w:color w:val="000000"/>
          <w:sz w:val="28"/>
          <w:szCs w:val="28"/>
          <w:lang w:val="en-US"/>
        </w:rPr>
        <w:t>A</w:t>
      </w:r>
      <w:r w:rsidRPr="00411AA2">
        <w:rPr>
          <w:color w:val="000000"/>
          <w:sz w:val="28"/>
          <w:szCs w:val="28"/>
        </w:rPr>
        <w:t xml:space="preserve"> и </w:t>
      </w:r>
      <w:r w:rsidRPr="00411AA2">
        <w:rPr>
          <w:i/>
          <w:color w:val="000000"/>
          <w:sz w:val="28"/>
          <w:szCs w:val="28"/>
          <w:lang w:val="en-US"/>
        </w:rPr>
        <w:t>B</w:t>
      </w:r>
      <w:r w:rsidRPr="00411AA2">
        <w:rPr>
          <w:color w:val="000000"/>
          <w:sz w:val="28"/>
          <w:szCs w:val="28"/>
        </w:rPr>
        <w:t xml:space="preserve"> соответственно. Тогда ограничения на ресурсы</w:t>
      </w:r>
      <w:r w:rsidRPr="00411AA2">
        <w:rPr>
          <w:color w:val="000000"/>
          <w:sz w:val="28"/>
          <w:szCs w:val="28"/>
          <w:lang w:val="en-US"/>
        </w:rPr>
        <w:t xml:space="preserve"> </w:t>
      </w:r>
      <w:r w:rsidRPr="00411AA2">
        <w:rPr>
          <w:color w:val="000000"/>
          <w:sz w:val="28"/>
          <w:szCs w:val="28"/>
        </w:rPr>
        <w:t>будут следующими:</w:t>
      </w:r>
    </w:p>
    <w:p w:rsidR="00760104" w:rsidRPr="00411AA2" w:rsidRDefault="00760104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0104" w:rsidRPr="00411AA2" w:rsidRDefault="00DA0BE4" w:rsidP="00411AA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48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m:t xml:space="preserve">1+12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m:t xml:space="preserve">2 </m:t>
                  </m:r>
                  <m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m:t>≤</m:t>
                  </m:r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m:t>600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24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1+21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·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2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840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15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1+27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·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2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1350</m:t>
                  </m:r>
                </m:e>
              </m:eqArr>
            </m:e>
          </m:d>
        </m:oMath>
      </m:oMathPara>
    </w:p>
    <w:p w:rsidR="00760104" w:rsidRPr="00411AA2" w:rsidRDefault="00760104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Кроме того, по смыслу задачи 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6D2CCB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≥ 0, 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6D2CCB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≥ 0. Целевая функция, выражающая получаемую прибыль от реализации изделий: </w:t>
      </w:r>
      <w:r w:rsidR="006D2CCB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="006D2CCB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6D2CCB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= 12 · 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6D2CCB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+ 18 · 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D2CCB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6D2CCB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. Далее мы можем строить чертёж. </w:t>
      </w:r>
    </w:p>
    <w:p w:rsidR="006D2CCB" w:rsidRPr="00411AA2" w:rsidRDefault="006D2CCB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Для построения области допустимых решений строим в системе соответствующие данным неравенствам – ограничениям «граничные» прямые:</w:t>
      </w: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48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color w:val="000000"/>
            <w:sz w:val="28"/>
            <w:szCs w:val="28"/>
            <w:vertAlign w:val="subscript"/>
          </w:rPr>
          <m:t xml:space="preserve">1+12 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color w:val="000000"/>
            <w:sz w:val="28"/>
            <w:szCs w:val="28"/>
            <w:vertAlign w:val="subscript"/>
          </w:rPr>
          <m:t xml:space="preserve">2 </m:t>
        </m:r>
        <m:r>
          <w:rPr>
            <w:rFonts w:ascii="Times New Roman" w:hAnsi="Times New Roman" w:cs="Times New Roman"/>
            <w:color w:val="000000"/>
            <w:sz w:val="28"/>
            <w:szCs w:val="28"/>
            <w:vertAlign w:val="subscript"/>
          </w:rPr>
          <m:t>≤</m:t>
        </m:r>
        <m:r>
          <w:rPr>
            <w:rFonts w:ascii="Cambria Math" w:hAnsi="Times New Roman" w:cs="Times New Roman"/>
            <w:color w:val="000000"/>
            <w:sz w:val="28"/>
            <w:szCs w:val="28"/>
            <w:vertAlign w:val="subscript"/>
          </w:rPr>
          <m:t>600</m:t>
        </m:r>
      </m:oMath>
      <w:r w:rsidRPr="00411AA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(1)</w:t>
      </w: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24 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1+21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2 </m:t>
        </m:r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840</m:t>
        </m:r>
      </m:oMath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w:lastRenderedPageBreak/>
          <m:t xml:space="preserve">15 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1+27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2 </m:t>
        </m:r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1350</m:t>
        </m:r>
      </m:oMath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(3)</w:t>
      </w: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Найдём точки, через которые проходят прямые:</w:t>
      </w: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color w:val="000000"/>
          <w:sz w:val="28"/>
          <w:szCs w:val="28"/>
        </w:rPr>
        <w:t>(1)</w:t>
      </w:r>
      <w:r w:rsidR="00E60EB2" w:rsidRPr="00411AA2">
        <w:rPr>
          <w:rFonts w:ascii="Times New Roman" w:eastAsiaTheme="minorEastAsia" w:hAnsi="Times New Roman" w:cs="Times New Roman"/>
          <w:color w:val="000000"/>
          <w:sz w:val="28"/>
          <w:szCs w:val="28"/>
        </w:rPr>
        <w:t>: (12.5; 0) и (0; 50)</w:t>
      </w: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>(2)</w:t>
      </w:r>
      <w:r w:rsidR="00E60EB2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: (35;0) и </w:t>
      </w:r>
      <w:r w:rsidR="00E60EB2" w:rsidRPr="00411AA2">
        <w:rPr>
          <w:rFonts w:ascii="Times New Roman" w:eastAsiaTheme="minorEastAsia" w:hAnsi="Times New Roman" w:cs="Times New Roman"/>
          <w:color w:val="000000"/>
          <w:sz w:val="28"/>
          <w:szCs w:val="28"/>
        </w:rPr>
        <w:t>(0;40)</w:t>
      </w: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>(3)</w:t>
      </w:r>
      <w:r w:rsidR="00E60EB2" w:rsidRPr="00411AA2">
        <w:rPr>
          <w:rFonts w:ascii="Times New Roman" w:eastAsiaTheme="minorEastAsia" w:hAnsi="Times New Roman" w:cs="Times New Roman"/>
          <w:sz w:val="28"/>
          <w:szCs w:val="28"/>
        </w:rPr>
        <w:t>: (90;0)</w:t>
      </w:r>
      <w:r w:rsidR="00E60EB2" w:rsidRPr="00411AA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(0;50)</w:t>
      </w:r>
    </w:p>
    <w:p w:rsidR="00E60EB2" w:rsidRPr="00411AA2" w:rsidRDefault="00E60EB2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rFonts w:eastAsiaTheme="minorEastAsia"/>
          <w:color w:val="000000"/>
          <w:sz w:val="28"/>
          <w:szCs w:val="28"/>
        </w:rPr>
        <w:t xml:space="preserve">     </w:t>
      </w:r>
      <w:r w:rsidRPr="00411AA2">
        <w:rPr>
          <w:color w:val="000000"/>
          <w:sz w:val="28"/>
          <w:szCs w:val="28"/>
        </w:rPr>
        <w:t>Решением каждой системы неравенств - ограничений задач линейного программирования является полуплоскость.</w:t>
      </w:r>
    </w:p>
    <w:p w:rsidR="00E60EB2" w:rsidRPr="00411AA2" w:rsidRDefault="00E60EB2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     Для определения полуплоскости возьмём любую точку, не принадлежащую прямой (1), подставим координаты (0;0) в  соответствующее неравенство. Так как неравенство  верно, следовательно,  области решений 1-го неравенства соответствует левая полуплоскость</w:t>
      </w:r>
    </w:p>
    <w:p w:rsidR="00E60EB2" w:rsidRPr="00411AA2" w:rsidRDefault="00E60EB2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     Возьмём точку,</w:t>
      </w:r>
      <w:r w:rsidRPr="00411AA2">
        <w:rPr>
          <w:rStyle w:val="apple-converted-space"/>
          <w:color w:val="000000"/>
          <w:sz w:val="28"/>
          <w:szCs w:val="28"/>
        </w:rPr>
        <w:t> </w:t>
      </w:r>
      <w:r w:rsidRPr="00411AA2">
        <w:rPr>
          <w:color w:val="000000"/>
          <w:sz w:val="28"/>
          <w:szCs w:val="28"/>
        </w:rPr>
        <w:t> не принадлежащую прямой (2), подставим координаты (0;0) в  соответствующее неравенство. Так как неравенство  верно, следовательно, области решений 2-го неравенства соответствует левая полуплоскость.</w:t>
      </w:r>
    </w:p>
    <w:p w:rsidR="00E60EB2" w:rsidRPr="00411AA2" w:rsidRDefault="00E60EB2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     Для определения полуплоскости возьмём любую точку, не принадлежащую прямой (3), подставим координаты (0;0) в  соответствующее неравенство. Так как неравенство  верно: области решений соответствующего 3-го неравенства соответствует нижняя полуплоскость</w:t>
      </w:r>
      <w:r w:rsidR="00257D0F" w:rsidRPr="00411AA2">
        <w:rPr>
          <w:color w:val="000000"/>
          <w:sz w:val="28"/>
          <w:szCs w:val="28"/>
        </w:rPr>
        <w:t>.</w:t>
      </w:r>
    </w:p>
    <w:p w:rsidR="00257D0F" w:rsidRPr="00411AA2" w:rsidRDefault="00E60EB2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     </w:t>
      </w:r>
      <w:r w:rsidR="00257D0F" w:rsidRPr="00411AA2">
        <w:rPr>
          <w:color w:val="000000"/>
          <w:sz w:val="28"/>
          <w:szCs w:val="28"/>
        </w:rPr>
        <w:t xml:space="preserve">Области решений соответствующего 3-го неравенства соответствует нижняя полуплоскость. Областью допустимых решений является фигура </w:t>
      </w:r>
      <w:r w:rsidR="00257D0F" w:rsidRPr="00411AA2">
        <w:rPr>
          <w:i/>
          <w:color w:val="000000"/>
          <w:sz w:val="28"/>
          <w:szCs w:val="28"/>
          <w:lang w:val="en-US"/>
        </w:rPr>
        <w:t>ABCD</w:t>
      </w:r>
    </w:p>
    <w:p w:rsidR="00E60EB2" w:rsidRPr="00411AA2" w:rsidRDefault="00E60EB2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11AA2">
        <w:rPr>
          <w:color w:val="000000"/>
          <w:sz w:val="28"/>
          <w:szCs w:val="28"/>
        </w:rPr>
        <w:t xml:space="preserve">Строим вектор </w:t>
      </w:r>
      <w:r w:rsidRPr="00411AA2">
        <w:rPr>
          <w:i/>
          <w:color w:val="000000"/>
          <w:sz w:val="28"/>
          <w:szCs w:val="28"/>
          <w:lang w:val="en-US"/>
        </w:rPr>
        <w:t>c</w:t>
      </w:r>
      <w:r w:rsidRPr="00411AA2">
        <w:rPr>
          <w:color w:val="000000"/>
          <w:sz w:val="28"/>
          <w:szCs w:val="28"/>
        </w:rPr>
        <w:t xml:space="preserve">, координаты которого пропорциональны коэффициентам целевой функции. </w:t>
      </w:r>
      <w:r w:rsidRPr="00411AA2">
        <w:rPr>
          <w:color w:val="000000"/>
          <w:sz w:val="28"/>
          <w:szCs w:val="28"/>
          <w:shd w:val="clear" w:color="auto" w:fill="FFFFFF"/>
        </w:rPr>
        <w:t xml:space="preserve">Перпендикулярно к построенному вектору проводим линию уровня </w:t>
      </w:r>
      <w:r w:rsidRPr="00411AA2">
        <w:rPr>
          <w:i/>
          <w:color w:val="000000"/>
          <w:sz w:val="28"/>
          <w:szCs w:val="28"/>
          <w:shd w:val="clear" w:color="auto" w:fill="FFFFFF"/>
          <w:lang w:val="en-US"/>
        </w:rPr>
        <w:t>F</w:t>
      </w:r>
      <w:r w:rsidRPr="00411AA2">
        <w:rPr>
          <w:color w:val="000000"/>
          <w:sz w:val="28"/>
          <w:szCs w:val="28"/>
          <w:shd w:val="clear" w:color="auto" w:fill="FFFFFF"/>
        </w:rPr>
        <w:t xml:space="preserve"> = 0.</w:t>
      </w:r>
    </w:p>
    <w:p w:rsidR="00257D0F" w:rsidRPr="00411AA2" w:rsidRDefault="00257D0F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5762625" cy="5029200"/>
            <wp:effectExtent l="19050" t="0" r="9525" b="0"/>
            <wp:wrapTight wrapText="bothSides">
              <wp:wrapPolygon edited="0">
                <wp:start x="-71" y="0"/>
                <wp:lineTo x="-71" y="21518"/>
                <wp:lineTo x="21636" y="21518"/>
                <wp:lineTo x="21636" y="0"/>
                <wp:lineTo x="-7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B2" w:rsidRPr="00411AA2" w:rsidRDefault="00E60EB2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D2CCB" w:rsidRPr="00411AA2" w:rsidRDefault="006D2CCB" w:rsidP="00411AA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D2CCB" w:rsidRPr="00411AA2" w:rsidRDefault="006D2CCB" w:rsidP="00411A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257D0F" w:rsidRPr="00411AA2" w:rsidRDefault="00257D0F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0F" w:rsidRPr="00411AA2" w:rsidRDefault="00257D0F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0F" w:rsidRPr="00411AA2" w:rsidRDefault="00257D0F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0F" w:rsidRPr="00411AA2" w:rsidRDefault="00257D0F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0F" w:rsidRPr="00411AA2" w:rsidRDefault="00257D0F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0F" w:rsidRPr="00411AA2" w:rsidRDefault="00257D0F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0F" w:rsidRPr="00411AA2" w:rsidRDefault="00257D0F" w:rsidP="00411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D0F" w:rsidRPr="00411AA2" w:rsidRDefault="00257D0F" w:rsidP="00411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4BD" w:rsidRPr="00411AA2" w:rsidRDefault="00FB54BD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     Перемещаем линию уровня</w:t>
      </w:r>
      <w:r w:rsidRPr="00411AA2">
        <w:rPr>
          <w:rStyle w:val="apple-converted-space"/>
          <w:color w:val="000000"/>
          <w:sz w:val="28"/>
          <w:szCs w:val="28"/>
        </w:rPr>
        <w:t> </w:t>
      </w:r>
      <w:r w:rsidRPr="00411AA2">
        <w:rPr>
          <w:rStyle w:val="apple-converted-space"/>
          <w:i/>
          <w:color w:val="000000"/>
          <w:sz w:val="28"/>
          <w:szCs w:val="28"/>
          <w:lang w:val="en-US"/>
        </w:rPr>
        <w:t>F</w:t>
      </w:r>
      <w:r w:rsidRPr="00411AA2">
        <w:rPr>
          <w:rStyle w:val="apple-converted-space"/>
          <w:color w:val="000000"/>
          <w:sz w:val="28"/>
          <w:szCs w:val="28"/>
        </w:rPr>
        <w:t xml:space="preserve"> = 0</w:t>
      </w:r>
      <w:r w:rsidRPr="00411AA2">
        <w:rPr>
          <w:color w:val="000000"/>
          <w:sz w:val="28"/>
          <w:szCs w:val="28"/>
        </w:rPr>
        <w:t xml:space="preserve"> в направлении вектора так, чтобы она касалась области допустимых решений в крайней точке. Решением является точка </w:t>
      </w:r>
      <w:r w:rsidRPr="00411AA2">
        <w:rPr>
          <w:i/>
          <w:color w:val="000000"/>
          <w:sz w:val="28"/>
          <w:szCs w:val="28"/>
        </w:rPr>
        <w:t>D</w:t>
      </w:r>
      <w:r w:rsidRPr="00411AA2">
        <w:rPr>
          <w:color w:val="000000"/>
          <w:sz w:val="28"/>
          <w:szCs w:val="28"/>
        </w:rPr>
        <w:t xml:space="preserve">, координаты которой находим как точку пересечения прямой (2) и оси </w:t>
      </w:r>
      <w:r w:rsidRPr="00411AA2">
        <w:rPr>
          <w:i/>
          <w:color w:val="000000"/>
          <w:sz w:val="28"/>
          <w:szCs w:val="28"/>
          <w:lang w:val="en-US"/>
        </w:rPr>
        <w:t>Ox</w:t>
      </w:r>
      <w:r w:rsidRPr="00411AA2">
        <w:rPr>
          <w:i/>
          <w:color w:val="000000"/>
          <w:sz w:val="28"/>
          <w:szCs w:val="28"/>
          <w:vertAlign w:val="subscript"/>
        </w:rPr>
        <w:t>2</w:t>
      </w:r>
      <w:r w:rsidRPr="00411AA2">
        <w:rPr>
          <w:color w:val="000000"/>
          <w:sz w:val="28"/>
          <w:szCs w:val="28"/>
        </w:rPr>
        <w:t>:</w:t>
      </w:r>
    </w:p>
    <w:p w:rsidR="00FB54BD" w:rsidRPr="00411AA2" w:rsidRDefault="00FB54BD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11AA2">
        <w:rPr>
          <w:i/>
          <w:color w:val="000000"/>
          <w:sz w:val="28"/>
          <w:szCs w:val="28"/>
          <w:lang w:val="en-US"/>
        </w:rPr>
        <w:t>x</w:t>
      </w:r>
      <w:r w:rsidRPr="00411AA2">
        <w:rPr>
          <w:i/>
          <w:color w:val="000000"/>
          <w:sz w:val="28"/>
          <w:szCs w:val="28"/>
          <w:vertAlign w:val="subscript"/>
        </w:rPr>
        <w:t>1</w:t>
      </w:r>
      <w:proofErr w:type="gramEnd"/>
      <w:r w:rsidRPr="00411AA2">
        <w:rPr>
          <w:color w:val="000000"/>
          <w:sz w:val="28"/>
          <w:szCs w:val="28"/>
        </w:rPr>
        <w:t xml:space="preserve"> = 0, </w:t>
      </w:r>
      <w:r w:rsidRPr="00411AA2">
        <w:rPr>
          <w:i/>
          <w:color w:val="000000"/>
          <w:sz w:val="28"/>
          <w:szCs w:val="28"/>
          <w:lang w:val="en-US"/>
        </w:rPr>
        <w:t>x</w:t>
      </w:r>
      <w:r w:rsidRPr="00411AA2">
        <w:rPr>
          <w:i/>
          <w:color w:val="000000"/>
          <w:sz w:val="28"/>
          <w:szCs w:val="28"/>
          <w:vertAlign w:val="subscript"/>
        </w:rPr>
        <w:t>2</w:t>
      </w:r>
      <w:r w:rsidRPr="00411AA2">
        <w:rPr>
          <w:color w:val="000000"/>
          <w:sz w:val="28"/>
          <w:szCs w:val="28"/>
          <w:vertAlign w:val="subscript"/>
        </w:rPr>
        <w:t xml:space="preserve"> </w:t>
      </w:r>
      <w:r w:rsidRPr="00411AA2">
        <w:rPr>
          <w:color w:val="000000"/>
          <w:sz w:val="28"/>
          <w:szCs w:val="28"/>
        </w:rPr>
        <w:t xml:space="preserve">= 40, </w:t>
      </w:r>
      <w:r w:rsidRPr="00411AA2">
        <w:rPr>
          <w:i/>
          <w:color w:val="000000"/>
          <w:sz w:val="28"/>
          <w:szCs w:val="28"/>
          <w:lang w:val="en-US"/>
        </w:rPr>
        <w:t>max</w:t>
      </w:r>
      <w:r w:rsidRPr="00411AA2">
        <w:rPr>
          <w:i/>
          <w:color w:val="000000"/>
          <w:sz w:val="28"/>
          <w:szCs w:val="28"/>
        </w:rPr>
        <w:t xml:space="preserve"> </w:t>
      </w:r>
      <w:r w:rsidRPr="00411AA2">
        <w:rPr>
          <w:i/>
          <w:color w:val="000000"/>
          <w:sz w:val="28"/>
          <w:szCs w:val="28"/>
          <w:lang w:val="en-US"/>
        </w:rPr>
        <w:t>F</w:t>
      </w:r>
      <w:r w:rsidRPr="00411AA2">
        <w:rPr>
          <w:color w:val="000000"/>
          <w:sz w:val="28"/>
          <w:szCs w:val="28"/>
        </w:rPr>
        <w:t xml:space="preserve"> = 12 · 0 + 18 · 40 = 720.</w:t>
      </w:r>
    </w:p>
    <w:p w:rsidR="00FB54BD" w:rsidRPr="00411AA2" w:rsidRDefault="00FB54BD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54BD" w:rsidRPr="00411AA2" w:rsidRDefault="00FB54BD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     Таким образом, необходимо выпускать 40 единиц изделия Б. </w:t>
      </w:r>
      <w:proofErr w:type="gramStart"/>
      <w:r w:rsidRPr="00411AA2">
        <w:rPr>
          <w:color w:val="000000"/>
          <w:sz w:val="28"/>
          <w:szCs w:val="28"/>
        </w:rPr>
        <w:t>Изделие</w:t>
      </w:r>
      <w:proofErr w:type="gramEnd"/>
      <w:r w:rsidRPr="00411AA2">
        <w:rPr>
          <w:color w:val="000000"/>
          <w:sz w:val="28"/>
          <w:szCs w:val="28"/>
        </w:rPr>
        <w:t xml:space="preserve"> а выпускать невыгодно. При этом прибыль будет максимальной и составит 720 денежных единиц.</w:t>
      </w:r>
    </w:p>
    <w:p w:rsidR="00190E51" w:rsidRPr="00411AA2" w:rsidRDefault="00190E51" w:rsidP="00411AA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Ссылки: </w:t>
      </w:r>
    </w:p>
    <w:p w:rsidR="00190E51" w:rsidRPr="00411AA2" w:rsidRDefault="00190E51" w:rsidP="00411A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Статья о том, что такое геометрический метод решения задач линейного программирования (электронный ресурс): </w:t>
      </w:r>
      <w:hyperlink r:id="rId6" w:history="1">
        <w:r w:rsidRPr="00411AA2">
          <w:rPr>
            <w:rStyle w:val="a9"/>
            <w:rFonts w:ascii="Times New Roman" w:eastAsiaTheme="minorEastAsia" w:hAnsi="Times New Roman" w:cs="Times New Roman"/>
            <w:sz w:val="28"/>
            <w:szCs w:val="28"/>
          </w:rPr>
          <w:t>http://studopedia.ru/4_120156_geometricheskiy-metod-resheniya-zadach-lineynogo-programmirovaniya.html</w:t>
        </w:r>
      </w:hyperlink>
      <w:r w:rsidRPr="00411AA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90E51" w:rsidRPr="00411AA2" w:rsidRDefault="00190E51" w:rsidP="00411A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>Учебное пособие: "Математические Методы и модели в экономике" Г. И. Просветов</w:t>
      </w:r>
    </w:p>
    <w:p w:rsidR="00190E51" w:rsidRPr="00411AA2" w:rsidRDefault="00190E51" w:rsidP="00411AA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 xml:space="preserve">Один из примеров транспортной задачи (электронный ресурс): </w:t>
      </w:r>
      <w:hyperlink r:id="rId7" w:history="1">
        <w:r w:rsidRPr="00411AA2">
          <w:rPr>
            <w:rStyle w:val="a9"/>
            <w:sz w:val="28"/>
            <w:szCs w:val="28"/>
          </w:rPr>
          <w:t>http://mathminsk.com/sample/10.aspx</w:t>
        </w:r>
      </w:hyperlink>
      <w:r w:rsidRPr="00411AA2">
        <w:rPr>
          <w:color w:val="000000"/>
          <w:sz w:val="28"/>
          <w:szCs w:val="28"/>
        </w:rPr>
        <w:t>.</w:t>
      </w:r>
    </w:p>
    <w:p w:rsidR="00190E51" w:rsidRPr="00411AA2" w:rsidRDefault="00190E51" w:rsidP="00411AA2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FB54BD" w:rsidRPr="00411AA2" w:rsidRDefault="00FB54BD" w:rsidP="00411A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BD" w:rsidRPr="00411AA2" w:rsidRDefault="00FB54BD" w:rsidP="00411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BD" w:rsidRPr="00411AA2" w:rsidRDefault="00FB54BD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E51" w:rsidRPr="00411AA2" w:rsidRDefault="00190E51" w:rsidP="00411A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305" w:rsidRPr="00411AA2" w:rsidRDefault="00F51305" w:rsidP="00411A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b/>
          <w:sz w:val="28"/>
          <w:szCs w:val="28"/>
        </w:rPr>
        <w:lastRenderedPageBreak/>
        <w:t>§3</w:t>
      </w:r>
      <w:r w:rsidR="00FB0352" w:rsidRPr="00411A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1AA2">
        <w:rPr>
          <w:rFonts w:ascii="Times New Roman" w:hAnsi="Times New Roman" w:cs="Times New Roman"/>
          <w:b/>
          <w:sz w:val="28"/>
          <w:szCs w:val="28"/>
        </w:rPr>
        <w:t>Транспортная задача. Пример решение с помощью электронных таблиц</w:t>
      </w:r>
    </w:p>
    <w:p w:rsidR="00FB0352" w:rsidRPr="00411AA2" w:rsidRDefault="00E45444" w:rsidP="00411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 xml:space="preserve">     </w:t>
      </w:r>
      <w:r w:rsidR="00FB0352" w:rsidRPr="00411AA2">
        <w:rPr>
          <w:rFonts w:ascii="Times New Roman" w:hAnsi="Times New Roman" w:cs="Times New Roman"/>
          <w:sz w:val="28"/>
          <w:szCs w:val="28"/>
        </w:rPr>
        <w:t xml:space="preserve">Рассмотрим транспортную задачу и </w:t>
      </w:r>
      <w:r w:rsidR="00F51305" w:rsidRPr="00411AA2">
        <w:rPr>
          <w:rFonts w:ascii="Times New Roman" w:hAnsi="Times New Roman" w:cs="Times New Roman"/>
          <w:sz w:val="28"/>
          <w:szCs w:val="28"/>
        </w:rPr>
        <w:t xml:space="preserve">её метод </w:t>
      </w:r>
      <w:r w:rsidR="00FB0352" w:rsidRPr="00411AA2">
        <w:rPr>
          <w:rFonts w:ascii="Times New Roman" w:hAnsi="Times New Roman" w:cs="Times New Roman"/>
          <w:sz w:val="28"/>
          <w:szCs w:val="28"/>
        </w:rPr>
        <w:t>решения</w:t>
      </w:r>
      <w:r w:rsidR="00F51305" w:rsidRPr="00411AA2">
        <w:rPr>
          <w:rFonts w:ascii="Times New Roman" w:hAnsi="Times New Roman" w:cs="Times New Roman"/>
          <w:sz w:val="28"/>
          <w:szCs w:val="28"/>
        </w:rPr>
        <w:t xml:space="preserve"> с помощью электронных таблиц</w:t>
      </w:r>
      <w:r w:rsidR="00FB0352" w:rsidRPr="00411AA2">
        <w:rPr>
          <w:rFonts w:ascii="Times New Roman" w:hAnsi="Times New Roman" w:cs="Times New Roman"/>
          <w:sz w:val="28"/>
          <w:szCs w:val="28"/>
        </w:rPr>
        <w:t xml:space="preserve"> на примере 4 складов и четырёх магазинов. Известно, что на складах имеется запас муки в количестве 45, 100, 20, 75 мешков. А магазины имеют потребность в этом товаре в количестве 30, 80, 95, 35 мешков.</w:t>
      </w:r>
      <w:r w:rsidR="00CD5047" w:rsidRPr="00411AA2">
        <w:rPr>
          <w:rFonts w:ascii="Times New Roman" w:hAnsi="Times New Roman" w:cs="Times New Roman"/>
          <w:sz w:val="28"/>
          <w:szCs w:val="28"/>
        </w:rPr>
        <w:t xml:space="preserve"> Обозначим за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CD50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CD50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CD50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4 </w:t>
      </w:r>
      <w:r w:rsidR="00CD5047" w:rsidRPr="00411AA2">
        <w:rPr>
          <w:rFonts w:ascii="Times New Roman" w:hAnsi="Times New Roman" w:cs="Times New Roman"/>
          <w:sz w:val="28"/>
          <w:szCs w:val="28"/>
        </w:rPr>
        <w:t xml:space="preserve"> количество мешков на складах, а за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CD50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CD50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CD5047" w:rsidRPr="00411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4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D504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4 </w:t>
      </w:r>
      <w:r w:rsidR="00CD5047" w:rsidRPr="00411AA2">
        <w:rPr>
          <w:rFonts w:ascii="Times New Roman" w:hAnsi="Times New Roman" w:cs="Times New Roman"/>
          <w:sz w:val="28"/>
          <w:szCs w:val="28"/>
        </w:rPr>
        <w:t>количество мешков нужных для магазина.</w:t>
      </w:r>
    </w:p>
    <w:tbl>
      <w:tblPr>
        <w:tblStyle w:val="a7"/>
        <w:tblW w:w="4467" w:type="pct"/>
        <w:jc w:val="center"/>
        <w:tblInd w:w="870" w:type="dxa"/>
        <w:tblLook w:val="04A0"/>
      </w:tblPr>
      <w:tblGrid>
        <w:gridCol w:w="1135"/>
        <w:gridCol w:w="1351"/>
        <w:gridCol w:w="1483"/>
        <w:gridCol w:w="1559"/>
        <w:gridCol w:w="1842"/>
        <w:gridCol w:w="1561"/>
      </w:tblGrid>
      <w:tr w:rsidR="005F6C95" w:rsidRPr="00411AA2" w:rsidTr="005F6C95">
        <w:trPr>
          <w:trHeight w:val="814"/>
          <w:jc w:val="center"/>
        </w:trPr>
        <w:tc>
          <w:tcPr>
            <w:tcW w:w="635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5F6C95" w:rsidRPr="0041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6C95"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5F6C95" w:rsidRPr="0041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6C95"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pct"/>
            <w:vAlign w:val="center"/>
          </w:tcPr>
          <w:p w:rsidR="005F6C95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  <w:p w:rsidR="00CD5047" w:rsidRPr="00411AA2" w:rsidRDefault="005F6C95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5047" w:rsidRPr="0041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Магазин № 4</w:t>
            </w:r>
          </w:p>
        </w:tc>
      </w:tr>
      <w:tr w:rsidR="005F6C95" w:rsidRPr="00411AA2" w:rsidTr="005F6C95">
        <w:trPr>
          <w:jc w:val="center"/>
        </w:trPr>
        <w:tc>
          <w:tcPr>
            <w:tcW w:w="635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30</w:t>
            </w:r>
          </w:p>
        </w:tc>
        <w:tc>
          <w:tcPr>
            <w:tcW w:w="873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80</w:t>
            </w:r>
          </w:p>
        </w:tc>
        <w:tc>
          <w:tcPr>
            <w:tcW w:w="1031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95</w:t>
            </w:r>
          </w:p>
        </w:tc>
        <w:tc>
          <w:tcPr>
            <w:tcW w:w="874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35</w:t>
            </w:r>
          </w:p>
        </w:tc>
      </w:tr>
      <w:tr w:rsidR="005F6C95" w:rsidRPr="00411AA2" w:rsidTr="005F6C95">
        <w:trPr>
          <w:jc w:val="center"/>
        </w:trPr>
        <w:tc>
          <w:tcPr>
            <w:tcW w:w="635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Склад № 1</w:t>
            </w:r>
          </w:p>
        </w:tc>
        <w:tc>
          <w:tcPr>
            <w:tcW w:w="756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45</w:t>
            </w:r>
          </w:p>
        </w:tc>
        <w:tc>
          <w:tcPr>
            <w:tcW w:w="830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3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1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4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F6C95" w:rsidRPr="00411AA2" w:rsidTr="005F6C95">
        <w:trPr>
          <w:jc w:val="center"/>
        </w:trPr>
        <w:tc>
          <w:tcPr>
            <w:tcW w:w="635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Склад № 2</w:t>
            </w:r>
          </w:p>
        </w:tc>
        <w:tc>
          <w:tcPr>
            <w:tcW w:w="756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100</w:t>
            </w:r>
          </w:p>
        </w:tc>
        <w:tc>
          <w:tcPr>
            <w:tcW w:w="830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3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1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74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F6C95" w:rsidRPr="00411AA2" w:rsidTr="005F6C95">
        <w:trPr>
          <w:jc w:val="center"/>
        </w:trPr>
        <w:tc>
          <w:tcPr>
            <w:tcW w:w="635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Склад № 3</w:t>
            </w:r>
          </w:p>
        </w:tc>
        <w:tc>
          <w:tcPr>
            <w:tcW w:w="756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20</w:t>
            </w:r>
          </w:p>
        </w:tc>
        <w:tc>
          <w:tcPr>
            <w:tcW w:w="830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3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31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4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5F6C95" w:rsidRPr="00411AA2" w:rsidTr="005F6C95">
        <w:trPr>
          <w:jc w:val="center"/>
        </w:trPr>
        <w:tc>
          <w:tcPr>
            <w:tcW w:w="635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</w:rPr>
              <w:t>Склад № 4</w:t>
            </w:r>
          </w:p>
        </w:tc>
        <w:tc>
          <w:tcPr>
            <w:tcW w:w="756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11AA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75</w:t>
            </w:r>
          </w:p>
        </w:tc>
        <w:tc>
          <w:tcPr>
            <w:tcW w:w="830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3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1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4" w:type="pct"/>
            <w:vAlign w:val="center"/>
          </w:tcPr>
          <w:p w:rsidR="00CD5047" w:rsidRPr="00411AA2" w:rsidRDefault="00CD5047" w:rsidP="00411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CD5047" w:rsidRPr="00411AA2" w:rsidRDefault="00CD5047" w:rsidP="00411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352" w:rsidRPr="00411AA2" w:rsidRDefault="00CD6095" w:rsidP="00411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1AA2">
        <w:rPr>
          <w:rFonts w:ascii="Times New Roman" w:hAnsi="Times New Roman" w:cs="Times New Roman"/>
          <w:sz w:val="28"/>
          <w:szCs w:val="28"/>
        </w:rPr>
        <w:t xml:space="preserve">Ячейки, выделенные серым цветом, содержат удельные стоимости перевозок </w:t>
      </w:r>
      <w:proofErr w:type="spellStart"/>
      <w:r w:rsidRPr="00411AA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411AA2">
        <w:rPr>
          <w:rFonts w:ascii="Times New Roman" w:hAnsi="Times New Roman" w:cs="Times New Roman"/>
          <w:sz w:val="28"/>
          <w:szCs w:val="28"/>
        </w:rPr>
        <w:t>. Например, стоимость перевозки единицы груза (мешка) со склада №3 в магазин №4 составляет 11 денежных единиц. Теперь, проверим зам</w:t>
      </w:r>
      <w:r w:rsidR="00E45444" w:rsidRPr="00411AA2">
        <w:rPr>
          <w:rFonts w:ascii="Times New Roman" w:hAnsi="Times New Roman" w:cs="Times New Roman"/>
          <w:sz w:val="28"/>
          <w:szCs w:val="28"/>
        </w:rPr>
        <w:t>кнутость модели. Для этого прос</w:t>
      </w:r>
      <w:r w:rsidRPr="00411AA2">
        <w:rPr>
          <w:rFonts w:ascii="Times New Roman" w:hAnsi="Times New Roman" w:cs="Times New Roman"/>
          <w:sz w:val="28"/>
          <w:szCs w:val="28"/>
        </w:rPr>
        <w:t>ум</w:t>
      </w:r>
      <w:r w:rsidR="00E45444" w:rsidRPr="00411AA2">
        <w:rPr>
          <w:rFonts w:ascii="Times New Roman" w:hAnsi="Times New Roman" w:cs="Times New Roman"/>
          <w:sz w:val="28"/>
          <w:szCs w:val="28"/>
        </w:rPr>
        <w:t>м</w:t>
      </w:r>
      <w:r w:rsidRPr="00411AA2">
        <w:rPr>
          <w:rFonts w:ascii="Times New Roman" w:hAnsi="Times New Roman" w:cs="Times New Roman"/>
          <w:sz w:val="28"/>
          <w:szCs w:val="28"/>
        </w:rPr>
        <w:t>ируем все запасы муки на складах:</w:t>
      </w:r>
      <w:r w:rsidR="00E45444" w:rsidRPr="00411AA2">
        <w:rPr>
          <w:rFonts w:ascii="Times New Roman" w:hAnsi="Times New Roman" w:cs="Times New Roman"/>
          <w:sz w:val="28"/>
          <w:szCs w:val="28"/>
        </w:rPr>
        <w:t xml:space="preserve"> 45 + 100 + 20 + 75 = 240. Найдём суммарные потребности магазинов в муке 30 + 80 + 95 + 35 = 240. Таким образом, наша модель является замкнутой, то есть потребность магазинов в муке равна запасу на складах. </w:t>
      </w:r>
    </w:p>
    <w:p w:rsidR="00E45444" w:rsidRPr="00411AA2" w:rsidRDefault="00E45444" w:rsidP="00411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 xml:space="preserve">     Весь груз со складов должен быть вывезен. Этот факт для </w:t>
      </w:r>
      <w:proofErr w:type="spellStart"/>
      <w:r w:rsidRPr="00411AA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1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1AA2">
        <w:rPr>
          <w:rFonts w:ascii="Times New Roman" w:hAnsi="Times New Roman" w:cs="Times New Roman"/>
          <w:sz w:val="28"/>
          <w:szCs w:val="28"/>
        </w:rPr>
        <w:t xml:space="preserve">– го склада можно отразить следующим образом: </w:t>
      </w:r>
      <w:r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11AA2">
        <w:rPr>
          <w:rFonts w:ascii="Times New Roman" w:hAnsi="Times New Roman" w:cs="Times New Roman"/>
          <w:sz w:val="28"/>
          <w:szCs w:val="28"/>
        </w:rPr>
        <w:t xml:space="preserve"> + </w:t>
      </w:r>
      <w:r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11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1AA2">
        <w:rPr>
          <w:rFonts w:ascii="Times New Roman" w:hAnsi="Times New Roman" w:cs="Times New Roman"/>
          <w:sz w:val="28"/>
          <w:szCs w:val="28"/>
        </w:rPr>
        <w:t xml:space="preserve">+ </w:t>
      </w:r>
      <w:r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411AA2">
        <w:rPr>
          <w:rFonts w:ascii="Times New Roman" w:hAnsi="Times New Roman" w:cs="Times New Roman"/>
          <w:sz w:val="28"/>
          <w:szCs w:val="28"/>
        </w:rPr>
        <w:t xml:space="preserve"> + </w:t>
      </w:r>
      <w:r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411AA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11AA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11AA2">
        <w:rPr>
          <w:rFonts w:ascii="Times New Roman" w:hAnsi="Times New Roman" w:cs="Times New Roman"/>
          <w:sz w:val="28"/>
          <w:szCs w:val="28"/>
        </w:rPr>
        <w:t xml:space="preserve">. Весь груз </w:t>
      </w:r>
      <w:r w:rsidR="000269A7" w:rsidRPr="00411AA2">
        <w:rPr>
          <w:rFonts w:ascii="Times New Roman" w:hAnsi="Times New Roman" w:cs="Times New Roman"/>
          <w:sz w:val="28"/>
          <w:szCs w:val="28"/>
        </w:rPr>
        <w:t xml:space="preserve">в магазинах </w:t>
      </w:r>
      <w:r w:rsidR="000269A7" w:rsidRPr="00411AA2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ввезён. Для </w:t>
      </w:r>
      <w:proofErr w:type="spellStart"/>
      <w:r w:rsidR="000269A7" w:rsidRPr="00411AA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0269A7" w:rsidRPr="0041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9A7" w:rsidRPr="00411AA2">
        <w:rPr>
          <w:rFonts w:ascii="Times New Roman" w:hAnsi="Times New Roman" w:cs="Times New Roman"/>
          <w:sz w:val="28"/>
          <w:szCs w:val="28"/>
        </w:rPr>
        <w:t xml:space="preserve">– го магазина будет справедливо следующее: </w:t>
      </w:r>
      <w:proofErr w:type="spellStart"/>
      <w:r w:rsidR="000269A7"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269A7" w:rsidRPr="00411A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269A7"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269A7" w:rsidRPr="00411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269A7" w:rsidRPr="00411A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0269A7"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0269A7" w:rsidRPr="00411A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269A7" w:rsidRPr="00411A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0269A7" w:rsidRPr="00411AA2">
        <w:rPr>
          <w:rFonts w:ascii="Times New Roman" w:hAnsi="Times New Roman" w:cs="Times New Roman"/>
          <w:sz w:val="28"/>
          <w:szCs w:val="28"/>
        </w:rPr>
        <w:t xml:space="preserve"> =</w:t>
      </w:r>
      <w:r w:rsidR="000269A7" w:rsidRPr="0041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69A7" w:rsidRPr="00411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269A7" w:rsidRPr="00411A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0269A7" w:rsidRPr="00411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1CF" w:rsidRPr="00411AA2" w:rsidRDefault="004151CF" w:rsidP="00411A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ab/>
        <w:t>Таким образом, удовлетворению спроса магази</w:t>
      </w:r>
      <w:r w:rsidR="00B95B9A" w:rsidRPr="00411AA2">
        <w:rPr>
          <w:rFonts w:ascii="Times New Roman" w:hAnsi="Times New Roman" w:cs="Times New Roman"/>
          <w:sz w:val="28"/>
          <w:szCs w:val="28"/>
        </w:rPr>
        <w:t xml:space="preserve">нов отвечает выполнение системы </w:t>
      </w:r>
      <w:r w:rsidRPr="00411AA2">
        <w:rPr>
          <w:rFonts w:ascii="Times New Roman" w:hAnsi="Times New Roman" w:cs="Times New Roman"/>
          <w:sz w:val="28"/>
          <w:szCs w:val="28"/>
        </w:rPr>
        <w:t>уравнений:</w:t>
      </w:r>
      <w:r w:rsidRPr="00411AA2">
        <w:rPr>
          <w:rFonts w:ascii="Times New Roman" w:hAnsi="Times New Roman" w:cs="Times New Roman"/>
          <w:sz w:val="28"/>
          <w:szCs w:val="28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mallCaps/>
                      <w:sz w:val="28"/>
                      <w:szCs w:val="28"/>
                    </w:rPr>
                    <m:t>11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+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31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41=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+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32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42=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</m:t>
                  </m:r>
                </m:e>
                <m:e>
                  <m:f>
                    <m:fPr>
                      <m:type m:val="noBar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33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43=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b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34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b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</m:t>
                      </m:r>
                    </m:den>
                  </m:f>
                </m:e>
              </m:eqArr>
            </m:e>
          </m:d>
        </m:oMath>
      </m:oMathPara>
    </w:p>
    <w:p w:rsidR="00E45444" w:rsidRPr="00411AA2" w:rsidRDefault="005949E1" w:rsidP="00411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 xml:space="preserve">     Вывоз всего груза со складов достигается при выполнении системы уравнений:</w:t>
      </w:r>
    </w:p>
    <w:p w:rsidR="00FB0352" w:rsidRPr="00411AA2" w:rsidRDefault="00DA0BE4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mallCaps/>
                          <w:sz w:val="28"/>
                          <w:szCs w:val="28"/>
                        </w:rPr>
                        <m:t>11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21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24=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31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32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34=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+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44=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4</m:t>
                      </m:r>
                    </m:den>
                  </m:f>
                </m:e>
              </m:eqArr>
            </m:e>
          </m:d>
        </m:oMath>
      </m:oMathPara>
    </w:p>
    <w:p w:rsidR="00F51305" w:rsidRPr="00411AA2" w:rsidRDefault="006907B2" w:rsidP="00411AA2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Получается общая система из 8 уравнений с 16 неизвестным, которая имеет, бесконечное множество решений</w:t>
      </w:r>
      <w:r w:rsidR="00FA2F97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. Среди этих решений интерес представляют неотрицательные решения, при которых суммарные затраты по всем маршрутам будут минимальны, т.е. целевая функция может быть представлена следующим образом: 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=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+ … +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+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>+ … +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+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31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31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+ … + +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34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34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+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41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41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+ … + С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44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 xml:space="preserve"> · 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44</w:t>
      </w:r>
      <w:r w:rsidR="00FA2F97" w:rsidRPr="00411AA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F51305" w:rsidRPr="00411AA2" w:rsidRDefault="004371A1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В силу большого количества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неизвестных решить данную транспортную задачу геометрическим методом не представляется возможным. Поэтому мы будем использовать электронные таблицы. Рассмотрим решение задачи на примере табличного процессора 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Microsoft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Office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2007.</w:t>
      </w:r>
    </w:p>
    <w:p w:rsidR="00F51305" w:rsidRPr="00411AA2" w:rsidRDefault="004371A1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F51305" w:rsidRPr="00411AA2">
        <w:rPr>
          <w:rFonts w:ascii="Times New Roman" w:eastAsiaTheme="minorEastAsia" w:hAnsi="Times New Roman" w:cs="Times New Roman"/>
          <w:sz w:val="28"/>
          <w:szCs w:val="28"/>
        </w:rPr>
        <w:t>Представим данные в виде, показанном на рисунке 1.1.</w:t>
      </w:r>
    </w:p>
    <w:p w:rsidR="003872E1" w:rsidRPr="00411AA2" w:rsidRDefault="004371A1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Исходными данными являются удельные затраты на перевозки (диапазон ячеек 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19:</w:t>
      </w:r>
      <w:proofErr w:type="gramEnd"/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22), запасы муки на складах (диапазон ячеек 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19: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22), потребности магазинов в муке (диапазон ячеек 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17: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17).</w:t>
      </w:r>
    </w:p>
    <w:p w:rsidR="004371A1" w:rsidRPr="00411AA2" w:rsidRDefault="004371A1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Диапазон ячеек 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3:</w:t>
      </w:r>
      <w:proofErr w:type="gramStart"/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6 предназначен для получения искомого решения – объёмов перевозок груза.</w:t>
      </w:r>
      <w:proofErr w:type="gramEnd"/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Суммируя объёмы перевозок в каждой строке, задаём левые части уравнений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ограничений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, обеспечивающих вызов всего груза с каждого склада. Суммированием объёмов перевозок по столбцам задаются левые части уравнений- ограничений, удовлетворяющих спрос каждого магазина в муке.</w:t>
      </w:r>
    </w:p>
    <w:p w:rsidR="00BE6330" w:rsidRPr="00411AA2" w:rsidRDefault="005D3E8E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3994785</wp:posOffset>
            </wp:positionV>
            <wp:extent cx="6210300" cy="2971800"/>
            <wp:effectExtent l="19050" t="0" r="0" b="0"/>
            <wp:wrapSquare wrapText="bothSides"/>
            <wp:docPr id="1" name="Рисунок 1" descr="D:\Documents\Учёба, 9 класс\Реферат\Таблицы для третьего параграфа; 3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Учёба, 9 класс\Реферат\Таблицы для третьего параграфа; 3 глав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Формула =СУММПРОИЗВ(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3:</w:t>
      </w:r>
      <w:proofErr w:type="gramEnd"/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6;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19: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22), вычисляющая целевую функцию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, размещена в ячейке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12. Встроенная функция СУММПРОИЗВ суммирует произведения, полученные построчным перемножением содержимого ячеек из диапазонов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3: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6 и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19: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22. </w:t>
      </w:r>
      <w:proofErr w:type="gramStart"/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Поясним на простом примере: формула  =СУММПРОИЗВ(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1:</w:t>
      </w:r>
      <w:proofErr w:type="gramEnd"/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2;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3: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4) равносильна формуле: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proofErr w:type="gramStart"/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·  </w:t>
      </w:r>
      <w:proofErr w:type="spellStart"/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·</w:t>
      </w:r>
      <w:proofErr w:type="spellEnd"/>
      <w:proofErr w:type="gramEnd"/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3 +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1 ·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3 +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2 ·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4 +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2 · 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E6330" w:rsidRPr="00411AA2">
        <w:rPr>
          <w:rFonts w:ascii="Times New Roman" w:eastAsiaTheme="minorEastAsia" w:hAnsi="Times New Roman" w:cs="Times New Roman"/>
          <w:sz w:val="28"/>
          <w:szCs w:val="28"/>
        </w:rPr>
        <w:t>4.)</w:t>
      </w:r>
    </w:p>
    <w:p w:rsidR="00F51305" w:rsidRPr="00411AA2" w:rsidRDefault="001E7D35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b/>
          <w:sz w:val="28"/>
          <w:szCs w:val="28"/>
        </w:rPr>
        <w:t>Рисунок 1.1.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Подготовка электронной таблицы к решению задачи о </w:t>
      </w:r>
      <w:r w:rsidR="005D3E8E" w:rsidRPr="00411AA2">
        <w:rPr>
          <w:rFonts w:ascii="Times New Roman" w:eastAsiaTheme="minorEastAsia" w:hAnsi="Times New Roman" w:cs="Times New Roman"/>
          <w:sz w:val="28"/>
          <w:szCs w:val="28"/>
        </w:rPr>
        <w:t>перевозках</w:t>
      </w:r>
    </w:p>
    <w:p w:rsidR="005D3E8E" w:rsidRPr="00411AA2" w:rsidRDefault="005D3E8E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Установим курсор в ячейку 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12, в которой должно быть вычислено значение целевой функции. Выполним команду </w:t>
      </w:r>
      <w:r w:rsidRPr="00411AA2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из меню </w:t>
      </w:r>
      <w:r w:rsidRPr="00411AA2">
        <w:rPr>
          <w:rFonts w:ascii="Times New Roman" w:eastAsiaTheme="minorEastAsia" w:hAnsi="Times New Roman" w:cs="Times New Roman"/>
          <w:i/>
          <w:sz w:val="28"/>
          <w:szCs w:val="28"/>
        </w:rPr>
        <w:t>Сервис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. В открывшемся окне необходимо произвести установки, показанные на рисунке 1.2.</w:t>
      </w:r>
    </w:p>
    <w:p w:rsidR="00721A71" w:rsidRPr="00411AA2" w:rsidRDefault="00721A71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1A71" w:rsidRPr="00411AA2" w:rsidRDefault="00AE10DB" w:rsidP="00411A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1371600" y="762000"/>
            <wp:positionH relativeFrom="margin">
              <wp:align>center</wp:align>
            </wp:positionH>
            <wp:positionV relativeFrom="margin">
              <wp:align>top</wp:align>
            </wp:positionV>
            <wp:extent cx="4752975" cy="2771775"/>
            <wp:effectExtent l="19050" t="0" r="9525" b="0"/>
            <wp:wrapSquare wrapText="bothSides"/>
            <wp:docPr id="4" name="Рисунок 3" descr="D:\Documents\Учёба, 9 класс\Реферат\Поиск решения, картина из экселя, параграф3, 2 г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Учёба, 9 класс\Реферат\Поиск решения, картина из экселя, параграф3, 2 гла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0DB" w:rsidRPr="00411AA2" w:rsidRDefault="00AE10DB" w:rsidP="00411AA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10DB" w:rsidRPr="00411AA2" w:rsidRDefault="00AE10DB" w:rsidP="00411AA2">
      <w:pPr>
        <w:tabs>
          <w:tab w:val="left" w:pos="142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E10DB" w:rsidRPr="00411AA2" w:rsidRDefault="00AE10DB" w:rsidP="00411AA2">
      <w:pPr>
        <w:tabs>
          <w:tab w:val="left" w:pos="142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E10DB" w:rsidRPr="00411AA2" w:rsidRDefault="00AE10DB" w:rsidP="00411AA2">
      <w:pPr>
        <w:tabs>
          <w:tab w:val="left" w:pos="142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E10DB" w:rsidRPr="00411AA2" w:rsidRDefault="00AE10DB" w:rsidP="00411AA2">
      <w:pPr>
        <w:tabs>
          <w:tab w:val="left" w:pos="142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E10DB" w:rsidRPr="00411AA2" w:rsidRDefault="00AE10DB" w:rsidP="00411AA2">
      <w:pPr>
        <w:tabs>
          <w:tab w:val="left" w:pos="142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51305" w:rsidRPr="00411AA2" w:rsidRDefault="00AE10DB" w:rsidP="00411AA2">
      <w:pPr>
        <w:tabs>
          <w:tab w:val="left" w:pos="142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b/>
          <w:sz w:val="28"/>
          <w:szCs w:val="28"/>
        </w:rPr>
        <w:t xml:space="preserve">Рисунок 1.2. 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Установка параметров средства  </w:t>
      </w:r>
      <w:r w:rsidRPr="00411AA2">
        <w:rPr>
          <w:rFonts w:ascii="Times New Roman" w:eastAsiaTheme="minorEastAsia" w:hAnsi="Times New Roman" w:cs="Times New Roman"/>
          <w:i/>
          <w:sz w:val="28"/>
          <w:szCs w:val="28"/>
        </w:rPr>
        <w:t>Поиск решения</w:t>
      </w:r>
    </w:p>
    <w:p w:rsidR="00AE10DB" w:rsidRPr="00411AA2" w:rsidRDefault="00AE10DB" w:rsidP="00411AA2">
      <w:pPr>
        <w:tabs>
          <w:tab w:val="left" w:pos="142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1149985</wp:posOffset>
            </wp:positionV>
            <wp:extent cx="6210300" cy="3352800"/>
            <wp:effectExtent l="19050" t="0" r="0" b="0"/>
            <wp:wrapTight wrapText="bothSides">
              <wp:wrapPolygon edited="0">
                <wp:start x="-66" y="0"/>
                <wp:lineTo x="-66" y="21477"/>
                <wp:lineTo x="21600" y="21477"/>
                <wp:lineTo x="21600" y="0"/>
                <wp:lineTo x="-66" y="0"/>
              </wp:wrapPolygon>
            </wp:wrapTight>
            <wp:docPr id="5" name="Рисунок 4" descr="D:\Documents\Учёба, 9 класс\Реферат\Таблица 3 параграф 2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Учёба, 9 класс\Реферат\Таблица 3 параграф 2 глав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Установим параметры поиска решения – неотрицательные значения (в данном случае это объёмы перевозок) и линейную модель вычислений, воспользовавшись кнопкой  </w:t>
      </w:r>
      <w:r w:rsidRPr="00411AA2">
        <w:rPr>
          <w:rFonts w:ascii="Times New Roman" w:eastAsiaTheme="minorEastAsia" w:hAnsi="Times New Roman" w:cs="Times New Roman"/>
          <w:i/>
          <w:sz w:val="28"/>
          <w:szCs w:val="28"/>
        </w:rPr>
        <w:t>Параметры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. В результате будет найдено решение, представленное на рисунке 1.3.</w:t>
      </w:r>
    </w:p>
    <w:p w:rsidR="00AE10DB" w:rsidRPr="00411AA2" w:rsidRDefault="00AE10DB" w:rsidP="00411AA2">
      <w:pPr>
        <w:tabs>
          <w:tab w:val="left" w:pos="1425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b/>
          <w:sz w:val="28"/>
          <w:szCs w:val="28"/>
        </w:rPr>
        <w:t>Рисунок 1.3.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Результат решения задачи о перевозках</w:t>
      </w:r>
    </w:p>
    <w:p w:rsidR="00AE10DB" w:rsidRPr="00411AA2" w:rsidRDefault="00AE10DB" w:rsidP="00411AA2">
      <w:pPr>
        <w:tabs>
          <w:tab w:val="left" w:pos="142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    Искомые объёмы перевозок представлены в ячейках 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>3:</w:t>
      </w:r>
      <w:r w:rsidRPr="00411AA2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proofErr w:type="gramStart"/>
      <w:r w:rsidRPr="00411AA2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r w:rsidR="004109BC" w:rsidRPr="00411AA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со склада</w:t>
      </w:r>
      <w:r w:rsidR="00CE2F1A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№ 1 мука будет отправлена в магазин</w:t>
      </w:r>
      <w:r w:rsidR="004109BC" w:rsidRPr="00411AA2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CE2F1A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№ 2 и 3 в объёмах 10 и 35 мешков </w:t>
      </w:r>
      <w:r w:rsidR="00CE2F1A" w:rsidRPr="00411AA2">
        <w:rPr>
          <w:rFonts w:ascii="Times New Roman" w:eastAsiaTheme="minorEastAsia" w:hAnsi="Times New Roman" w:cs="Times New Roman"/>
          <w:sz w:val="28"/>
          <w:szCs w:val="28"/>
        </w:rPr>
        <w:lastRenderedPageBreak/>
        <w:t>соответственно, со склада № 2 – в магазин № 1 и 2 в объёмах 30 и 70 мешков, со склада № 3 – в магазин № 3 – в объёме</w:t>
      </w:r>
      <w:r w:rsidR="004109BC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20 мешков, со склада № 4 – в магазины  № 3 и 4 в объёмах 40 и 35 мешков.</w:t>
      </w:r>
      <w:proofErr w:type="gramEnd"/>
      <w:r w:rsidR="004109BC" w:rsidRPr="00411AA2">
        <w:rPr>
          <w:rFonts w:ascii="Times New Roman" w:eastAsiaTheme="minorEastAsia" w:hAnsi="Times New Roman" w:cs="Times New Roman"/>
          <w:sz w:val="28"/>
          <w:szCs w:val="28"/>
        </w:rPr>
        <w:t xml:space="preserve"> Минимальные затраты на перевозки составляют 1455 денежных единиц.</w:t>
      </w:r>
    </w:p>
    <w:p w:rsidR="00190E51" w:rsidRPr="00411AA2" w:rsidRDefault="00190E51" w:rsidP="00411AA2">
      <w:pPr>
        <w:tabs>
          <w:tab w:val="left" w:pos="142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Theme="minorEastAsia" w:hAnsi="Times New Roman" w:cs="Times New Roman"/>
          <w:sz w:val="28"/>
          <w:szCs w:val="28"/>
        </w:rPr>
        <w:t xml:space="preserve">Ссылки: </w:t>
      </w:r>
    </w:p>
    <w:p w:rsidR="00190E51" w:rsidRPr="00411AA2" w:rsidRDefault="00190E51" w:rsidP="00411AA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AA2">
        <w:rPr>
          <w:rFonts w:ascii="Times New Roman" w:hAnsi="Times New Roman" w:cs="Times New Roman"/>
          <w:sz w:val="28"/>
          <w:szCs w:val="28"/>
        </w:rPr>
        <w:t>Учебное пособие: "Математические Методы и модели в экономике" Г. И. Просветов;</w:t>
      </w:r>
    </w:p>
    <w:p w:rsidR="00190E51" w:rsidRPr="00411AA2" w:rsidRDefault="00190E51" w:rsidP="00411AA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1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Семакина «Информатика и ИКТ 11 класс».</w:t>
      </w:r>
    </w:p>
    <w:p w:rsidR="00190E51" w:rsidRPr="00411AA2" w:rsidRDefault="00190E51" w:rsidP="00411AA2">
      <w:pPr>
        <w:pStyle w:val="a3"/>
        <w:tabs>
          <w:tab w:val="left" w:pos="142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190E51" w:rsidRPr="00411AA2" w:rsidSect="00BF097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B6"/>
    <w:multiLevelType w:val="hybridMultilevel"/>
    <w:tmpl w:val="3360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C2E"/>
    <w:multiLevelType w:val="hybridMultilevel"/>
    <w:tmpl w:val="71C2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C19"/>
    <w:multiLevelType w:val="hybridMultilevel"/>
    <w:tmpl w:val="AC8C05A6"/>
    <w:lvl w:ilvl="0" w:tplc="ED0A5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E1BE1"/>
    <w:multiLevelType w:val="hybridMultilevel"/>
    <w:tmpl w:val="9BA8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1490"/>
    <w:multiLevelType w:val="hybridMultilevel"/>
    <w:tmpl w:val="0A9C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7F6"/>
    <w:multiLevelType w:val="hybridMultilevel"/>
    <w:tmpl w:val="8FB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1D54"/>
    <w:multiLevelType w:val="hybridMultilevel"/>
    <w:tmpl w:val="D08C3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47082"/>
    <w:multiLevelType w:val="hybridMultilevel"/>
    <w:tmpl w:val="38626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71"/>
    <w:rsid w:val="000269A7"/>
    <w:rsid w:val="000369D0"/>
    <w:rsid w:val="00190E51"/>
    <w:rsid w:val="00191B66"/>
    <w:rsid w:val="001E7D35"/>
    <w:rsid w:val="00257D0F"/>
    <w:rsid w:val="002B3A38"/>
    <w:rsid w:val="002F7498"/>
    <w:rsid w:val="003872E1"/>
    <w:rsid w:val="004109BC"/>
    <w:rsid w:val="00411AA2"/>
    <w:rsid w:val="004151CF"/>
    <w:rsid w:val="004371A1"/>
    <w:rsid w:val="004B64D3"/>
    <w:rsid w:val="00500963"/>
    <w:rsid w:val="00551247"/>
    <w:rsid w:val="005949E1"/>
    <w:rsid w:val="005D3E8E"/>
    <w:rsid w:val="005E1FE3"/>
    <w:rsid w:val="005F6C95"/>
    <w:rsid w:val="00665F34"/>
    <w:rsid w:val="006907B2"/>
    <w:rsid w:val="006D2CCB"/>
    <w:rsid w:val="00721A71"/>
    <w:rsid w:val="00760104"/>
    <w:rsid w:val="008814A7"/>
    <w:rsid w:val="00AE10DB"/>
    <w:rsid w:val="00B95B9A"/>
    <w:rsid w:val="00BE6330"/>
    <w:rsid w:val="00BF0971"/>
    <w:rsid w:val="00CD5047"/>
    <w:rsid w:val="00CD6095"/>
    <w:rsid w:val="00CE2F1A"/>
    <w:rsid w:val="00D66D57"/>
    <w:rsid w:val="00DA0BE4"/>
    <w:rsid w:val="00DF11F9"/>
    <w:rsid w:val="00E45444"/>
    <w:rsid w:val="00E60EB2"/>
    <w:rsid w:val="00E661B6"/>
    <w:rsid w:val="00E95667"/>
    <w:rsid w:val="00ED2FFB"/>
    <w:rsid w:val="00F51305"/>
    <w:rsid w:val="00FA2F97"/>
    <w:rsid w:val="00FB0352"/>
    <w:rsid w:val="00FB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12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104"/>
  </w:style>
  <w:style w:type="character" w:styleId="a9">
    <w:name w:val="Hyperlink"/>
    <w:basedOn w:val="a0"/>
    <w:uiPriority w:val="99"/>
    <w:unhideWhenUsed/>
    <w:rsid w:val="00190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athminsk.com/sample/10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opedia.ru/4_120156_geometricheskiy-metod-resheniya-zadach-lineynogo-programmirovaniy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18</cp:revision>
  <dcterms:created xsi:type="dcterms:W3CDTF">2016-12-13T14:16:00Z</dcterms:created>
  <dcterms:modified xsi:type="dcterms:W3CDTF">2016-12-26T14:23:00Z</dcterms:modified>
</cp:coreProperties>
</file>