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F93A" w14:textId="77777777" w:rsidR="00AC29DF" w:rsidRPr="00AC29DF" w:rsidRDefault="00AC29DF" w:rsidP="00AC29D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9DF">
        <w:rPr>
          <w:rFonts w:ascii="Times New Roman" w:hAnsi="Times New Roman" w:cs="Times New Roman"/>
          <w:sz w:val="28"/>
          <w:szCs w:val="28"/>
        </w:rPr>
        <w:t>ГБОУ города Москвы Гимназия №1505</w:t>
      </w:r>
    </w:p>
    <w:p w14:paraId="186919C3" w14:textId="77777777" w:rsidR="00AC29DF" w:rsidRPr="00AC29DF" w:rsidRDefault="00AC29DF" w:rsidP="00AC29DF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9D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14:paraId="659A6043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E6BE55F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4B6818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3E540DA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F5C6C1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BD6D8F7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C4E697F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7323162" w14:textId="77777777" w:rsidR="003C18AC" w:rsidRPr="00141EA4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Реферат на тему:</w:t>
      </w:r>
    </w:p>
    <w:p w14:paraId="0B9D6D5F" w14:textId="77777777" w:rsidR="00E75087" w:rsidRDefault="00E75087" w:rsidP="00E75087">
      <w:pPr>
        <w:ind w:left="426" w:right="418" w:firstLine="283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1799726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C18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 современных англичан: взгляд изнутри.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20A86B24" w14:textId="77777777" w:rsidR="003C18AC" w:rsidRDefault="003C18AC" w:rsidP="003C18AC">
      <w:pPr>
        <w:ind w:left="426" w:right="418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2311DA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Ученицы Бочкаревой Яны Александровны.</w:t>
      </w:r>
    </w:p>
    <w:p w14:paraId="7470C6DD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 класс «В».</w:t>
      </w:r>
    </w:p>
    <w:p w14:paraId="2589F111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F1D87E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0B1FE8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руководитель:</w:t>
      </w:r>
    </w:p>
    <w:p w14:paraId="49D3E1B8" w14:textId="77777777" w:rsidR="003C18AC" w:rsidRDefault="003C18AC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Молев Антон Ильич</w:t>
      </w:r>
    </w:p>
    <w:p w14:paraId="608732E6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DB88057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A205AD3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494CF5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51A39F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A2E35A9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CD5D27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7B62F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9016EA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0CBD48A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A5A18E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B337BE3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12468E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D8B9DD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15F0E40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B2AB9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6D3031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ADEC96D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E23DBA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66EE5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8D1B341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D69AED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7027FE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5F1292A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C51A34" w14:textId="77777777" w:rsidR="00141EA4" w:rsidRDefault="00141EA4" w:rsidP="003C18AC">
      <w:pPr>
        <w:ind w:left="426" w:right="418" w:firstLine="28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9F31A1" w14:textId="77777777" w:rsidR="00141EA4" w:rsidRDefault="00141EA4" w:rsidP="000B0566">
      <w:pPr>
        <w:ind w:right="4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Москва, 2016.</w:t>
      </w:r>
    </w:p>
    <w:p w14:paraId="4E3FC634" w14:textId="77777777" w:rsidR="00141EA4" w:rsidRPr="00C1366A" w:rsidRDefault="00141EA4" w:rsidP="00141EA4">
      <w:pPr>
        <w:ind w:left="426" w:right="418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3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Оглавление:</w:t>
      </w:r>
    </w:p>
    <w:p w14:paraId="7FA39520" w14:textId="77777777" w:rsidR="00C1366A" w:rsidRDefault="00C1366A" w:rsidP="00141EA4">
      <w:pPr>
        <w:ind w:left="426" w:right="418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19CDD78" w14:textId="77777777" w:rsidR="00141EA4" w:rsidRDefault="00C1366A" w:rsidP="00141EA4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…………………………………………………………………3</w:t>
      </w:r>
    </w:p>
    <w:p w14:paraId="2EA8FB0C" w14:textId="2AC24934" w:rsidR="000351DD" w:rsidRP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Глава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……………………………………………………………………….5</w:t>
      </w:r>
    </w:p>
    <w:p w14:paraId="23B3B56E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Удивительные противоречия Великой Британии:</w:t>
      </w:r>
    </w:p>
    <w:p w14:paraId="40440E09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Колониальная держава – маленькое островное государство;</w:t>
      </w:r>
    </w:p>
    <w:p w14:paraId="0DDB3747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Законопослушный образ современника   – нация великих пиратов;</w:t>
      </w:r>
    </w:p>
    <w:p w14:paraId="2DE467A0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В) </w:t>
      </w:r>
      <w:r w:rsidRPr="00D96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Привязанность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домашнему очагу – многолетние колониальные экспедиции</w:t>
      </w:r>
    </w:p>
    <w:p w14:paraId="2E682DE2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Закрытость англичан:</w:t>
      </w:r>
    </w:p>
    <w:p w14:paraId="6DB4F8E3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первого знакомства;</w:t>
      </w:r>
    </w:p>
    <w:p w14:paraId="52BD08BC" w14:textId="77777777" w:rsidR="000351DD" w:rsidRPr="00D96056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 не называния имен;</w:t>
      </w:r>
    </w:p>
    <w:p w14:paraId="39050045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 смущения;</w:t>
      </w:r>
    </w:p>
    <w:p w14:paraId="0FE82718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 угадывания личной информации;</w:t>
      </w:r>
    </w:p>
    <w:p w14:paraId="583076E5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Д)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Правило самоуничижения</w:t>
      </w:r>
    </w:p>
    <w:p w14:paraId="564E0B5A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Обмен сплетнями как форма нарушения табу на невмешательство в чужую жизнь:</w:t>
      </w:r>
    </w:p>
    <w:p w14:paraId="0B166593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Англичане – нация сплетников;</w:t>
      </w:r>
    </w:p>
    <w:p w14:paraId="75435EC3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Исключения из правила невмешательства – исповедальная журналистика.</w:t>
      </w:r>
    </w:p>
    <w:p w14:paraId="34975F0B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 англичанина как «крепость» и «гнездо»:</w:t>
      </w:r>
    </w:p>
    <w:p w14:paraId="2E25FABF" w14:textId="77777777" w:rsidR="000351DD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Превращение жилища в ДОМ;</w:t>
      </w:r>
    </w:p>
    <w:p w14:paraId="02112B63" w14:textId="77777777" w:rsidR="000351DD" w:rsidRPr="00FB73B4" w:rsidRDefault="000351DD" w:rsidP="000351DD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«крепостного рва».</w:t>
      </w:r>
    </w:p>
    <w:p w14:paraId="67BA18B4" w14:textId="77777777" w:rsidR="000351DD" w:rsidRDefault="000351DD" w:rsidP="000351DD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5634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английской топографии. </w:t>
      </w:r>
    </w:p>
    <w:p w14:paraId="271012AB" w14:textId="77777777" w:rsidR="000351DD" w:rsidRDefault="000351DD" w:rsidP="00936AC0">
      <w:pPr>
        <w:ind w:left="426" w:right="418" w:firstLine="28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83EDBD" w14:textId="5D054B49" w:rsidR="004F2007" w:rsidRDefault="00C1366A" w:rsidP="00936AC0">
      <w:pPr>
        <w:ind w:left="426" w:right="418" w:firstLine="28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3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Глава </w:t>
      </w:r>
      <w:r w:rsidRPr="00C13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="000351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C136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Pr="00C136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E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Классовость</w:t>
      </w:r>
      <w:r w:rsidR="00035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</w:t>
      </w:r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..12</w:t>
      </w:r>
    </w:p>
    <w:p w14:paraId="1CC5E75B" w14:textId="42E2778C" w:rsidR="00250E2E" w:rsidRPr="009A2C73" w:rsidRDefault="00B02CF3" w:rsidP="009A2C73">
      <w:pPr>
        <w:pStyle w:val="a4"/>
        <w:numPr>
          <w:ilvl w:val="1"/>
          <w:numId w:val="5"/>
        </w:num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A2C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Деление общества на классы. </w:t>
      </w:r>
    </w:p>
    <w:p w14:paraId="18A3117C" w14:textId="0E0188F3" w:rsidR="009A2C73" w:rsidRDefault="009A2C73" w:rsidP="009A2C73">
      <w:pPr>
        <w:pStyle w:val="a4"/>
        <w:numPr>
          <w:ilvl w:val="1"/>
          <w:numId w:val="5"/>
        </w:num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Классовая самоидентификация.</w:t>
      </w:r>
    </w:p>
    <w:p w14:paraId="21D1F06F" w14:textId="3B392932" w:rsidR="009A2C73" w:rsidRDefault="009A2C73" w:rsidP="009A2C73">
      <w:pPr>
        <w:pStyle w:val="a4"/>
        <w:numPr>
          <w:ilvl w:val="1"/>
          <w:numId w:val="5"/>
        </w:num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Классовые акценты.</w:t>
      </w:r>
    </w:p>
    <w:p w14:paraId="614F533D" w14:textId="1AEE3B6F" w:rsidR="009A2C73" w:rsidRDefault="009A2C73" w:rsidP="009A2C73">
      <w:pPr>
        <w:pStyle w:val="a4"/>
        <w:numPr>
          <w:ilvl w:val="1"/>
          <w:numId w:val="5"/>
        </w:num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Классовая лексика.</w:t>
      </w:r>
    </w:p>
    <w:p w14:paraId="5D0B2586" w14:textId="15D4FD8F" w:rsidR="000351DD" w:rsidRDefault="000351DD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518B9F4" w14:textId="2F261CFE" w:rsidR="00EA01FC" w:rsidRPr="000351DD" w:rsidRDefault="000351DD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EA01FC" w:rsidRPr="00EA01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</w:t>
      </w:r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</w:p>
    <w:p w14:paraId="05864263" w14:textId="38CC3386" w:rsidR="00F0718C" w:rsidRPr="00F0718C" w:rsidRDefault="000351DD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F07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3.1 </w:t>
      </w:r>
      <w:r w:rsidR="00F07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Погода:</w:t>
      </w:r>
    </w:p>
    <w:p w14:paraId="57F043E3" w14:textId="6F8A2286" w:rsidR="00EA01FC" w:rsidRDefault="00F0718C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разговоров о погоде;</w:t>
      </w:r>
    </w:p>
    <w:p w14:paraId="05850EC5" w14:textId="4A88F38E" w:rsidR="00F0718C" w:rsidRDefault="00F0718C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F07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Иерархия погоды;</w:t>
      </w:r>
    </w:p>
    <w:p w14:paraId="5BA587C4" w14:textId="02F47DC9" w:rsidR="00F0718C" w:rsidRDefault="00F0718C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F07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Реальные климатические условия;</w:t>
      </w:r>
    </w:p>
    <w:p w14:paraId="5879CF2E" w14:textId="72E5D96A" w:rsidR="00F0718C" w:rsidRDefault="00F0718C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F07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10D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речевого этикета.</w:t>
      </w:r>
    </w:p>
    <w:p w14:paraId="2E6BA6AC" w14:textId="3F4C8D2E" w:rsidR="00E10DB2" w:rsidRDefault="00E10DB2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E10D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Юмор:</w:t>
      </w:r>
    </w:p>
    <w:p w14:paraId="61CDD745" w14:textId="03903E62" w:rsidR="00E10DB2" w:rsidRDefault="00E10DB2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E10D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Вездесущность юмора;</w:t>
      </w:r>
    </w:p>
    <w:p w14:paraId="4FB5EBB3" w14:textId="028FBF4A" w:rsidR="00E10DB2" w:rsidRDefault="00E10DB2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E10D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Б)</w:t>
      </w:r>
      <w:r w:rsidR="00310B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0B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иронии</w:t>
      </w:r>
      <w:r w:rsidR="004433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F5E6B4E" w14:textId="155260D7" w:rsidR="00443355" w:rsidRPr="000B0566" w:rsidRDefault="00443355" w:rsidP="005634D9">
      <w:pPr>
        <w:ind w:right="41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Pr="0044335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Ироничное преуменьшение;    </w:t>
      </w:r>
    </w:p>
    <w:p w14:paraId="10AB85B8" w14:textId="205A00B7" w:rsidR="00F0718C" w:rsidRDefault="00F0718C" w:rsidP="000B0566">
      <w:pPr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0B05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</w:t>
      </w:r>
      <w:r w:rsidR="000B0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</w:t>
      </w:r>
      <w:r w:rsidR="004900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………………………………………...</w:t>
      </w:r>
      <w:r w:rsidR="00282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14:paraId="68267E86" w14:textId="4535D17E" w:rsidR="00490090" w:rsidRDefault="00490090" w:rsidP="000B0566">
      <w:pPr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Список литературы…………………………………………………………...22 </w:t>
      </w:r>
    </w:p>
    <w:p w14:paraId="3C54F7A6" w14:textId="22AD7D64" w:rsidR="00490090" w:rsidRPr="000B0566" w:rsidRDefault="00490090" w:rsidP="000B0566">
      <w:pPr>
        <w:ind w:right="5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14:paraId="65D0A964" w14:textId="77777777" w:rsidR="00282F33" w:rsidRDefault="00282F33" w:rsidP="00F01480">
      <w:pPr>
        <w:spacing w:line="360" w:lineRule="auto"/>
        <w:ind w:right="420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</w:pPr>
    </w:p>
    <w:p w14:paraId="78755F00" w14:textId="77777777" w:rsidR="00E75087" w:rsidRPr="00141EA4" w:rsidRDefault="00E75087" w:rsidP="00F01480">
      <w:pPr>
        <w:spacing w:line="360" w:lineRule="auto"/>
        <w:ind w:right="4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1E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Введение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9CA8B12" w14:textId="77777777" w:rsidR="00E75087" w:rsidRPr="00141EA4" w:rsidRDefault="00E75087" w:rsidP="00141EA4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A4605FB" w14:textId="482F5A46" w:rsidR="002949AD" w:rsidRPr="00141EA4" w:rsidRDefault="00ED2E66" w:rsidP="00141EA4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и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зучения английского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мне стало понятно</w:t>
      </w:r>
      <w:r w:rsidR="00092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механическое заучивание слов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даст 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совершенстве овладеть языком. </w:t>
      </w:r>
      <w:r w:rsidR="00A059EB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6195C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понять его носителей,</w:t>
      </w:r>
      <w:r w:rsidR="00A059EB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погрузиться в их культуру, понять традиции и устои.  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при каждой попытке разобраться в тонк</w:t>
      </w:r>
      <w:r w:rsidR="00B970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остях английской натуры</w:t>
      </w:r>
      <w:r w:rsidR="00E75087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непременно наталкивалась на множество стереотипов и шаблонов, которые не могли быть правдой уже потому, что слишком сильно навязывались. 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например, сколько раз в своей жиз</w:t>
      </w:r>
      <w:r w:rsidR="00092E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вы слышали про «чопорность» а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нгличан </w:t>
      </w:r>
      <w:r w:rsidR="005C661B"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И</w:t>
      </w:r>
      <w:r w:rsidR="00C96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про </w:t>
      </w:r>
      <w:r w:rsidR="00035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C96C3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специфический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юмор</w:t>
      </w:r>
      <w:r w:rsidR="000351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9AD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14:paraId="6B606338" w14:textId="384BB598" w:rsidR="005C661B" w:rsidRPr="00141EA4" w:rsidRDefault="005C661B" w:rsidP="00141EA4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уверенность в </w:t>
      </w:r>
      <w:r w:rsidR="00322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ложной шаблонности </w:t>
      </w:r>
      <w:r w:rsidR="0053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высказываний со временем подкрепилась еще и личными наблюдениями.</w:t>
      </w:r>
      <w:r w:rsidR="0053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побывала в Англии дважды и п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ожила в двух разных, но все </w:t>
      </w:r>
      <w:r w:rsidR="00A059EB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>же типично-британских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семьях. </w:t>
      </w:r>
      <w:r w:rsidR="00A059EB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их жизнью д</w:t>
      </w:r>
      <w:r w:rsidR="00531A4B">
        <w:rPr>
          <w:rFonts w:ascii="Times New Roman" w:eastAsia="Times New Roman" w:hAnsi="Times New Roman" w:cs="Times New Roman"/>
          <w:color w:val="000000"/>
          <w:sz w:val="28"/>
          <w:szCs w:val="28"/>
        </w:rPr>
        <w:t>ало мне возможность сопоставить то,</w:t>
      </w:r>
      <w:r w:rsidR="00A059EB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я слышала ранее с тем, что видела на тот момент. Это и стало важней</w:t>
      </w:r>
      <w:r w:rsidR="005A14FD" w:rsidRPr="00141EA4">
        <w:rPr>
          <w:rFonts w:ascii="Times New Roman" w:eastAsia="Times New Roman" w:hAnsi="Times New Roman" w:cs="Times New Roman"/>
          <w:color w:val="000000"/>
          <w:sz w:val="28"/>
          <w:szCs w:val="28"/>
        </w:rPr>
        <w:t>шим фактором, повлиявшим на выбор темы этой работы.</w:t>
      </w:r>
      <w:r w:rsidR="00322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CB510E" w14:textId="77777777" w:rsidR="006A0B7F" w:rsidRDefault="005C2495" w:rsidP="00ED2E66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</w:t>
      </w:r>
      <w:r w:rsidR="006A0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существа социальные и в условиях социума они склонны придумывать правила, загоняя себя в их рамки. Даже если  мы о них не задумываемся, правил</w:t>
      </w:r>
      <w:r w:rsidR="00ED2E66">
        <w:rPr>
          <w:rFonts w:ascii="Times New Roman" w:eastAsia="Times New Roman" w:hAnsi="Times New Roman" w:cs="Times New Roman"/>
          <w:color w:val="000000"/>
          <w:sz w:val="28"/>
          <w:szCs w:val="28"/>
        </w:rPr>
        <w:t>а есть на все. Например, питание.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культуре существует табу на испол</w:t>
      </w:r>
      <w:r w:rsidR="00ED2E6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D2E6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в пищу собак или лягушек - это негласный договор, который мы заключили друг с другом. Хотя в соседних странах такого табу нет, но там существуют свои местные церемонии и ритуалы. Как люди здороваются, как гово</w:t>
      </w:r>
      <w:r w:rsidR="00642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рят по телефону, как извиняются за допущенную неловкость, даже как ссорятся друг с другом, на все это есть свои правила. </w:t>
      </w:r>
    </w:p>
    <w:p w14:paraId="71F16DB6" w14:textId="03518A37" w:rsidR="002949AD" w:rsidRDefault="006428AF" w:rsidP="00ED2E66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живем в век гло</w:t>
      </w:r>
      <w:r w:rsidR="00397732">
        <w:rPr>
          <w:rFonts w:ascii="Times New Roman" w:eastAsia="Times New Roman" w:hAnsi="Times New Roman" w:cs="Times New Roman"/>
          <w:color w:val="000000"/>
          <w:sz w:val="28"/>
          <w:szCs w:val="28"/>
        </w:rPr>
        <w:t>бализации и унификации. Стоя</w:t>
      </w:r>
      <w:r w:rsidR="00072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очередным «Биг Маком»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обу</w:t>
      </w:r>
      <w:r w:rsidR="00397732">
        <w:rPr>
          <w:rFonts w:ascii="Times New Roman" w:eastAsia="Times New Roman" w:hAnsi="Times New Roman" w:cs="Times New Roman"/>
          <w:color w:val="000000"/>
          <w:sz w:val="28"/>
          <w:szCs w:val="28"/>
        </w:rPr>
        <w:t>ви с тремя полосками, потягивая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газированный на</w:t>
      </w:r>
      <w:r w:rsidR="006A0B7F">
        <w:rPr>
          <w:rFonts w:ascii="Times New Roman" w:eastAsia="Times New Roman" w:hAnsi="Times New Roman" w:cs="Times New Roman"/>
          <w:color w:val="000000"/>
          <w:sz w:val="28"/>
          <w:szCs w:val="28"/>
        </w:rPr>
        <w:t>питок из пластиковой бутылки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красной этикеткой и звучным название</w:t>
      </w:r>
      <w:r w:rsidR="00397732">
        <w:rPr>
          <w:rFonts w:ascii="Times New Roman" w:eastAsia="Times New Roman" w:hAnsi="Times New Roman" w:cs="Times New Roman"/>
          <w:color w:val="000000"/>
          <w:sz w:val="28"/>
          <w:szCs w:val="28"/>
        </w:rPr>
        <w:t>м, мы теряем свою уникальность, становимся слишком похожи</w:t>
      </w:r>
      <w:r w:rsidR="00AD75B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397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на друга. Но в этой толпе всегда можно с легкостью идентифицировать англичанина по недоуме</w:t>
      </w:r>
      <w:r w:rsidR="00AD7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нному взору, черному смокингу, </w:t>
      </w:r>
      <w:r w:rsidR="00397732">
        <w:rPr>
          <w:rFonts w:ascii="Times New Roman" w:eastAsia="Times New Roman" w:hAnsi="Times New Roman" w:cs="Times New Roman"/>
          <w:color w:val="000000"/>
          <w:sz w:val="28"/>
          <w:szCs w:val="28"/>
        </w:rPr>
        <w:t>идеально вычищенным ботинкам</w:t>
      </w:r>
      <w:r w:rsidR="00AD7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высокому цилиндру</w:t>
      </w:r>
      <w:r w:rsidR="00531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16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Конечно, это ничто иное как очередной стереотип, тем не менее англичанам </w:t>
      </w:r>
      <w:r w:rsidR="00072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 </w:t>
      </w:r>
      <w:r w:rsidR="00816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удалось сохранить </w:t>
      </w:r>
      <w:r w:rsidR="00252B35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уникальность</w:t>
      </w:r>
      <w:r w:rsidR="008160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60AC10C" w14:textId="2FF602AB" w:rsidR="00676EC0" w:rsidRDefault="00522164" w:rsidP="00676EC0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разных национальностей по-прежнему заинтересованы в сохранение самобытности</w:t>
      </w:r>
      <w:r w:rsidR="00506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Смотря со стороны, я могу сказать, что </w:t>
      </w:r>
      <w:r w:rsidR="007A4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англичане </w:t>
      </w:r>
      <w:r w:rsidR="00A53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отлично </w:t>
      </w:r>
      <w:r w:rsidR="00506616">
        <w:rPr>
          <w:rFonts w:ascii="Times New Roman" w:eastAsia="Times New Roman" w:hAnsi="Times New Roman" w:cs="Times New Roman"/>
          <w:color w:val="000000"/>
          <w:sz w:val="28"/>
          <w:szCs w:val="28"/>
        </w:rPr>
        <w:t>преуспели в этом. Их степенная манера</w:t>
      </w:r>
      <w:r w:rsidR="00DA1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 беседу или строгий дре</w:t>
      </w:r>
      <w:r w:rsidR="002F7A9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2B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A14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06616">
        <w:rPr>
          <w:rFonts w:ascii="Times New Roman" w:eastAsia="Times New Roman" w:hAnsi="Times New Roman" w:cs="Times New Roman"/>
          <w:color w:val="000000"/>
          <w:sz w:val="28"/>
          <w:szCs w:val="28"/>
        </w:rPr>
        <w:t>код для светских мероприятий легко узнаваемы в любой стра</w:t>
      </w:r>
      <w:r w:rsidR="00252B35">
        <w:rPr>
          <w:rFonts w:ascii="Times New Roman" w:eastAsia="Times New Roman" w:hAnsi="Times New Roman" w:cs="Times New Roman"/>
          <w:color w:val="000000"/>
          <w:sz w:val="28"/>
          <w:szCs w:val="28"/>
        </w:rPr>
        <w:t>не. Мне было интересно выделить основные отличительные черты жителей этой страны и попытаться разобраться с причинами формирования именно таких особенностей поведения, речи, устройства быта.</w:t>
      </w:r>
    </w:p>
    <w:p w14:paraId="759CD2C8" w14:textId="177ABBFC" w:rsidR="004F2007" w:rsidRDefault="00506616" w:rsidP="004F2007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это</w:t>
      </w:r>
      <w:r w:rsidR="00DA1474">
        <w:rPr>
          <w:rFonts w:ascii="Times New Roman" w:eastAsia="Times New Roman" w:hAnsi="Times New Roman" w:cs="Times New Roman"/>
          <w:color w:val="000000"/>
          <w:sz w:val="28"/>
          <w:szCs w:val="28"/>
        </w:rPr>
        <w:t>й точки зрения мне была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интересна книга Кейт Фокс «</w:t>
      </w:r>
      <w:r w:rsidR="00676EC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Парадо</w:t>
      </w:r>
      <w:r w:rsidR="00DA1474">
        <w:rPr>
          <w:rFonts w:ascii="Times New Roman" w:eastAsia="Times New Roman" w:hAnsi="Times New Roman" w:cs="Times New Roman"/>
          <w:color w:val="000000"/>
          <w:sz w:val="28"/>
          <w:szCs w:val="28"/>
        </w:rPr>
        <w:t>ксальные англичане. 2460 фактов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ведь она написана не просто антропологом, а еще и британкой</w:t>
      </w:r>
      <w:r w:rsidR="00676EC0">
        <w:rPr>
          <w:rFonts w:ascii="Times New Roman" w:eastAsia="Times New Roman" w:hAnsi="Times New Roman" w:cs="Times New Roman"/>
          <w:color w:val="000000"/>
          <w:sz w:val="28"/>
          <w:szCs w:val="28"/>
        </w:rPr>
        <w:t>. В книге представлены результаты ее многолетних наблюдений за соотечес</w:t>
      </w:r>
      <w:r w:rsidR="002D16BB"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твенниками. Чтобы написать ее</w:t>
      </w:r>
      <w:r w:rsidR="00AC0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ей</w:t>
      </w:r>
      <w:r w:rsidR="0067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пришлось провести несчетные часы в пабах, заводя беседы </w:t>
      </w:r>
      <w:r w:rsidR="00AC0A99">
        <w:rPr>
          <w:rFonts w:ascii="Times New Roman" w:eastAsia="Times New Roman" w:hAnsi="Times New Roman" w:cs="Times New Roman"/>
          <w:color w:val="000000"/>
          <w:sz w:val="28"/>
          <w:szCs w:val="28"/>
        </w:rPr>
        <w:t>со случайными людьми, как бы нечаянно</w:t>
      </w:r>
      <w:r w:rsidR="0067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толкать прохожих</w:t>
      </w:r>
      <w:r w:rsidR="00DA14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7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исследуя их реакцию или пытаться</w:t>
      </w:r>
      <w:r w:rsidR="0067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пролезть без очереди, скрупулёзно записывая все услышанное в свой адрес. В результате получился поразительно точный и смешной портрет английского общества. </w:t>
      </w:r>
    </w:p>
    <w:p w14:paraId="5A325EAB" w14:textId="47F47DDD" w:rsidR="000546BF" w:rsidRPr="004310DB" w:rsidRDefault="008B2854" w:rsidP="004F2007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Также, в качестве дополнительного источника,</w:t>
      </w:r>
      <w:r w:rsidR="002F7A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своей работе я использовала книгу венгерского журналиста Джорджа Майкса </w:t>
      </w:r>
      <w:r w:rsidR="0043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310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How to be a brit</w:t>
      </w:r>
      <w:r w:rsidR="00AC0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(«Как быть британцем»), которую чаще упоминают как пособие для мигрантов. В ней собраны правдивые и крайне остроумные замечания и наблюдения за англичанами. </w:t>
      </w:r>
    </w:p>
    <w:p w14:paraId="1C4F324D" w14:textId="77777777" w:rsidR="00E75087" w:rsidRPr="004F2007" w:rsidRDefault="00E75087" w:rsidP="004F2007">
      <w:pPr>
        <w:spacing w:line="360" w:lineRule="auto"/>
        <w:ind w:left="426" w:right="42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Целью мо</w:t>
      </w:r>
      <w:r w:rsid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работы стало выделение скрытых</w:t>
      </w:r>
      <w:r w:rsidR="004F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Англичан, опред</w:t>
      </w:r>
      <w:r w:rsidR="004F2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еляющие их образ жизни и понимание причин</w:t>
      </w:r>
      <w:r w:rsidRPr="00141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появления этих правил. </w:t>
      </w:r>
    </w:p>
    <w:p w14:paraId="25498054" w14:textId="77777777" w:rsidR="00532AF6" w:rsidRDefault="00532AF6" w:rsidP="00141EA4">
      <w:pPr>
        <w:jc w:val="both"/>
      </w:pPr>
    </w:p>
    <w:p w14:paraId="2ED25016" w14:textId="77777777" w:rsidR="00D8148B" w:rsidRDefault="00D8148B" w:rsidP="00141EA4">
      <w:pPr>
        <w:jc w:val="both"/>
      </w:pPr>
    </w:p>
    <w:p w14:paraId="55572CEA" w14:textId="77777777" w:rsidR="00D8148B" w:rsidRDefault="00D8148B" w:rsidP="00141EA4">
      <w:pPr>
        <w:jc w:val="both"/>
      </w:pPr>
    </w:p>
    <w:p w14:paraId="0C62ED72" w14:textId="77777777" w:rsidR="00D8148B" w:rsidRDefault="00D8148B" w:rsidP="00141EA4">
      <w:pPr>
        <w:jc w:val="both"/>
      </w:pPr>
    </w:p>
    <w:p w14:paraId="4A3BD91F" w14:textId="77777777" w:rsidR="00D8148B" w:rsidRDefault="00D8148B" w:rsidP="00141EA4">
      <w:pPr>
        <w:jc w:val="both"/>
      </w:pPr>
    </w:p>
    <w:p w14:paraId="750568A1" w14:textId="77777777" w:rsidR="00D8148B" w:rsidRDefault="00D8148B" w:rsidP="00141EA4">
      <w:pPr>
        <w:jc w:val="both"/>
      </w:pPr>
    </w:p>
    <w:p w14:paraId="0213422C" w14:textId="77777777" w:rsidR="00282F33" w:rsidRDefault="00282F33" w:rsidP="00282F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FF5AA4" w14:textId="77777777" w:rsidR="00282F33" w:rsidRDefault="00282F33" w:rsidP="00282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264C4" w14:textId="38C5BFFE" w:rsidR="00D8148B" w:rsidRDefault="00504EAD" w:rsidP="00282F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4EA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930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6771EE01" w14:textId="6F01FD0C" w:rsidR="00504EAD" w:rsidRDefault="00504EAD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больше я узнаю о Великобритании, тем больше возникает вопросов, на которые я пока не могу найти ответов. Например, мы </w:t>
      </w:r>
      <w:r w:rsidR="009A405E">
        <w:rPr>
          <w:rFonts w:ascii="Times New Roman" w:hAnsi="Times New Roman" w:cs="Times New Roman"/>
          <w:sz w:val="28"/>
          <w:szCs w:val="28"/>
        </w:rPr>
        <w:t xml:space="preserve">знаем, что </w:t>
      </w:r>
      <w:r w:rsidR="00CD5D75">
        <w:rPr>
          <w:rFonts w:ascii="Times New Roman" w:hAnsi="Times New Roman" w:cs="Times New Roman"/>
          <w:sz w:val="28"/>
          <w:szCs w:val="28"/>
        </w:rPr>
        <w:t>Б</w:t>
      </w:r>
      <w:r w:rsidRPr="009A405E">
        <w:rPr>
          <w:rFonts w:ascii="Times New Roman" w:hAnsi="Times New Roman" w:cs="Times New Roman"/>
          <w:sz w:val="28"/>
          <w:szCs w:val="28"/>
        </w:rPr>
        <w:t xml:space="preserve">ританская империя – одно из крупнейших государств, владеющих колониями на всех обитаемых континентах. Самую большую площадь это королевство имело в 30-ых годах </w:t>
      </w:r>
      <w:r w:rsidRPr="009A40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A405E">
        <w:rPr>
          <w:rFonts w:ascii="Times New Roman" w:hAnsi="Times New Roman" w:cs="Times New Roman"/>
          <w:sz w:val="28"/>
          <w:szCs w:val="28"/>
        </w:rPr>
        <w:t xml:space="preserve"> века. Тогда Британия занимала примерно четвертую часть всей суши Земли – 37 млн км</w:t>
      </w:r>
      <w:r w:rsidRPr="009A40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405E">
        <w:rPr>
          <w:rFonts w:ascii="Times New Roman" w:hAnsi="Times New Roman" w:cs="Times New Roman"/>
          <w:sz w:val="28"/>
          <w:szCs w:val="28"/>
        </w:rPr>
        <w:t>. Население королевства составляло примерно 500 млн, т.е. четверть человечества на тот момент. Империя прос</w:t>
      </w:r>
      <w:r w:rsidR="00CD5D75">
        <w:rPr>
          <w:rFonts w:ascii="Times New Roman" w:hAnsi="Times New Roman" w:cs="Times New Roman"/>
          <w:sz w:val="28"/>
          <w:szCs w:val="28"/>
        </w:rPr>
        <w:t>уществовала более 400 лет</w:t>
      </w:r>
      <w:r w:rsidRPr="009A405E">
        <w:rPr>
          <w:rFonts w:ascii="Times New Roman" w:hAnsi="Times New Roman" w:cs="Times New Roman"/>
          <w:sz w:val="28"/>
          <w:szCs w:val="28"/>
        </w:rPr>
        <w:t xml:space="preserve"> до передачи Гонконга</w:t>
      </w:r>
      <w:r w:rsidR="00CD5D75">
        <w:rPr>
          <w:rFonts w:ascii="Times New Roman" w:hAnsi="Times New Roman" w:cs="Times New Roman"/>
          <w:sz w:val="28"/>
          <w:szCs w:val="28"/>
        </w:rPr>
        <w:t xml:space="preserve"> в 1997 году</w:t>
      </w:r>
      <w:r w:rsidRPr="009A405E">
        <w:rPr>
          <w:rFonts w:ascii="Times New Roman" w:hAnsi="Times New Roman" w:cs="Times New Roman"/>
          <w:sz w:val="28"/>
          <w:szCs w:val="28"/>
        </w:rPr>
        <w:t xml:space="preserve"> под суверенитет КНР</w:t>
      </w:r>
      <w:r w:rsidRPr="009A405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Pr="009A405E">
        <w:rPr>
          <w:rFonts w:ascii="Times New Roman" w:hAnsi="Times New Roman" w:cs="Times New Roman"/>
          <w:sz w:val="28"/>
          <w:szCs w:val="28"/>
        </w:rPr>
        <w:t xml:space="preserve"> (Лекция профессора Дергачева </w:t>
      </w:r>
      <w:r w:rsidR="00436CBB" w:rsidRPr="009A405E">
        <w:rPr>
          <w:rFonts w:ascii="Times New Roman" w:hAnsi="Times New Roman" w:cs="Times New Roman"/>
          <w:sz w:val="28"/>
          <w:szCs w:val="28"/>
        </w:rPr>
        <w:t>«Британская Империя», аналитический и образовательный портал).</w:t>
      </w:r>
      <w:r w:rsidR="009A405E">
        <w:rPr>
          <w:rFonts w:ascii="Times New Roman" w:hAnsi="Times New Roman" w:cs="Times New Roman"/>
          <w:sz w:val="28"/>
          <w:szCs w:val="28"/>
        </w:rPr>
        <w:t xml:space="preserve"> Но если посмотреть на карту самой Англии, то мы увидим всего лишь небольшое островное государство на севере Европы. </w:t>
      </w:r>
      <w:r w:rsidR="00110EA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112ED7D" wp14:editId="6ABB4714">
            <wp:extent cx="3841102" cy="2053793"/>
            <wp:effectExtent l="0" t="0" r="0" b="3810"/>
            <wp:docPr id="1" name="Изображение 1" descr="Macintosh HD:Users:yanabockareva:Desktop:dde8db0bcd9bca78a38ebe078c2d49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anabockareva:Desktop:dde8db0bcd9bca78a38ebe078c2d49c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004" cy="205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AC473" w14:textId="0DFBCB69" w:rsidR="009A405E" w:rsidRDefault="009A405E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Англичане представляются достаточно орг</w:t>
      </w:r>
      <w:r w:rsidR="00CE7FB9">
        <w:rPr>
          <w:rFonts w:ascii="Times New Roman" w:hAnsi="Times New Roman" w:cs="Times New Roman"/>
          <w:sz w:val="28"/>
          <w:szCs w:val="28"/>
        </w:rPr>
        <w:t xml:space="preserve">анизованными и законопослушными, выстраивающие правильно-ориентированную очередь даже из одного человека на автобусной остановке. Однако представители этой же нации были не только великими мореплавателями, но и великими пиратами. Даже английские монархи не гнушались выдавать патенты на пиратство (например Елизавета </w:t>
      </w:r>
      <w:r w:rsidR="00CE7F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7FB9">
        <w:rPr>
          <w:rFonts w:ascii="Times New Roman" w:hAnsi="Times New Roman" w:cs="Times New Roman"/>
          <w:sz w:val="28"/>
          <w:szCs w:val="28"/>
        </w:rPr>
        <w:t xml:space="preserve"> в 1578 году выдала патент Гилберту </w:t>
      </w:r>
      <w:r w:rsidR="00B94D80">
        <w:rPr>
          <w:rFonts w:ascii="Times New Roman" w:hAnsi="Times New Roman" w:cs="Times New Roman"/>
          <w:sz w:val="28"/>
          <w:szCs w:val="28"/>
        </w:rPr>
        <w:t>Хэмфри</w:t>
      </w:r>
      <w:r w:rsidR="00CE7FB9">
        <w:rPr>
          <w:rFonts w:ascii="Times New Roman" w:hAnsi="Times New Roman" w:cs="Times New Roman"/>
          <w:sz w:val="28"/>
          <w:szCs w:val="28"/>
        </w:rPr>
        <w:t xml:space="preserve"> на работорговлю и пиратство в южных морях</w:t>
      </w:r>
      <w:r w:rsidR="00E05C6B">
        <w:rPr>
          <w:rFonts w:ascii="Times New Roman" w:hAnsi="Times New Roman" w:cs="Times New Roman"/>
          <w:sz w:val="28"/>
          <w:szCs w:val="28"/>
        </w:rPr>
        <w:t>)</w:t>
      </w:r>
      <w:r w:rsidR="00CE7FB9">
        <w:rPr>
          <w:rFonts w:ascii="Times New Roman" w:hAnsi="Times New Roman" w:cs="Times New Roman"/>
          <w:sz w:val="28"/>
          <w:szCs w:val="28"/>
        </w:rPr>
        <w:t>.</w:t>
      </w:r>
    </w:p>
    <w:p w14:paraId="0800CD45" w14:textId="1D6A153D" w:rsidR="00CE7FB9" w:rsidRDefault="00CE7FB9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Понятны экономические причины, заставлявшие англичан отправляться в дальние и рискованные экспедиции. Конечно, на относительно небольшом островном государстве не хватало ресурсов для развития более современной экономики. Условия для ведения сельского хозяйства тоже оптимальными назвать сложно. </w:t>
      </w:r>
      <w:r w:rsidR="00E05C6B">
        <w:rPr>
          <w:rFonts w:ascii="Times New Roman" w:hAnsi="Times New Roman" w:cs="Times New Roman"/>
          <w:sz w:val="28"/>
          <w:szCs w:val="28"/>
        </w:rPr>
        <w:t>Поэтому многие столетия основу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системы Великобритании составляла коммерция в удаленных колониях, постоянная борьба с Испанией, Голландией и Португалией за сферы влияния, и торговля всем, начиная от специй и табака, заканчивая драгоценными металлами. </w:t>
      </w:r>
    </w:p>
    <w:p w14:paraId="09BD88AD" w14:textId="77777777" w:rsidR="00E05C6B" w:rsidRDefault="00CE7FB9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Загадкой для меня является то, как могли отправляться в чужие страны (часто на десятилетия) люди, настолько закрытые, погруженные в себя, так тесно привязанные к домашнему очагу.</w:t>
      </w:r>
    </w:p>
    <w:p w14:paraId="052C582C" w14:textId="4730FB36" w:rsidR="00CE7FB9" w:rsidRDefault="00CE7FB9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Закрытость англичан можно проследить на примерах этикета, например</w:t>
      </w:r>
      <w:r w:rsidR="00B01FBC">
        <w:rPr>
          <w:rFonts w:ascii="Times New Roman" w:hAnsi="Times New Roman" w:cs="Times New Roman"/>
          <w:sz w:val="28"/>
          <w:szCs w:val="28"/>
        </w:rPr>
        <w:t xml:space="preserve"> при первом знакомстве. Если такая встреча происходит в деловых кругах, Вас, скорее всего ничего не удивит. Партнеры представляются, обмениваются рукопожатиям и переходят к обсуждению бизнес вопросов. Это скорее привнесенный деловой этикет, перенятый у европейцев и американцев. Если же внимательно присмотреться – заметим, что «английское рукопожатие всегда неловкое, очень быстрое, происходит на расстояние вытянутой руки». При последующих встречах, когда деловые партнеры уже лучше узнали друг друга, англичане протягивают руки и тут же их отдергивают, изображая нечто похожее на взмах. Все это происходит смущенно и нерешительно. </w:t>
      </w:r>
    </w:p>
    <w:p w14:paraId="017FDE50" w14:textId="747E3AD0" w:rsidR="00B01FBC" w:rsidRDefault="00B01FBC" w:rsidP="009A405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трудности начинаются в ситуациях светского общения. Если на вечеринке или в баре вам захочется завязать с кем-то разговор, ни в коем случае нельзя начин</w:t>
      </w:r>
      <w:r w:rsidR="002C06E1">
        <w:rPr>
          <w:rFonts w:ascii="Times New Roman" w:hAnsi="Times New Roman" w:cs="Times New Roman"/>
          <w:sz w:val="28"/>
          <w:szCs w:val="28"/>
        </w:rPr>
        <w:t>ать знакомство с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51E">
        <w:rPr>
          <w:rFonts w:ascii="Times New Roman" w:hAnsi="Times New Roman" w:cs="Times New Roman"/>
          <w:sz w:val="28"/>
          <w:szCs w:val="28"/>
        </w:rPr>
        <w:t>Это не просто не принято. Вас в лучшем случае сочтут американским туристом, бестактным и назойливым. В ответ, сквозь натянутую улыбку, будет процежен такой «привет», что станет очевидно, насколько грубо попраны нормы общественного поведения. Даже если собеседник очевидно расположен поболтать, не следует представляться по имени. Следует бросить какое-нибудь небрежное замечание (лучше в вопросительной форме) на нейтральную тему: о качестве угощений или силе ветра на улице. «Англичанин не желает знать чужих имен или называть свое до тех пор пока не достигается определенная степень близости – например, если вы становитесь женихом</w:t>
      </w:r>
      <w:r w:rsidR="00E05C6B">
        <w:rPr>
          <w:rFonts w:ascii="Times New Roman" w:hAnsi="Times New Roman" w:cs="Times New Roman"/>
          <w:sz w:val="28"/>
          <w:szCs w:val="28"/>
        </w:rPr>
        <w:t xml:space="preserve"> его дочери» (КФ)</w:t>
      </w:r>
      <w:r w:rsidR="001E651E">
        <w:rPr>
          <w:rFonts w:ascii="Times New Roman" w:hAnsi="Times New Roman" w:cs="Times New Roman"/>
          <w:sz w:val="28"/>
          <w:szCs w:val="28"/>
        </w:rPr>
        <w:t>. Русскому человеку понять такую традицию очень сложно. Выражение «Иван, не помнящий, родства» описывает именно такую ситуацию. Человек, не желающий представляться</w:t>
      </w:r>
      <w:r w:rsidR="00E2350D">
        <w:rPr>
          <w:rFonts w:ascii="Times New Roman" w:hAnsi="Times New Roman" w:cs="Times New Roman"/>
          <w:sz w:val="28"/>
          <w:szCs w:val="28"/>
        </w:rPr>
        <w:t>,</w:t>
      </w:r>
      <w:r w:rsidR="001E651E">
        <w:rPr>
          <w:rFonts w:ascii="Times New Roman" w:hAnsi="Times New Roman" w:cs="Times New Roman"/>
          <w:sz w:val="28"/>
          <w:szCs w:val="28"/>
        </w:rPr>
        <w:t xml:space="preserve"> подозрителен, не достоин вним</w:t>
      </w:r>
      <w:r w:rsidR="00E2350D">
        <w:rPr>
          <w:rFonts w:ascii="Times New Roman" w:hAnsi="Times New Roman" w:cs="Times New Roman"/>
          <w:sz w:val="28"/>
          <w:szCs w:val="28"/>
        </w:rPr>
        <w:t>ания. В английской же традиции В</w:t>
      </w:r>
      <w:r w:rsidR="001E651E">
        <w:rPr>
          <w:rFonts w:ascii="Times New Roman" w:hAnsi="Times New Roman" w:cs="Times New Roman"/>
          <w:sz w:val="28"/>
          <w:szCs w:val="28"/>
        </w:rPr>
        <w:t xml:space="preserve">ы не имеете право вторгаться в личную жизнь другого человека со своим именем или требовать от него </w:t>
      </w:r>
      <w:r w:rsidR="001E651E" w:rsidRPr="001E651E">
        <w:rPr>
          <w:rFonts w:ascii="Times New Roman" w:hAnsi="Times New Roman" w:cs="Times New Roman"/>
          <w:b/>
          <w:i/>
          <w:sz w:val="28"/>
          <w:szCs w:val="28"/>
        </w:rPr>
        <w:t>такой</w:t>
      </w:r>
      <w:r w:rsidR="001E6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651E">
        <w:rPr>
          <w:rFonts w:ascii="Times New Roman" w:hAnsi="Times New Roman" w:cs="Times New Roman"/>
          <w:sz w:val="28"/>
          <w:szCs w:val="28"/>
        </w:rPr>
        <w:t xml:space="preserve">откровенности как представление. </w:t>
      </w:r>
    </w:p>
    <w:p w14:paraId="3CCF8312" w14:textId="5DB0DCFD" w:rsidR="009A405E" w:rsidRDefault="00E2350D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хозяин мероприятия В</w:t>
      </w:r>
      <w:r w:rsidR="001E651E">
        <w:rPr>
          <w:rFonts w:ascii="Times New Roman" w:hAnsi="Times New Roman" w:cs="Times New Roman"/>
          <w:sz w:val="28"/>
          <w:szCs w:val="28"/>
        </w:rPr>
        <w:t>ас представил – не обольщайтесь, трудности только начинаются. Что сказать дальше ? Меня учили, что вежливой будет фраза «</w:t>
      </w:r>
      <w:r w:rsidR="001E651E">
        <w:rPr>
          <w:rFonts w:ascii="Times New Roman" w:hAnsi="Times New Roman" w:cs="Times New Roman"/>
          <w:sz w:val="28"/>
          <w:szCs w:val="28"/>
          <w:lang w:val="en-US"/>
        </w:rPr>
        <w:t>Pleased to meet you</w:t>
      </w:r>
      <w:r w:rsidR="001E651E">
        <w:rPr>
          <w:rFonts w:ascii="Times New Roman" w:hAnsi="Times New Roman" w:cs="Times New Roman"/>
          <w:sz w:val="28"/>
          <w:szCs w:val="28"/>
        </w:rPr>
        <w:t>»</w:t>
      </w:r>
      <w:r w:rsidR="00881D8E" w:rsidRPr="00881D8E">
        <w:rPr>
          <w:rFonts w:ascii="Times New Roman" w:hAnsi="Times New Roman" w:cs="Times New Roman"/>
          <w:sz w:val="28"/>
          <w:szCs w:val="28"/>
        </w:rPr>
        <w:t xml:space="preserve"> </w:t>
      </w:r>
      <w:r w:rsidR="00881D8E">
        <w:rPr>
          <w:rFonts w:ascii="Times New Roman" w:hAnsi="Times New Roman" w:cs="Times New Roman"/>
          <w:sz w:val="28"/>
          <w:szCs w:val="28"/>
        </w:rPr>
        <w:t>(«Рад познакомиться»)</w:t>
      </w:r>
      <w:r w:rsidR="001E651E">
        <w:rPr>
          <w:rFonts w:ascii="Times New Roman" w:hAnsi="Times New Roman" w:cs="Times New Roman"/>
          <w:sz w:val="28"/>
          <w:szCs w:val="28"/>
        </w:rPr>
        <w:t xml:space="preserve"> или </w:t>
      </w:r>
      <w:r w:rsidR="00881D8E">
        <w:rPr>
          <w:rFonts w:ascii="Times New Roman" w:hAnsi="Times New Roman" w:cs="Times New Roman"/>
          <w:sz w:val="28"/>
          <w:szCs w:val="28"/>
        </w:rPr>
        <w:t>«</w:t>
      </w:r>
      <w:r w:rsidR="001E651E">
        <w:rPr>
          <w:rFonts w:ascii="Times New Roman" w:hAnsi="Times New Roman" w:cs="Times New Roman"/>
          <w:sz w:val="28"/>
          <w:szCs w:val="28"/>
          <w:lang w:val="en-US"/>
        </w:rPr>
        <w:t>Nice to meet you</w:t>
      </w:r>
      <w:r w:rsidR="00881D8E">
        <w:rPr>
          <w:rFonts w:ascii="Times New Roman" w:hAnsi="Times New Roman" w:cs="Times New Roman"/>
          <w:sz w:val="28"/>
          <w:szCs w:val="28"/>
        </w:rPr>
        <w:t>» («Рад познакомиться»). Фраза «</w:t>
      </w:r>
      <w:r w:rsidR="00881D8E">
        <w:rPr>
          <w:rFonts w:ascii="Times New Roman" w:hAnsi="Times New Roman" w:cs="Times New Roman"/>
          <w:sz w:val="28"/>
          <w:szCs w:val="28"/>
          <w:lang w:val="en-US"/>
        </w:rPr>
        <w:t>How do you do</w:t>
      </w:r>
      <w:r>
        <w:rPr>
          <w:rFonts w:ascii="Times New Roman" w:hAnsi="Times New Roman" w:cs="Times New Roman"/>
          <w:sz w:val="28"/>
          <w:szCs w:val="28"/>
        </w:rPr>
        <w:t>?» («Как дела</w:t>
      </w:r>
      <w:r w:rsidR="00881D8E">
        <w:rPr>
          <w:rFonts w:ascii="Times New Roman" w:hAnsi="Times New Roman" w:cs="Times New Roman"/>
          <w:sz w:val="28"/>
          <w:szCs w:val="28"/>
        </w:rPr>
        <w:t>?»), практически вышла из употребления, адекватной замены этой приветственной формуле не найдено.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</w:t>
      </w:r>
      <w:r w:rsidR="00881D8E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81D8E">
        <w:rPr>
          <w:rFonts w:ascii="Times New Roman" w:hAnsi="Times New Roman" w:cs="Times New Roman"/>
          <w:sz w:val="28"/>
          <w:szCs w:val="28"/>
        </w:rPr>
        <w:t>» - фраза близкая по значению. Правильный ответ на нее «</w:t>
      </w:r>
      <w:r w:rsidR="00881D8E">
        <w:rPr>
          <w:rFonts w:ascii="Times New Roman" w:hAnsi="Times New Roman" w:cs="Times New Roman"/>
          <w:sz w:val="28"/>
          <w:szCs w:val="28"/>
          <w:lang w:val="en-US"/>
        </w:rPr>
        <w:t>Very well, thank you</w:t>
      </w:r>
      <w:r w:rsidR="00881D8E">
        <w:rPr>
          <w:rFonts w:ascii="Times New Roman" w:hAnsi="Times New Roman" w:cs="Times New Roman"/>
          <w:sz w:val="28"/>
          <w:szCs w:val="28"/>
        </w:rPr>
        <w:t>» («Очень хорошо, спасибо») или «</w:t>
      </w:r>
      <w:r w:rsidR="00881D8E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="00881D8E">
        <w:rPr>
          <w:rFonts w:ascii="Times New Roman" w:hAnsi="Times New Roman" w:cs="Times New Roman"/>
          <w:sz w:val="28"/>
          <w:szCs w:val="28"/>
        </w:rPr>
        <w:t>,</w:t>
      </w:r>
      <w:r w:rsidR="00881D8E">
        <w:rPr>
          <w:rFonts w:ascii="Times New Roman" w:hAnsi="Times New Roman" w:cs="Times New Roman"/>
          <w:sz w:val="28"/>
          <w:szCs w:val="28"/>
          <w:lang w:val="en-US"/>
        </w:rPr>
        <w:t xml:space="preserve"> thanks</w:t>
      </w:r>
      <w:r w:rsidR="00881D8E">
        <w:rPr>
          <w:rFonts w:ascii="Times New Roman" w:hAnsi="Times New Roman" w:cs="Times New Roman"/>
          <w:sz w:val="28"/>
          <w:szCs w:val="28"/>
        </w:rPr>
        <w:t xml:space="preserve">» («Замечательно, спасибо»). </w:t>
      </w:r>
    </w:p>
    <w:p w14:paraId="649BCF5F" w14:textId="36CC6B4D" w:rsidR="00881D8E" w:rsidRDefault="00881D8E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такой вопрос неуместен при знакомстве, потому что традиционно он может быть использован как приветствие только при встр</w:t>
      </w:r>
      <w:r w:rsidR="00296898">
        <w:rPr>
          <w:rFonts w:ascii="Times New Roman" w:hAnsi="Times New Roman" w:cs="Times New Roman"/>
          <w:sz w:val="28"/>
          <w:szCs w:val="28"/>
        </w:rPr>
        <w:t>ече людей, которые знакомы</w:t>
      </w:r>
      <w:r>
        <w:rPr>
          <w:rFonts w:ascii="Times New Roman" w:hAnsi="Times New Roman" w:cs="Times New Roman"/>
          <w:sz w:val="28"/>
          <w:szCs w:val="28"/>
        </w:rPr>
        <w:t>. Даже притом, что вопрос «</w:t>
      </w:r>
      <w:r>
        <w:rPr>
          <w:rFonts w:ascii="Times New Roman" w:hAnsi="Times New Roman" w:cs="Times New Roman"/>
          <w:sz w:val="28"/>
          <w:szCs w:val="28"/>
          <w:lang w:val="en-US"/>
        </w:rPr>
        <w:t>How are you ?</w:t>
      </w:r>
      <w:r>
        <w:rPr>
          <w:rFonts w:ascii="Times New Roman" w:hAnsi="Times New Roman" w:cs="Times New Roman"/>
          <w:sz w:val="28"/>
          <w:szCs w:val="28"/>
        </w:rPr>
        <w:t>» не требует честного ответа, все равно это слишком личный вопрос, чтобы задавать его при первой встрече</w:t>
      </w:r>
      <w:r w:rsidR="00296898">
        <w:rPr>
          <w:rFonts w:ascii="Times New Roman" w:hAnsi="Times New Roman" w:cs="Times New Roman"/>
          <w:sz w:val="28"/>
          <w:szCs w:val="28"/>
        </w:rPr>
        <w:t>.</w:t>
      </w:r>
    </w:p>
    <w:p w14:paraId="7E8105E7" w14:textId="304F05FC" w:rsidR="00296898" w:rsidRDefault="00296898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же пришлось представиться и Вы хотите сделать это по-английски, следуйте правилу:</w:t>
      </w:r>
      <w:r w:rsidR="005F4A4F">
        <w:rPr>
          <w:rFonts w:ascii="Times New Roman" w:hAnsi="Times New Roman" w:cs="Times New Roman"/>
          <w:sz w:val="28"/>
          <w:szCs w:val="28"/>
        </w:rPr>
        <w:t xml:space="preserve"> «представляться нужно торопливо и косноязычно: имя произносится неотчетливо, нерешительно протянутая рука тут же отдергивается. В качестве приветствия звучит что-то вроде: «</w:t>
      </w:r>
      <w:r w:rsidR="005F4A4F">
        <w:rPr>
          <w:rFonts w:ascii="Times New Roman" w:hAnsi="Times New Roman" w:cs="Times New Roman"/>
          <w:sz w:val="28"/>
          <w:szCs w:val="28"/>
          <w:lang w:val="en-US"/>
        </w:rPr>
        <w:t xml:space="preserve">Er, how, um, </w:t>
      </w:r>
      <w:proofErr w:type="spellStart"/>
      <w:r w:rsidR="005F4A4F">
        <w:rPr>
          <w:rFonts w:ascii="Times New Roman" w:hAnsi="Times New Roman" w:cs="Times New Roman"/>
          <w:sz w:val="28"/>
          <w:szCs w:val="28"/>
          <w:lang w:val="en-US"/>
        </w:rPr>
        <w:t>plsm</w:t>
      </w:r>
      <w:proofErr w:type="spellEnd"/>
      <w:r w:rsidR="005F4A4F">
        <w:rPr>
          <w:rFonts w:ascii="Times New Roman" w:hAnsi="Times New Roman" w:cs="Times New Roman"/>
          <w:sz w:val="28"/>
          <w:szCs w:val="28"/>
          <w:lang w:val="en-US"/>
        </w:rPr>
        <w:t xml:space="preserve">-, </w:t>
      </w:r>
      <w:proofErr w:type="spellStart"/>
      <w:r w:rsidR="005F4A4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5F4A4F">
        <w:rPr>
          <w:rFonts w:ascii="Times New Roman" w:hAnsi="Times New Roman" w:cs="Times New Roman"/>
          <w:sz w:val="28"/>
          <w:szCs w:val="28"/>
          <w:lang w:val="en-US"/>
        </w:rPr>
        <w:t xml:space="preserve">, hello </w:t>
      </w:r>
      <w:r w:rsidR="005F4A4F">
        <w:rPr>
          <w:rFonts w:ascii="Times New Roman" w:hAnsi="Times New Roman" w:cs="Times New Roman"/>
          <w:sz w:val="28"/>
          <w:szCs w:val="28"/>
        </w:rPr>
        <w:t>?»</w:t>
      </w:r>
      <w:r w:rsidR="00E2350D">
        <w:rPr>
          <w:rFonts w:ascii="Times New Roman" w:hAnsi="Times New Roman" w:cs="Times New Roman"/>
          <w:sz w:val="28"/>
          <w:szCs w:val="28"/>
        </w:rPr>
        <w:t xml:space="preserve"> («Э… как… мм… </w:t>
      </w:r>
      <w:proofErr w:type="spellStart"/>
      <w:r w:rsidR="00E2350D">
        <w:rPr>
          <w:rFonts w:ascii="Times New Roman" w:hAnsi="Times New Roman" w:cs="Times New Roman"/>
          <w:sz w:val="28"/>
          <w:szCs w:val="28"/>
        </w:rPr>
        <w:t>рдпзн</w:t>
      </w:r>
      <w:proofErr w:type="spellEnd"/>
      <w:r w:rsidR="00E2350D">
        <w:rPr>
          <w:rFonts w:ascii="Times New Roman" w:hAnsi="Times New Roman" w:cs="Times New Roman"/>
          <w:sz w:val="28"/>
          <w:szCs w:val="28"/>
        </w:rPr>
        <w:t>… э… привет</w:t>
      </w:r>
      <w:r w:rsidR="005F4A4F">
        <w:rPr>
          <w:rFonts w:ascii="Times New Roman" w:hAnsi="Times New Roman" w:cs="Times New Roman"/>
          <w:sz w:val="28"/>
          <w:szCs w:val="28"/>
        </w:rPr>
        <w:t>?»)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350D">
        <w:rPr>
          <w:rFonts w:ascii="Times New Roman" w:hAnsi="Times New Roman" w:cs="Times New Roman"/>
          <w:sz w:val="28"/>
          <w:szCs w:val="28"/>
        </w:rPr>
        <w:t xml:space="preserve">КФ </w:t>
      </w:r>
      <w:r>
        <w:rPr>
          <w:rFonts w:ascii="Times New Roman" w:hAnsi="Times New Roman" w:cs="Times New Roman"/>
          <w:sz w:val="28"/>
          <w:szCs w:val="28"/>
        </w:rPr>
        <w:t xml:space="preserve">Скованность, растерянность и смущение должны продемонстрировать насколько некомфортно Вы ощущаете себя в новом месте, особенно когда приходится так сильно «открываться», называя себя. Настоящий англичанин должен исполнить ритуал представления очень плохо, так как неумение преподнести себя является поведенческой нормой. </w:t>
      </w:r>
    </w:p>
    <w:p w14:paraId="5A81872F" w14:textId="49356EA8" w:rsidR="00296898" w:rsidRDefault="00296898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 предположить, что продолжени</w:t>
      </w:r>
      <w:r w:rsidR="00BB7D0B">
        <w:rPr>
          <w:rFonts w:ascii="Times New Roman" w:hAnsi="Times New Roman" w:cs="Times New Roman"/>
          <w:sz w:val="28"/>
          <w:szCs w:val="28"/>
        </w:rPr>
        <w:t>е</w:t>
      </w:r>
      <w:r w:rsidR="00796DA5">
        <w:rPr>
          <w:rFonts w:ascii="Times New Roman" w:hAnsi="Times New Roman" w:cs="Times New Roman"/>
          <w:sz w:val="28"/>
          <w:szCs w:val="28"/>
        </w:rPr>
        <w:t>м беседы будет обмен информацие</w:t>
      </w:r>
      <w:r w:rsidR="005E51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личного характера (род занятий, место жительства, семейное положение и т.д.), ведь психологи учат, что </w:t>
      </w:r>
      <w:r w:rsidR="00DD250F">
        <w:rPr>
          <w:rFonts w:ascii="Times New Roman" w:hAnsi="Times New Roman" w:cs="Times New Roman"/>
          <w:sz w:val="28"/>
          <w:szCs w:val="28"/>
        </w:rPr>
        <w:t>собеседнику очень импонирует заинтересованность его персоной. М</w:t>
      </w:r>
      <w:r w:rsidR="00E2350D">
        <w:rPr>
          <w:rFonts w:ascii="Times New Roman" w:hAnsi="Times New Roman" w:cs="Times New Roman"/>
          <w:sz w:val="28"/>
          <w:szCs w:val="28"/>
        </w:rPr>
        <w:t>ожет это и так, но на деле – не</w:t>
      </w:r>
      <w:r w:rsidR="00DD250F">
        <w:rPr>
          <w:rFonts w:ascii="Times New Roman" w:hAnsi="Times New Roman" w:cs="Times New Roman"/>
          <w:sz w:val="28"/>
          <w:szCs w:val="28"/>
        </w:rPr>
        <w:t>прилично задавать прямые вопросы на эти темы. Англичанин не хочет никого подпускать к своей частной жизни, а значит и вторгаться в чужую не следует. Тогда начинается «игра в угадывание» - попытка замысловатыми, окольными путями получить информацию о собеседнике. Причем все знакомы с правилами этой игры. Например, Вам интересно чем занимается человек. Мы, европейцы, так прямо и спросим, в то время как щепетильные англичане, повинуясь этикету, пустятся бродить по запутанному лабиринту фраз. Вот в беседе затронута тема ужасных пробок на дорогах в час пик. Эт</w:t>
      </w:r>
      <w:r w:rsidR="00E2350D">
        <w:rPr>
          <w:rFonts w:ascii="Times New Roman" w:hAnsi="Times New Roman" w:cs="Times New Roman"/>
          <w:sz w:val="28"/>
          <w:szCs w:val="28"/>
        </w:rPr>
        <w:t>о отличный повод спросить, как В</w:t>
      </w:r>
      <w:r w:rsidR="00DD250F">
        <w:rPr>
          <w:rFonts w:ascii="Times New Roman" w:hAnsi="Times New Roman" w:cs="Times New Roman"/>
          <w:sz w:val="28"/>
          <w:szCs w:val="28"/>
        </w:rPr>
        <w:t>аш новы</w:t>
      </w:r>
      <w:r w:rsidR="0062049E">
        <w:rPr>
          <w:rFonts w:ascii="Times New Roman" w:hAnsi="Times New Roman" w:cs="Times New Roman"/>
          <w:sz w:val="28"/>
          <w:szCs w:val="28"/>
        </w:rPr>
        <w:t>й знакомый добирается до ра</w:t>
      </w:r>
      <w:r w:rsidR="00E2350D">
        <w:rPr>
          <w:rFonts w:ascii="Times New Roman" w:hAnsi="Times New Roman" w:cs="Times New Roman"/>
          <w:sz w:val="28"/>
          <w:szCs w:val="28"/>
        </w:rPr>
        <w:t>боты. Собеседник понимает, что В</w:t>
      </w:r>
      <w:r w:rsidR="0062049E">
        <w:rPr>
          <w:rFonts w:ascii="Times New Roman" w:hAnsi="Times New Roman" w:cs="Times New Roman"/>
          <w:sz w:val="28"/>
          <w:szCs w:val="28"/>
        </w:rPr>
        <w:t xml:space="preserve">ас интересует, и, скорее всего, попытается удовлетворить этот интерес фразой: «К счастью, больница, в которой я работаю, находится не в центре и я могу с легкостью добраться на машине». </w:t>
      </w:r>
      <w:r w:rsidR="00DD250F">
        <w:rPr>
          <w:rFonts w:ascii="Times New Roman" w:hAnsi="Times New Roman" w:cs="Times New Roman"/>
          <w:sz w:val="28"/>
          <w:szCs w:val="28"/>
        </w:rPr>
        <w:t xml:space="preserve"> </w:t>
      </w:r>
      <w:r w:rsidR="0062049E">
        <w:rPr>
          <w:rFonts w:ascii="Times New Roman" w:hAnsi="Times New Roman" w:cs="Times New Roman"/>
          <w:sz w:val="28"/>
          <w:szCs w:val="28"/>
        </w:rPr>
        <w:t>Теперь можно угадывать профессию. В больнице могут работать санитары, лаборанты, мед. сестры и врачи. Правильной реакцией будет вопрос - «А, так Вы врач ?», даже если это пред</w:t>
      </w:r>
      <w:r w:rsidR="00E2350D">
        <w:rPr>
          <w:rFonts w:ascii="Times New Roman" w:hAnsi="Times New Roman" w:cs="Times New Roman"/>
          <w:sz w:val="28"/>
          <w:szCs w:val="28"/>
        </w:rPr>
        <w:t>ставляется маловероятным. И</w:t>
      </w:r>
      <w:r w:rsidR="0062049E">
        <w:rPr>
          <w:rFonts w:ascii="Times New Roman" w:hAnsi="Times New Roman" w:cs="Times New Roman"/>
          <w:sz w:val="28"/>
          <w:szCs w:val="28"/>
        </w:rPr>
        <w:t xml:space="preserve"> если собеседник оказался администратором приемного отделения (бухгалтером, системным администратором </w:t>
      </w:r>
      <w:r w:rsidR="00F513F6">
        <w:rPr>
          <w:rFonts w:ascii="Times New Roman" w:hAnsi="Times New Roman" w:cs="Times New Roman"/>
          <w:sz w:val="28"/>
          <w:szCs w:val="28"/>
        </w:rPr>
        <w:t>или секретарем) нужно воскликнуть: «</w:t>
      </w:r>
      <w:r w:rsidR="00F513F6">
        <w:rPr>
          <w:rFonts w:ascii="Times New Roman" w:hAnsi="Times New Roman" w:cs="Times New Roman"/>
          <w:sz w:val="28"/>
          <w:szCs w:val="28"/>
          <w:lang w:val="en-US"/>
        </w:rPr>
        <w:t>Oh, really ?!</w:t>
      </w:r>
      <w:r w:rsidR="00F513F6">
        <w:rPr>
          <w:rFonts w:ascii="Times New Roman" w:hAnsi="Times New Roman" w:cs="Times New Roman"/>
          <w:sz w:val="28"/>
          <w:szCs w:val="28"/>
        </w:rPr>
        <w:t xml:space="preserve">» («Серьезно ?!») – будто это одна из самых экзотических профессий. </w:t>
      </w:r>
    </w:p>
    <w:p w14:paraId="719395BF" w14:textId="5651D8AE" w:rsidR="00F513F6" w:rsidRDefault="00F513F6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слову, если Вы действительно космонавт (астронавт), «переворачиватель пингвинов» или представитель любой д</w:t>
      </w:r>
      <w:r w:rsidR="00E2350D">
        <w:rPr>
          <w:rFonts w:ascii="Times New Roman" w:hAnsi="Times New Roman" w:cs="Times New Roman"/>
          <w:sz w:val="28"/>
          <w:szCs w:val="28"/>
        </w:rPr>
        <w:t xml:space="preserve">ругой неординарной профессии, </w:t>
      </w:r>
      <w:r>
        <w:rPr>
          <w:rFonts w:ascii="Times New Roman" w:hAnsi="Times New Roman" w:cs="Times New Roman"/>
          <w:sz w:val="28"/>
          <w:szCs w:val="28"/>
        </w:rPr>
        <w:t xml:space="preserve"> следует всячески принизить уникальность этого рода деятельности. Или </w:t>
      </w:r>
      <w:r w:rsidR="00297D49">
        <w:rPr>
          <w:rFonts w:ascii="Times New Roman" w:hAnsi="Times New Roman" w:cs="Times New Roman"/>
          <w:sz w:val="28"/>
          <w:szCs w:val="28"/>
        </w:rPr>
        <w:t>хотя бы подчеркнуть, что</w:t>
      </w:r>
      <w:r w:rsidR="00E2350D">
        <w:rPr>
          <w:rFonts w:ascii="Times New Roman" w:hAnsi="Times New Roman" w:cs="Times New Roman"/>
          <w:sz w:val="28"/>
          <w:szCs w:val="28"/>
        </w:rPr>
        <w:t xml:space="preserve"> В</w:t>
      </w:r>
      <w:r w:rsidR="00297D49">
        <w:rPr>
          <w:rFonts w:ascii="Times New Roman" w:hAnsi="Times New Roman" w:cs="Times New Roman"/>
          <w:sz w:val="28"/>
          <w:szCs w:val="28"/>
        </w:rPr>
        <w:t>ы занимаете эту позицию</w:t>
      </w:r>
      <w:r>
        <w:rPr>
          <w:rFonts w:ascii="Times New Roman" w:hAnsi="Times New Roman" w:cs="Times New Roman"/>
          <w:sz w:val="28"/>
          <w:szCs w:val="28"/>
        </w:rPr>
        <w:t xml:space="preserve"> случайно и незаслуженно. Здесь начинает действовать еще одно </w:t>
      </w:r>
      <w:r w:rsidR="00274137">
        <w:rPr>
          <w:rFonts w:ascii="Times New Roman" w:hAnsi="Times New Roman" w:cs="Times New Roman"/>
          <w:sz w:val="28"/>
          <w:szCs w:val="28"/>
        </w:rPr>
        <w:t>правило – «самоуничтожение». Кейт Фокс вспоминает одну из первых бесед со своим будущим жени</w:t>
      </w:r>
      <w:r w:rsidR="00297D49">
        <w:rPr>
          <w:rFonts w:ascii="Times New Roman" w:hAnsi="Times New Roman" w:cs="Times New Roman"/>
          <w:sz w:val="28"/>
          <w:szCs w:val="28"/>
        </w:rPr>
        <w:t>хом – нейрохирургом</w:t>
      </w:r>
      <w:r w:rsidR="00274137">
        <w:rPr>
          <w:rFonts w:ascii="Times New Roman" w:hAnsi="Times New Roman" w:cs="Times New Roman"/>
          <w:sz w:val="28"/>
          <w:szCs w:val="28"/>
        </w:rPr>
        <w:t xml:space="preserve">. </w:t>
      </w:r>
      <w:r w:rsidR="00796DA5">
        <w:rPr>
          <w:rFonts w:ascii="Times New Roman" w:hAnsi="Times New Roman" w:cs="Times New Roman"/>
          <w:sz w:val="28"/>
          <w:szCs w:val="28"/>
        </w:rPr>
        <w:t xml:space="preserve">Она поинтересовалась, что побудило его выбрать эту профессию. «Ну, хм… - отвечал он, - я изучал философию, политику и экономику в </w:t>
      </w:r>
      <w:r w:rsidR="00936AC0">
        <w:rPr>
          <w:rFonts w:ascii="Times New Roman" w:hAnsi="Times New Roman" w:cs="Times New Roman"/>
          <w:sz w:val="28"/>
          <w:szCs w:val="28"/>
        </w:rPr>
        <w:t>Оксфорде</w:t>
      </w:r>
      <w:r w:rsidR="00796DA5">
        <w:rPr>
          <w:rFonts w:ascii="Times New Roman" w:hAnsi="Times New Roman" w:cs="Times New Roman"/>
          <w:sz w:val="28"/>
          <w:szCs w:val="28"/>
        </w:rPr>
        <w:t xml:space="preserve">, а потом понял, что мне это не по плечу, и подумал… э-э… что лучше заняться чем-то менее трудным». </w:t>
      </w:r>
      <w:r w:rsidR="00274137">
        <w:rPr>
          <w:rFonts w:ascii="Times New Roman" w:hAnsi="Times New Roman" w:cs="Times New Roman"/>
          <w:sz w:val="28"/>
          <w:szCs w:val="28"/>
        </w:rPr>
        <w:t>Конечно Кейт знала правила игр</w:t>
      </w:r>
      <w:r w:rsidR="00796DA5">
        <w:rPr>
          <w:rFonts w:ascii="Times New Roman" w:hAnsi="Times New Roman" w:cs="Times New Roman"/>
          <w:sz w:val="28"/>
          <w:szCs w:val="28"/>
        </w:rPr>
        <w:t>ы и рассмеявшись заметила, что нейрохирургию вряд ли можно назвать</w:t>
      </w:r>
      <w:r w:rsidR="0005116B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796DA5">
        <w:rPr>
          <w:rFonts w:ascii="Times New Roman" w:hAnsi="Times New Roman" w:cs="Times New Roman"/>
          <w:sz w:val="28"/>
          <w:szCs w:val="28"/>
        </w:rPr>
        <w:t xml:space="preserve"> трудным занятием, тем самым предоставив ему новую возможность для самоуничижения.</w:t>
      </w:r>
      <w:r w:rsidR="001D7010">
        <w:rPr>
          <w:rFonts w:ascii="Times New Roman" w:hAnsi="Times New Roman" w:cs="Times New Roman"/>
          <w:sz w:val="28"/>
          <w:szCs w:val="28"/>
        </w:rPr>
        <w:t xml:space="preserve"> «Ну что ты, моя профессия совсем не требует большого ума, как это принято считать. Как слесарно-водопроводное дело, правда, прокладка труб под микроскопом. Но пожалуй, слесарно-водопроводные работы требуют большей точности».</w:t>
      </w:r>
      <w:r w:rsidR="00274137">
        <w:rPr>
          <w:rFonts w:ascii="Times New Roman" w:hAnsi="Times New Roman" w:cs="Times New Roman"/>
          <w:sz w:val="28"/>
          <w:szCs w:val="28"/>
        </w:rPr>
        <w:t xml:space="preserve"> Позже выяснилось, что мужчина закончил Оксфорд с отличием,</w:t>
      </w:r>
      <w:r w:rsidR="001D7010">
        <w:rPr>
          <w:rFonts w:ascii="Times New Roman" w:hAnsi="Times New Roman" w:cs="Times New Roman"/>
          <w:sz w:val="28"/>
          <w:szCs w:val="28"/>
        </w:rPr>
        <w:t xml:space="preserve"> а объяснением (оправданием</w:t>
      </w:r>
      <w:r w:rsidR="00274137">
        <w:rPr>
          <w:rFonts w:ascii="Times New Roman" w:hAnsi="Times New Roman" w:cs="Times New Roman"/>
          <w:sz w:val="28"/>
          <w:szCs w:val="28"/>
        </w:rPr>
        <w:t>) было: «Я был ужасным зубрилой». Автор склонна считать, что это не проявление скромности, а скорее строгие правила, предписывающие демонстрировать скромность. Можно иронизировать над своими успехами, но хвалиться в открытую – недопустимо. Англичане отлично понимают друг друга. Умаляя собственное достоинство, подразумевается нечто противоположенное. Должное положительное впечатление произв</w:t>
      </w:r>
      <w:r w:rsidR="0005116B">
        <w:rPr>
          <w:rFonts w:ascii="Times New Roman" w:hAnsi="Times New Roman" w:cs="Times New Roman"/>
          <w:sz w:val="28"/>
          <w:szCs w:val="28"/>
        </w:rPr>
        <w:t>одя</w:t>
      </w:r>
      <w:r w:rsidR="00274137">
        <w:rPr>
          <w:rFonts w:ascii="Times New Roman" w:hAnsi="Times New Roman" w:cs="Times New Roman"/>
          <w:sz w:val="28"/>
          <w:szCs w:val="28"/>
        </w:rPr>
        <w:t xml:space="preserve">т и достигнутые успехи, и нежелание распространяться о них. </w:t>
      </w:r>
    </w:p>
    <w:p w14:paraId="23F3AD2B" w14:textId="1A497354" w:rsidR="001D7010" w:rsidRDefault="001D7010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Английские правила неприкосновенности частной жизни, а особенно табу на проявление любопытства, сильно осложня</w:t>
      </w:r>
      <w:r w:rsidR="0005116B">
        <w:rPr>
          <w:rFonts w:ascii="Times New Roman" w:hAnsi="Times New Roman" w:cs="Times New Roman"/>
          <w:sz w:val="28"/>
          <w:szCs w:val="28"/>
        </w:rPr>
        <w:t>ют межличностное общение. Если В</w:t>
      </w:r>
      <w:r>
        <w:rPr>
          <w:rFonts w:ascii="Times New Roman" w:hAnsi="Times New Roman" w:cs="Times New Roman"/>
          <w:sz w:val="28"/>
          <w:szCs w:val="28"/>
        </w:rPr>
        <w:t>ам интересно где живет собеседник, не стоит задавать такой вопрос напрямую. Лучше спросить: «Вы долго сюда добирались ?». Вопрос о роде занятий – просто невежливый. Хотите узнать, женат ли (замужем ли) собеседник – узнайте есть ли у него (нее) дети. Но нужно быть осторожным. Если вы обозначите свой интерес слишком очевидно, Вас сочтут охотницей за мужем (женой).</w:t>
      </w:r>
    </w:p>
    <w:p w14:paraId="74E28598" w14:textId="2335591C" w:rsidR="001D7010" w:rsidRDefault="001D7010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хотите узнать отношение человека к браку, морали или моде, поговорите с ним о каких-нибудь третьих лицах, по-возможности более публичных и популярных. В Англии, как и в любой другой стране, наиболее распространенной формой </w:t>
      </w:r>
      <w:r w:rsidR="00EE4916">
        <w:rPr>
          <w:rFonts w:ascii="Times New Roman" w:hAnsi="Times New Roman" w:cs="Times New Roman"/>
          <w:sz w:val="28"/>
          <w:szCs w:val="28"/>
        </w:rPr>
        <w:t xml:space="preserve">светской </w:t>
      </w:r>
      <w:r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EE4916">
        <w:rPr>
          <w:rFonts w:ascii="Times New Roman" w:hAnsi="Times New Roman" w:cs="Times New Roman"/>
          <w:sz w:val="28"/>
          <w:szCs w:val="28"/>
        </w:rPr>
        <w:t>является обмен сплетнями</w:t>
      </w:r>
      <w:r w:rsidR="00F52B64">
        <w:rPr>
          <w:rStyle w:val="ad"/>
          <w:rFonts w:ascii="Times New Roman" w:hAnsi="Times New Roman" w:cs="Times New Roman"/>
          <w:sz w:val="28"/>
          <w:szCs w:val="28"/>
          <w:lang w:val="en-US"/>
        </w:rPr>
        <w:footnoteReference w:id="1"/>
      </w:r>
      <w:r w:rsidR="00EE4916">
        <w:rPr>
          <w:rFonts w:ascii="Times New Roman" w:hAnsi="Times New Roman" w:cs="Times New Roman"/>
          <w:sz w:val="28"/>
          <w:szCs w:val="28"/>
        </w:rPr>
        <w:t>. «Англичане без сомненья нация сплетников» (Кейт Фокс). Исследования показали, что 2/3 своего «разговорного» времени англичане целиком посвящают событиям, происходящим в окружении: кто, что и с кем. Свои личные дела англичане обсуждают только с самыми близкими людьми, личную жизнь друзей и родных – в более широком социальном кругу, личные дела знакомых, коллег и соседей – с еще более многочисленным кругом людей, а подробности жизни общественных деятелей и знаменитостей обсуждаются практически с каждым. Кейт Фокс называют это правилом удаленности: чем удалённое от тебя объект обсуждения, тем шире круг людей, с которыми ты можешь сплетничать об этом человек. Сплетничать англичане будут с удовольствием. Возможно, потому что этот процесс сопряжен с определенным риском. Хотя такая болтовня вполне безобидна (по утверждению психологов на критику тратится около 5%  разговорного времени), каждый англичанин понимает, что обсуждая чужую частную жизнь он делает что-то дурное и запрещенное. Кейт Фокс считает, что сплетни занимают столь важное место в жизни англичан потому, ч</w:t>
      </w:r>
      <w:r w:rsidR="005634D9">
        <w:rPr>
          <w:rFonts w:ascii="Times New Roman" w:hAnsi="Times New Roman" w:cs="Times New Roman"/>
          <w:sz w:val="28"/>
          <w:szCs w:val="28"/>
        </w:rPr>
        <w:t xml:space="preserve">то по натуре они скрытные люди и им проще обсуждать чужую частную жизнь, чем допустить кого-то в свою. </w:t>
      </w:r>
    </w:p>
    <w:p w14:paraId="59BB21B4" w14:textId="0352CACA" w:rsidR="00EE4916" w:rsidRDefault="00EE4916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правила «невмешательства в частную жизнь» существует исключение, которое лишь подтверждает правило. Это – исключение для печати</w:t>
      </w:r>
      <w:r w:rsidR="001548E5">
        <w:rPr>
          <w:rFonts w:ascii="Times New Roman" w:hAnsi="Times New Roman" w:cs="Times New Roman"/>
          <w:sz w:val="28"/>
          <w:szCs w:val="28"/>
        </w:rPr>
        <w:t xml:space="preserve">. Молодая женщина наверняка постесняется обсуждать личные темы со знакомым на вечеринке, но в газетной статье откровенно расскажет миллионам о своем неудачном браке, целлюлите или проблемой со здоровьем. Видимо, это мода на «исповедальную журналистику». Влияния на повседневные нормы поведения это временное явление не оказывает.  </w:t>
      </w:r>
    </w:p>
    <w:p w14:paraId="1A3A56AA" w14:textId="42CF69E2" w:rsidR="001548E5" w:rsidRDefault="001548E5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 сих пор мне не удалось убедить Вас в закрытости англичан, предлагаю пройтись по улицам городов.  </w:t>
      </w:r>
    </w:p>
    <w:p w14:paraId="456ACCB1" w14:textId="44EB69D4" w:rsidR="00A1652D" w:rsidRDefault="00A1652D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F0D77A0" wp14:editId="0BDE0C23">
            <wp:extent cx="3931810" cy="2624713"/>
            <wp:effectExtent l="0" t="0" r="5715" b="0"/>
            <wp:docPr id="4" name="Изображение 4" descr="Macintosh HD:Users:yanabockareva:Desktop:London12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anabockareva:Desktop:London12lr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810" cy="26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0FD20" w14:textId="4E727C61" w:rsidR="008A3360" w:rsidRDefault="008A3360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населенные пункты представляют из себя ряды домов (или домиков), с прилегающими кусочками (клочками) земли. По статистики около 70</w:t>
      </w:r>
      <w:r>
        <w:rPr>
          <w:rFonts w:ascii="Times New Roman" w:hAnsi="Times New Roman" w:cs="Times New Roman"/>
          <w:sz w:val="28"/>
          <w:szCs w:val="28"/>
          <w:lang w:val="en-US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англичан живут в собственных домах. В среднем по Европе этот показатель гораздо ниже. При этом дом – не просто место жительства, но сама индивидуальность, статус, дело жизни. Свой дом англичанин должен создавать</w:t>
      </w:r>
      <w:r w:rsidR="00327A6D">
        <w:rPr>
          <w:rFonts w:ascii="Times New Roman" w:hAnsi="Times New Roman" w:cs="Times New Roman"/>
          <w:sz w:val="28"/>
          <w:szCs w:val="28"/>
        </w:rPr>
        <w:t xml:space="preserve"> сам, желательно своими руками, иначе это всего лишь жилище. Конечно, сегодня уже никто не строит дом самостоятельно, но жители туманного </w:t>
      </w:r>
      <w:r w:rsidR="00936AC0">
        <w:rPr>
          <w:rFonts w:ascii="Times New Roman" w:hAnsi="Times New Roman" w:cs="Times New Roman"/>
          <w:sz w:val="28"/>
          <w:szCs w:val="28"/>
        </w:rPr>
        <w:t>Альбиона</w:t>
      </w:r>
      <w:r w:rsidR="00327A6D">
        <w:rPr>
          <w:rFonts w:ascii="Times New Roman" w:hAnsi="Times New Roman" w:cs="Times New Roman"/>
          <w:sz w:val="28"/>
          <w:szCs w:val="28"/>
        </w:rPr>
        <w:t xml:space="preserve"> - страстные «самоделкины». Певзнер Николас Бернхард Леон (английский искусствовед) называет англичан «нацией устроителей собственных гнезд». В этой стране очень популярны хозяйственные магазины из разряда «сделай сам». Просто дом становится </w:t>
      </w:r>
      <w:r w:rsidR="00327A6D" w:rsidRPr="00327A6D">
        <w:rPr>
          <w:rFonts w:ascii="Times New Roman" w:hAnsi="Times New Roman" w:cs="Times New Roman"/>
          <w:i/>
          <w:sz w:val="28"/>
          <w:szCs w:val="28"/>
        </w:rPr>
        <w:t>твоим</w:t>
      </w:r>
      <w:r w:rsidR="00327A6D">
        <w:rPr>
          <w:rFonts w:ascii="Times New Roman" w:hAnsi="Times New Roman" w:cs="Times New Roman"/>
          <w:sz w:val="28"/>
          <w:szCs w:val="28"/>
        </w:rPr>
        <w:t xml:space="preserve">, только после того, как ты приложишь к нему свои руки – что-нибудь прибьешь или перекрасишь. Процесс усовершенствования может длиться годами или вовсе не заканчиваться. </w:t>
      </w:r>
    </w:p>
    <w:p w14:paraId="42A60472" w14:textId="77E97D6F" w:rsidR="00327A6D" w:rsidRDefault="00327A6D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трудно представить, через какие страдания проходят новоселы, переезжающие в новостройки, ведь чтобы «обозначить собственную территорию» нужно, например, отодрать плитку или выкинуть ковер предыдущег</w:t>
      </w:r>
      <w:r w:rsidR="00E21937">
        <w:rPr>
          <w:rFonts w:ascii="Times New Roman" w:hAnsi="Times New Roman" w:cs="Times New Roman"/>
          <w:sz w:val="28"/>
          <w:szCs w:val="28"/>
        </w:rPr>
        <w:t xml:space="preserve">о хозяина. Но в доме «с иголочки» </w:t>
      </w:r>
      <w:r w:rsidR="00201683">
        <w:rPr>
          <w:rFonts w:ascii="Times New Roman" w:hAnsi="Times New Roman" w:cs="Times New Roman"/>
          <w:sz w:val="28"/>
          <w:szCs w:val="28"/>
        </w:rPr>
        <w:t xml:space="preserve">сделать это затруднительно. </w:t>
      </w:r>
    </w:p>
    <w:p w14:paraId="565AE3FE" w14:textId="3B1D1667" w:rsidR="00201683" w:rsidRDefault="00201683" w:rsidP="00EE4916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иностранец попытается посетить дом англичанина он познакомится с правилом «крепостного рва с подъемным мостом». Даже имея адрес и карту будет очень непросто найти нужный дом. Венг</w:t>
      </w:r>
      <w:r w:rsidR="00EA01FC">
        <w:rPr>
          <w:rFonts w:ascii="Times New Roman" w:hAnsi="Times New Roman" w:cs="Times New Roman"/>
          <w:sz w:val="28"/>
          <w:szCs w:val="28"/>
        </w:rPr>
        <w:t>ерский писатель (</w:t>
      </w:r>
      <w:r w:rsidR="00EA01FC">
        <w:rPr>
          <w:rFonts w:ascii="Times New Roman" w:hAnsi="Times New Roman" w:cs="Times New Roman"/>
          <w:sz w:val="28"/>
          <w:szCs w:val="28"/>
          <w:lang w:val="en-US"/>
        </w:rPr>
        <w:t>George Mikes</w:t>
      </w:r>
      <w:r w:rsidR="00EA01FC">
        <w:rPr>
          <w:rFonts w:ascii="Times New Roman" w:hAnsi="Times New Roman" w:cs="Times New Roman"/>
          <w:sz w:val="28"/>
          <w:szCs w:val="28"/>
        </w:rPr>
        <w:t>, «</w:t>
      </w:r>
      <w:r w:rsidR="00EA01FC">
        <w:rPr>
          <w:rFonts w:ascii="Times New Roman" w:hAnsi="Times New Roman" w:cs="Times New Roman"/>
          <w:sz w:val="28"/>
          <w:szCs w:val="28"/>
          <w:lang w:val="en-US"/>
        </w:rPr>
        <w:t>How to be a brit</w:t>
      </w:r>
      <w:r w:rsidR="00EA01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4B12">
        <w:rPr>
          <w:rFonts w:ascii="Times New Roman" w:hAnsi="Times New Roman" w:cs="Times New Roman"/>
          <w:sz w:val="28"/>
          <w:szCs w:val="28"/>
        </w:rPr>
        <w:t>:</w:t>
      </w:r>
    </w:p>
    <w:p w14:paraId="2B702214" w14:textId="6C7DE4D6" w:rsidR="00A54B12" w:rsidRPr="00A54B12" w:rsidRDefault="00A54B12" w:rsidP="00A54B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4B12">
        <w:rPr>
          <w:rFonts w:ascii="Times New Roman" w:hAnsi="Times New Roman" w:cs="Times New Roman"/>
          <w:sz w:val="28"/>
          <w:szCs w:val="28"/>
        </w:rPr>
        <w:t xml:space="preserve">Англичане не строят прямых улиц. Они любят уединение, поэтому, чтобы не видеть противоположенного конца улицы, они строят их в виде буквы </w:t>
      </w:r>
      <w:r w:rsidRPr="00A54B12">
        <w:rPr>
          <w:rFonts w:ascii="Times New Roman" w:hAnsi="Times New Roman" w:cs="Times New Roman"/>
          <w:sz w:val="28"/>
          <w:szCs w:val="28"/>
          <w:lang w:val="en-US"/>
        </w:rPr>
        <w:t xml:space="preserve">S, L, T, V, Y, W </w:t>
      </w:r>
      <w:r w:rsidRPr="00A54B12">
        <w:rPr>
          <w:rFonts w:ascii="Times New Roman" w:hAnsi="Times New Roman" w:cs="Times New Roman"/>
          <w:sz w:val="28"/>
          <w:szCs w:val="28"/>
        </w:rPr>
        <w:t xml:space="preserve">или О. </w:t>
      </w:r>
    </w:p>
    <w:p w14:paraId="7778B327" w14:textId="0A00B346" w:rsidR="00A54B12" w:rsidRDefault="00A54B12" w:rsidP="00A54B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поворота улица меняет название. Исключения составляют действительно крутые повороты, когда абсолютно очевидно, что отсюда должна начинаться новая улица. </w:t>
      </w:r>
    </w:p>
    <w:p w14:paraId="1EB467D9" w14:textId="465D3C30" w:rsidR="00A54B12" w:rsidRDefault="00A54B12" w:rsidP="00A54B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у самого слова «улица» существует</w:t>
      </w:r>
      <w:r w:rsidR="00EA01FC">
        <w:rPr>
          <w:rFonts w:ascii="Times New Roman" w:hAnsi="Times New Roman" w:cs="Times New Roman"/>
          <w:sz w:val="28"/>
          <w:szCs w:val="28"/>
        </w:rPr>
        <w:t xml:space="preserve"> порядка 60 синонимов (</w:t>
      </w:r>
      <w:r w:rsidR="00EA01FC">
        <w:rPr>
          <w:rFonts w:ascii="Times New Roman" w:hAnsi="Times New Roman" w:cs="Times New Roman"/>
          <w:sz w:val="28"/>
          <w:szCs w:val="28"/>
          <w:lang w:val="en-US"/>
        </w:rPr>
        <w:t xml:space="preserve">street, road, place, mews, crescent, avenue, rise, lane, way, grove, park, gardens, alley, arch, path, walk, broadway, promenade,  gate, terrace, vale, view, hill </w:t>
      </w:r>
      <w:r w:rsidR="00931581">
        <w:rPr>
          <w:rFonts w:ascii="Times New Roman" w:hAnsi="Times New Roman" w:cs="Times New Roman"/>
          <w:sz w:val="28"/>
          <w:szCs w:val="28"/>
          <w:lang w:val="en-US"/>
        </w:rPr>
        <w:t>etc.</w:t>
      </w:r>
      <w:r w:rsidR="00EA01F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A8EA088" w14:textId="2E333C8B" w:rsidR="00A54B12" w:rsidRDefault="00A54B12" w:rsidP="00A54B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Будучи свободолюбивой нацией, англичане </w:t>
      </w:r>
      <w:r w:rsidR="004D33DF">
        <w:rPr>
          <w:rFonts w:ascii="Times New Roman" w:hAnsi="Times New Roman" w:cs="Times New Roman"/>
          <w:sz w:val="28"/>
          <w:szCs w:val="28"/>
        </w:rPr>
        <w:t xml:space="preserve">пользуются одним из самых древнейших гражданских прав – устраивать полную неразбериху с нумерацией домов (начать нумерацию с одной стороны улицы, а дойдя до середины вдруг развернуться в обратную сторону; пропускать </w:t>
      </w:r>
      <w:r w:rsidR="00D9605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D33DF">
        <w:rPr>
          <w:rFonts w:ascii="Times New Roman" w:hAnsi="Times New Roman" w:cs="Times New Roman"/>
          <w:sz w:val="28"/>
          <w:szCs w:val="28"/>
        </w:rPr>
        <w:t>номера, например из суеверий; давать одинаковые номера нескольким домам и т</w:t>
      </w:r>
      <w:r w:rsidR="004D33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D33DF">
        <w:rPr>
          <w:rFonts w:ascii="Times New Roman" w:hAnsi="Times New Roman" w:cs="Times New Roman"/>
          <w:sz w:val="28"/>
          <w:szCs w:val="28"/>
        </w:rPr>
        <w:t xml:space="preserve">д.) </w:t>
      </w:r>
    </w:p>
    <w:p w14:paraId="6BB7981E" w14:textId="0FA1C9EC" w:rsidR="004D33DF" w:rsidRDefault="004D33DF" w:rsidP="00A54B1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Кто-то, не желая иметь номер, присваивает своему дому название. Вы окажитесь в ситуации, когда среди 50 одинаковых домов-бунгало нужно найти дом «Бунгало». Или увидеть перед домом «7 дубов» - 3 растущих яблони. </w:t>
      </w:r>
    </w:p>
    <w:p w14:paraId="4CCC2053" w14:textId="6FEE7DBC" w:rsidR="004D33DF" w:rsidRDefault="004D33DF" w:rsidP="004D33DF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у дома есть номер, он будет надежно </w:t>
      </w:r>
      <w:r w:rsidR="00E35B43">
        <w:rPr>
          <w:rFonts w:ascii="Times New Roman" w:hAnsi="Times New Roman" w:cs="Times New Roman"/>
          <w:sz w:val="28"/>
          <w:szCs w:val="28"/>
        </w:rPr>
        <w:t>замаскирован плющом или надпись на табличке невозможно заметить с улицы. Сами местные жители (например таксисты) будут раздраженно сетовать на нерадивых хозяев, но опускать глаза при вопросе о номере на их собственном доме («но я почти никогда не заказываю такси, а друзья и родные и так знают</w:t>
      </w:r>
      <w:r w:rsidR="00E35B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B43">
        <w:rPr>
          <w:rFonts w:ascii="Times New Roman" w:hAnsi="Times New Roman" w:cs="Times New Roman"/>
          <w:sz w:val="28"/>
          <w:szCs w:val="28"/>
        </w:rPr>
        <w:t xml:space="preserve"> где я живу»)</w:t>
      </w:r>
      <w:r w:rsidR="00E35B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B5A9AD2" w14:textId="7EE7BE30" w:rsidR="00E35B43" w:rsidRDefault="00E35B43" w:rsidP="004D33DF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«странности» можно объяснить приверженностью англичан принципам неприкосновенности частной жизни. Теперь не принято обносить дома глубоким крепостным рвом. Затрудняя доступ к своему жилищу «топографическими» методами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хозяин пытается отгородиться от внешнего мира. </w:t>
      </w:r>
    </w:p>
    <w:p w14:paraId="4987EEFA" w14:textId="1B7841AF" w:rsidR="00E35B43" w:rsidRDefault="00E35B43" w:rsidP="004D33DF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эта закрытость и желание создать личное пространство сформировалось именно под влиянием колониального образа жизни, когда в длительных экспедициях нужно было сохранить свою самобытность и традиции в окружении чужих культур. </w:t>
      </w:r>
    </w:p>
    <w:p w14:paraId="49171134" w14:textId="77777777" w:rsidR="00893054" w:rsidRDefault="00893054" w:rsidP="008930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81D68" w14:textId="6698CDB2" w:rsidR="00893054" w:rsidRPr="00893054" w:rsidRDefault="00893054" w:rsidP="00F42C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14:paraId="114CFFE4" w14:textId="77777777" w:rsidR="00893054" w:rsidRPr="0036461E" w:rsidRDefault="00893054" w:rsidP="008930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190E3" w14:textId="77777777" w:rsidR="00893054" w:rsidRPr="0036461E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6461E">
        <w:rPr>
          <w:rFonts w:ascii="Times New Roman" w:hAnsi="Times New Roman" w:cs="Times New Roman"/>
          <w:sz w:val="28"/>
          <w:szCs w:val="28"/>
        </w:rPr>
        <w:t>Сегодня, как и раньше англичане очень чувствительны к классовым различиям. «Наши вкусы, поведение, суждения и формы взаимодействия обусловлены классовой принадлежностью (и/или надежностью социального статуса)».       (Кейт Фокс)</w:t>
      </w:r>
    </w:p>
    <w:p w14:paraId="2120441C" w14:textId="77777777" w:rsidR="00893054" w:rsidRPr="0036461E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6461E">
        <w:rPr>
          <w:rFonts w:ascii="Times New Roman" w:hAnsi="Times New Roman" w:cs="Times New Roman"/>
          <w:sz w:val="28"/>
          <w:szCs w:val="28"/>
        </w:rPr>
        <w:t>Традиционно, общество делится на три класса: высший, средний и рабочий. Если обращать внимание на тонкие нюансы, то появляется разделение среднего класса на «низшие», «средние» и «верхние» слои. А микроскопические отличия позволят заинтересованным выявить в верхнем и среднем классе «прочную устойчивую элиту» и «неустойчивую», балансирующую на грани между верхнем и нижнем слоем. При этом именно средний класс особенно щепетилен в определении принадлежности к  различным слоям. В то время</w:t>
      </w:r>
      <w:r>
        <w:rPr>
          <w:rFonts w:ascii="Times New Roman" w:hAnsi="Times New Roman" w:cs="Times New Roman"/>
          <w:sz w:val="28"/>
          <w:szCs w:val="28"/>
        </w:rPr>
        <w:t xml:space="preserve"> как высший класс готов делить а</w:t>
      </w:r>
      <w:r w:rsidRPr="0036461E">
        <w:rPr>
          <w:rFonts w:ascii="Times New Roman" w:hAnsi="Times New Roman" w:cs="Times New Roman"/>
          <w:sz w:val="28"/>
          <w:szCs w:val="28"/>
        </w:rPr>
        <w:t xml:space="preserve">нглийское общество на две части – они сами и «плебс» (все классы ниже высшего). Рабочий класс проводит границу между «мы» и «свет». </w:t>
      </w:r>
    </w:p>
    <w:p w14:paraId="6DE1B25F" w14:textId="77777777" w:rsidR="00893054" w:rsidRPr="0036461E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6461E">
        <w:rPr>
          <w:rFonts w:ascii="Times New Roman" w:hAnsi="Times New Roman" w:cs="Times New Roman"/>
          <w:sz w:val="28"/>
          <w:szCs w:val="28"/>
        </w:rPr>
        <w:t>По мнению Кейт Фокс в каждом англичанине есть «внутренний» высокочувствительный датчик социального позиционирования. Однако, наличие такого датчика категорически отрицается и признается «проявлением ханжеской щепетильности»  (это особенно характерно для среднего класса). Эти сверхтактичные представители верхушки среднего класса порой стараются совсем не употреблять слово «класс», заменяя его словом «</w:t>
      </w:r>
      <w:r w:rsidRPr="0036461E">
        <w:rPr>
          <w:rFonts w:ascii="Times New Roman" w:hAnsi="Times New Roman" w:cs="Times New Roman"/>
          <w:sz w:val="28"/>
          <w:szCs w:val="28"/>
          <w:lang w:val="en-US"/>
        </w:rPr>
        <w:t>background</w:t>
      </w:r>
      <w:r w:rsidRPr="0036461E">
        <w:rPr>
          <w:rFonts w:ascii="Times New Roman" w:hAnsi="Times New Roman" w:cs="Times New Roman"/>
          <w:sz w:val="28"/>
          <w:szCs w:val="28"/>
        </w:rPr>
        <w:t>»</w:t>
      </w:r>
      <w:r w:rsidRPr="003646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36461E">
        <w:rPr>
          <w:rFonts w:ascii="Times New Roman" w:hAnsi="Times New Roman" w:cs="Times New Roman"/>
          <w:sz w:val="28"/>
          <w:szCs w:val="28"/>
        </w:rPr>
        <w:t>«происхождение, среда, связи и окружение»). Выражение «рабочий класс» они заменяют изящными эвфемизмами</w:t>
      </w:r>
      <w:r>
        <w:rPr>
          <w:rStyle w:val="ad"/>
          <w:rFonts w:ascii="Times New Roman" w:hAnsi="Times New Roman" w:cs="Times New Roman"/>
          <w:sz w:val="28"/>
          <w:szCs w:val="28"/>
          <w:lang w:val="en-US"/>
        </w:rPr>
        <w:footnoteReference w:id="2"/>
      </w:r>
      <w:r w:rsidRPr="0036461E">
        <w:rPr>
          <w:rFonts w:ascii="Times New Roman" w:hAnsi="Times New Roman" w:cs="Times New Roman"/>
          <w:sz w:val="28"/>
          <w:szCs w:val="28"/>
        </w:rPr>
        <w:t>: «групп населения с низкими доходами», «менее привилегированные», «простые люди», «менее образованные», «читатели бульварной прессы», «синие воротнички»   В разговоре между собой допустимы менее деликатн</w:t>
      </w:r>
      <w:r>
        <w:rPr>
          <w:rFonts w:ascii="Times New Roman" w:hAnsi="Times New Roman" w:cs="Times New Roman"/>
          <w:sz w:val="28"/>
          <w:szCs w:val="28"/>
        </w:rPr>
        <w:t>ые термины, например «владелец Ф</w:t>
      </w:r>
      <w:r w:rsidRPr="0036461E">
        <w:rPr>
          <w:rFonts w:ascii="Times New Roman" w:hAnsi="Times New Roman" w:cs="Times New Roman"/>
          <w:sz w:val="28"/>
          <w:szCs w:val="28"/>
        </w:rPr>
        <w:t xml:space="preserve">орда-Мондео».  Интересно, что англичане из рабочей среды совсем не стесняются именно так определять свой социальный статус. Да и представители «высшего общества» не боятся называть вещи своими именами. </w:t>
      </w:r>
    </w:p>
    <w:p w14:paraId="0684DC4E" w14:textId="77777777" w:rsidR="00893054" w:rsidRPr="0036461E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6461E">
        <w:rPr>
          <w:rFonts w:ascii="Times New Roman" w:hAnsi="Times New Roman" w:cs="Times New Roman"/>
          <w:sz w:val="28"/>
          <w:szCs w:val="28"/>
        </w:rPr>
        <w:t xml:space="preserve">О классовой принадлежности судят не по уровню доходов, а скорее по роду занятий, образу жизни, вкусам, привычкам и речи. </w:t>
      </w:r>
    </w:p>
    <w:p w14:paraId="32043E21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фраза от Кейт Фокс: «Стоит одному англичанину открыть рот, как у другого тотчас же просыпается либо ненависть, либо презрение».</w:t>
      </w:r>
    </w:p>
    <w:p w14:paraId="67D04EC1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36461E">
        <w:rPr>
          <w:rFonts w:ascii="Times New Roman" w:hAnsi="Times New Roman" w:cs="Times New Roman"/>
          <w:sz w:val="28"/>
          <w:szCs w:val="28"/>
        </w:rPr>
        <w:t xml:space="preserve">В русском языке тоже есть акценты. Но это либо «местечковые выговоры» (все москвичи «окают»), либо набор слов и словосочетаний, которые подчеркивают принадлежность к субкультуре или возрастной группе. В Английском же языке существует «классовый» акцент. </w:t>
      </w:r>
    </w:p>
    <w:p w14:paraId="3D6A28FE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Произношение, то есть как люди выговаривают слова, является очень точным индикатором «социального позиционирования». Принято считать, что «сливки общества» говорят ясно, внятно и четко, а простолюдины – лениво, невнятно, а зачастую неграмотно. Если низшие слои общества не произносят согласные, то верхние глотают гласные.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CB35AD0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8318D5">
        <w:rPr>
          <w:rFonts w:ascii="Times New Roman" w:hAnsi="Times New Roman" w:cs="Times New Roman"/>
        </w:rPr>
        <w:t xml:space="preserve">Таблица №1.        </w:t>
      </w:r>
      <w:r>
        <w:rPr>
          <w:rFonts w:ascii="Times New Roman" w:hAnsi="Times New Roman" w:cs="Times New Roman"/>
        </w:rPr>
        <w:t xml:space="preserve">             </w:t>
      </w:r>
      <w:r w:rsidRPr="008318D5">
        <w:rPr>
          <w:rFonts w:ascii="Times New Roman" w:hAnsi="Times New Roman" w:cs="Times New Roman"/>
        </w:rPr>
        <w:t xml:space="preserve"> </w:t>
      </w:r>
      <w:r w:rsidRPr="008318D5">
        <w:rPr>
          <w:rFonts w:ascii="Times New Roman" w:hAnsi="Times New Roman" w:cs="Times New Roman"/>
          <w:b/>
          <w:sz w:val="28"/>
          <w:szCs w:val="28"/>
        </w:rPr>
        <w:t>Примеры классового акцента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7AF9C6D" w14:textId="77777777" w:rsidR="00893054" w:rsidRPr="008318D5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084"/>
        <w:gridCol w:w="3756"/>
        <w:gridCol w:w="3433"/>
      </w:tblGrid>
      <w:tr w:rsidR="00893054" w14:paraId="5C5171BB" w14:textId="77777777" w:rsidTr="004144CF">
        <w:trPr>
          <w:trHeight w:val="693"/>
        </w:trPr>
        <w:tc>
          <w:tcPr>
            <w:tcW w:w="3084" w:type="dxa"/>
          </w:tcPr>
          <w:p w14:paraId="2710EAA6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Фраза, слово.</w:t>
            </w:r>
          </w:p>
        </w:tc>
        <w:tc>
          <w:tcPr>
            <w:tcW w:w="3756" w:type="dxa"/>
          </w:tcPr>
          <w:p w14:paraId="4F06AF41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Низшие слои общества</w:t>
            </w:r>
          </w:p>
        </w:tc>
        <w:tc>
          <w:tcPr>
            <w:tcW w:w="3433" w:type="dxa"/>
          </w:tcPr>
          <w:p w14:paraId="4E7E3F5B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слои общества</w:t>
            </w:r>
          </w:p>
        </w:tc>
      </w:tr>
      <w:tr w:rsidR="00893054" w14:paraId="65A15D71" w14:textId="77777777" w:rsidTr="004144CF">
        <w:tc>
          <w:tcPr>
            <w:tcW w:w="3084" w:type="dxa"/>
          </w:tcPr>
          <w:p w14:paraId="3B84ED73" w14:textId="77777777" w:rsidR="00893054" w:rsidRPr="0003484B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Half past ten</w:t>
            </w:r>
          </w:p>
        </w:tc>
        <w:tc>
          <w:tcPr>
            <w:tcW w:w="3756" w:type="dxa"/>
          </w:tcPr>
          <w:p w14:paraId="7596186F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3" w:type="dxa"/>
          </w:tcPr>
          <w:p w14:paraId="1A345B5A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Hpstn</w:t>
            </w:r>
            <w:proofErr w:type="spellEnd"/>
          </w:p>
        </w:tc>
      </w:tr>
      <w:tr w:rsidR="00893054" w14:paraId="0ABA5691" w14:textId="77777777" w:rsidTr="004144CF">
        <w:tc>
          <w:tcPr>
            <w:tcW w:w="3084" w:type="dxa"/>
          </w:tcPr>
          <w:p w14:paraId="7A8A9868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handkerchief</w:t>
            </w:r>
            <w:proofErr w:type="spellEnd"/>
          </w:p>
        </w:tc>
        <w:tc>
          <w:tcPr>
            <w:tcW w:w="3756" w:type="dxa"/>
          </w:tcPr>
          <w:p w14:paraId="3205BE40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Ankercheef</w:t>
            </w:r>
            <w:proofErr w:type="spellEnd"/>
          </w:p>
        </w:tc>
        <w:tc>
          <w:tcPr>
            <w:tcW w:w="3433" w:type="dxa"/>
          </w:tcPr>
          <w:p w14:paraId="21606974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Hnkrchf</w:t>
            </w:r>
            <w:proofErr w:type="spellEnd"/>
          </w:p>
        </w:tc>
      </w:tr>
      <w:tr w:rsidR="00893054" w14:paraId="6B0D8853" w14:textId="77777777" w:rsidTr="004144CF">
        <w:tc>
          <w:tcPr>
            <w:tcW w:w="3084" w:type="dxa"/>
          </w:tcPr>
          <w:p w14:paraId="2997C0D5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Teeth</w:t>
            </w:r>
          </w:p>
        </w:tc>
        <w:tc>
          <w:tcPr>
            <w:tcW w:w="3756" w:type="dxa"/>
          </w:tcPr>
          <w:p w14:paraId="3DCD8225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Teef</w:t>
            </w:r>
            <w:proofErr w:type="spellEnd"/>
          </w:p>
        </w:tc>
        <w:tc>
          <w:tcPr>
            <w:tcW w:w="3433" w:type="dxa"/>
          </w:tcPr>
          <w:p w14:paraId="1006AC52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Teeth</w:t>
            </w:r>
          </w:p>
        </w:tc>
      </w:tr>
      <w:tr w:rsidR="00893054" w14:paraId="3F2E39BD" w14:textId="77777777" w:rsidTr="004144CF">
        <w:tc>
          <w:tcPr>
            <w:tcW w:w="3084" w:type="dxa"/>
          </w:tcPr>
          <w:p w14:paraId="0133BD62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</w:t>
            </w:r>
          </w:p>
        </w:tc>
        <w:tc>
          <w:tcPr>
            <w:tcW w:w="3756" w:type="dxa"/>
          </w:tcPr>
          <w:p w14:paraId="38F51B5D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Fing</w:t>
            </w:r>
            <w:proofErr w:type="spellEnd"/>
          </w:p>
        </w:tc>
        <w:tc>
          <w:tcPr>
            <w:tcW w:w="3433" w:type="dxa"/>
          </w:tcPr>
          <w:p w14:paraId="2E27928F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Thing</w:t>
            </w:r>
          </w:p>
        </w:tc>
      </w:tr>
      <w:tr w:rsidR="00893054" w14:paraId="169F4D2B" w14:textId="77777777" w:rsidTr="004144CF">
        <w:tc>
          <w:tcPr>
            <w:tcW w:w="3084" w:type="dxa"/>
          </w:tcPr>
          <w:p w14:paraId="6B69CD91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</w:p>
        </w:tc>
        <w:tc>
          <w:tcPr>
            <w:tcW w:w="3756" w:type="dxa"/>
          </w:tcPr>
          <w:p w14:paraId="55001F92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Vat</w:t>
            </w:r>
            <w:proofErr w:type="spellEnd"/>
          </w:p>
        </w:tc>
        <w:tc>
          <w:tcPr>
            <w:tcW w:w="3433" w:type="dxa"/>
          </w:tcPr>
          <w:p w14:paraId="00C81376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</w:p>
        </w:tc>
      </w:tr>
      <w:tr w:rsidR="00893054" w14:paraId="37266D83" w14:textId="77777777" w:rsidTr="004144CF">
        <w:tc>
          <w:tcPr>
            <w:tcW w:w="3084" w:type="dxa"/>
          </w:tcPr>
          <w:p w14:paraId="7860200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Something</w:t>
            </w:r>
          </w:p>
        </w:tc>
        <w:tc>
          <w:tcPr>
            <w:tcW w:w="3756" w:type="dxa"/>
          </w:tcPr>
          <w:p w14:paraId="1ABA3EE5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Somefink</w:t>
            </w:r>
          </w:p>
        </w:tc>
        <w:tc>
          <w:tcPr>
            <w:tcW w:w="3433" w:type="dxa"/>
          </w:tcPr>
          <w:p w14:paraId="760BA0D8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Something</w:t>
            </w:r>
          </w:p>
        </w:tc>
      </w:tr>
      <w:tr w:rsidR="00893054" w14:paraId="07F0E607" w14:textId="77777777" w:rsidTr="004144CF">
        <w:tc>
          <w:tcPr>
            <w:tcW w:w="3084" w:type="dxa"/>
          </w:tcPr>
          <w:p w14:paraId="58441BEC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</w:p>
        </w:tc>
        <w:tc>
          <w:tcPr>
            <w:tcW w:w="3756" w:type="dxa"/>
          </w:tcPr>
          <w:p w14:paraId="47F004B3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Nuffink</w:t>
            </w:r>
            <w:proofErr w:type="spellEnd"/>
          </w:p>
        </w:tc>
        <w:tc>
          <w:tcPr>
            <w:tcW w:w="3433" w:type="dxa"/>
          </w:tcPr>
          <w:p w14:paraId="5DF12A4E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Nothing</w:t>
            </w:r>
          </w:p>
        </w:tc>
      </w:tr>
    </w:tbl>
    <w:p w14:paraId="3FB55F67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14:paraId="2C19C97C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высшего класса не любят местоимения («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заменяется неопределенным «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»), часто пропуская их вместе с союзами и артиклями. В результате их речь становится похожа на сообщение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, или очень дорогую телеграмму, текст которой можно произносить сохраняя неподвижность верхней губы. При этом они искренне уверены, что только это манера речи правильная, а остальные говорят с акцентом, то есть имеют выговор простолюдинов. </w:t>
      </w:r>
    </w:p>
    <w:p w14:paraId="7453766E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автора книги, «оксфордский английский» или язык дикторов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r>
        <w:rPr>
          <w:rFonts w:ascii="Times New Roman" w:hAnsi="Times New Roman" w:cs="Times New Roman"/>
          <w:sz w:val="28"/>
          <w:szCs w:val="28"/>
        </w:rPr>
        <w:t>, присущ скорее выходцам из верхушки среднего класса. Это культурная речь, в отличии от  аристократической, характеризуется четким произношением, употреблением всех необходимых местоимений и отсутствием призвуков – сорняков («мм», «э-э»). Эту речь мы, иностранцы, считаем чисто английской, понятной и ласкающей слух.</w:t>
      </w:r>
    </w:p>
    <w:p w14:paraId="40F358BD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несколько слов индикаторов классовой принадлежности </w:t>
      </w:r>
    </w:p>
    <w:p w14:paraId="4C4D583A" w14:textId="77777777" w:rsidR="002E58F2" w:rsidRDefault="002E58F2" w:rsidP="00893054">
      <w:pPr>
        <w:spacing w:line="360" w:lineRule="auto"/>
        <w:ind w:left="426" w:firstLine="283"/>
        <w:rPr>
          <w:rFonts w:ascii="Times New Roman" w:hAnsi="Times New Roman" w:cs="Times New Roman"/>
        </w:rPr>
      </w:pPr>
    </w:p>
    <w:p w14:paraId="52A03163" w14:textId="4E4B00A9" w:rsidR="00893054" w:rsidRDefault="002E58F2" w:rsidP="00893054">
      <w:pPr>
        <w:spacing w:line="36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2E58F2">
        <w:rPr>
          <w:rFonts w:ascii="Times New Roman" w:hAnsi="Times New Roman" w:cs="Times New Roman"/>
        </w:rPr>
        <w:t>Таблица №2</w:t>
      </w:r>
      <w:r>
        <w:rPr>
          <w:rFonts w:ascii="Times New Roman" w:hAnsi="Times New Roman" w:cs="Times New Roman"/>
        </w:rPr>
        <w:t xml:space="preserve">                  </w:t>
      </w:r>
      <w:r w:rsidRPr="002E58F2">
        <w:rPr>
          <w:rFonts w:ascii="Times New Roman" w:hAnsi="Times New Roman" w:cs="Times New Roman"/>
          <w:b/>
          <w:sz w:val="28"/>
          <w:szCs w:val="28"/>
        </w:rPr>
        <w:t>Слова-индикаторы классовой принадлежности.</w:t>
      </w:r>
    </w:p>
    <w:p w14:paraId="2E654390" w14:textId="77777777" w:rsidR="002E58F2" w:rsidRPr="002E58F2" w:rsidRDefault="002E58F2" w:rsidP="00893054">
      <w:pPr>
        <w:spacing w:line="360" w:lineRule="auto"/>
        <w:ind w:left="426" w:firstLine="283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2064"/>
        <w:gridCol w:w="2052"/>
        <w:gridCol w:w="2052"/>
        <w:gridCol w:w="2051"/>
        <w:gridCol w:w="2054"/>
      </w:tblGrid>
      <w:tr w:rsidR="00893054" w14:paraId="45779065" w14:textId="77777777" w:rsidTr="004144CF">
        <w:trPr>
          <w:trHeight w:val="1220"/>
        </w:trPr>
        <w:tc>
          <w:tcPr>
            <w:tcW w:w="2139" w:type="dxa"/>
            <w:tcBorders>
              <w:tl2br w:val="single" w:sz="4" w:space="0" w:color="auto"/>
              <w:tr2bl w:val="nil"/>
            </w:tcBorders>
          </w:tcPr>
          <w:p w14:paraId="66937DED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4352DA91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7D4F9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класс</w:t>
            </w:r>
          </w:p>
        </w:tc>
        <w:tc>
          <w:tcPr>
            <w:tcW w:w="2140" w:type="dxa"/>
          </w:tcPr>
          <w:p w14:paraId="47D24EAA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0B369" w14:textId="77777777" w:rsidR="00893054" w:rsidRPr="00BC5508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508">
              <w:rPr>
                <w:rFonts w:ascii="Times New Roman" w:hAnsi="Times New Roman" w:cs="Times New Roman"/>
                <w:sz w:val="26"/>
                <w:szCs w:val="26"/>
              </w:rPr>
              <w:t>Низы среднего класса</w:t>
            </w:r>
          </w:p>
        </w:tc>
        <w:tc>
          <w:tcPr>
            <w:tcW w:w="2140" w:type="dxa"/>
          </w:tcPr>
          <w:p w14:paraId="038FB351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DEDAAE" w14:textId="77777777" w:rsidR="00893054" w:rsidRPr="00BC5508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508">
              <w:rPr>
                <w:rFonts w:ascii="Times New Roman" w:hAnsi="Times New Roman" w:cs="Times New Roman"/>
                <w:sz w:val="26"/>
                <w:szCs w:val="26"/>
              </w:rPr>
              <w:t>Верхи среднего класса</w:t>
            </w:r>
          </w:p>
        </w:tc>
        <w:tc>
          <w:tcPr>
            <w:tcW w:w="2140" w:type="dxa"/>
          </w:tcPr>
          <w:p w14:paraId="12781E27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2988F3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Высший класс</w:t>
            </w:r>
          </w:p>
        </w:tc>
      </w:tr>
      <w:tr w:rsidR="00893054" w14:paraId="1FF37E07" w14:textId="77777777" w:rsidTr="004144CF">
        <w:tc>
          <w:tcPr>
            <w:tcW w:w="2139" w:type="dxa"/>
          </w:tcPr>
          <w:p w14:paraId="16EB3C6C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Простите</w:t>
            </w:r>
          </w:p>
        </w:tc>
        <w:tc>
          <w:tcPr>
            <w:tcW w:w="2140" w:type="dxa"/>
          </w:tcPr>
          <w:p w14:paraId="5979CAE2" w14:textId="77777777" w:rsidR="00893054" w:rsidRPr="001C21A2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?</w:t>
            </w:r>
            <w:proofErr w:type="gramEnd"/>
          </w:p>
        </w:tc>
        <w:tc>
          <w:tcPr>
            <w:tcW w:w="2140" w:type="dxa"/>
          </w:tcPr>
          <w:p w14:paraId="30691D2A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Pardon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2140" w:type="dxa"/>
          </w:tcPr>
          <w:p w14:paraId="4B909EA9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Sorry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  <w:tc>
          <w:tcPr>
            <w:tcW w:w="2140" w:type="dxa"/>
          </w:tcPr>
          <w:p w14:paraId="0623A166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</w:p>
        </w:tc>
      </w:tr>
      <w:tr w:rsidR="00893054" w14:paraId="79E04FBD" w14:textId="77777777" w:rsidTr="004144CF">
        <w:tc>
          <w:tcPr>
            <w:tcW w:w="2139" w:type="dxa"/>
          </w:tcPr>
          <w:p w14:paraId="5B36A051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9B13218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</w:p>
        </w:tc>
        <w:tc>
          <w:tcPr>
            <w:tcW w:w="2140" w:type="dxa"/>
          </w:tcPr>
          <w:p w14:paraId="7DDBA76B" w14:textId="77777777" w:rsidR="00893054" w:rsidRPr="009905BB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privy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6EB2B8DE" w14:textId="77777777" w:rsidR="00893054" w:rsidRPr="009905BB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ladies</w:t>
            </w:r>
          </w:p>
        </w:tc>
        <w:tc>
          <w:tcPr>
            <w:tcW w:w="2140" w:type="dxa"/>
          </w:tcPr>
          <w:p w14:paraId="596B065F" w14:textId="77777777" w:rsidR="00893054" w:rsidRPr="009905BB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lavatory</w:t>
            </w:r>
          </w:p>
        </w:tc>
      </w:tr>
      <w:tr w:rsidR="00893054" w14:paraId="269B7B1F" w14:textId="77777777" w:rsidTr="004144CF">
        <w:tc>
          <w:tcPr>
            <w:tcW w:w="2139" w:type="dxa"/>
          </w:tcPr>
          <w:p w14:paraId="2D5FEEB6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2140" w:type="dxa"/>
          </w:tcPr>
          <w:p w14:paraId="54558911" w14:textId="77777777" w:rsidR="00893054" w:rsidRDefault="00893054" w:rsidP="004144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0783FE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Serviette</w:t>
            </w:r>
            <w:proofErr w:type="spellEnd"/>
          </w:p>
        </w:tc>
        <w:tc>
          <w:tcPr>
            <w:tcW w:w="2140" w:type="dxa"/>
          </w:tcPr>
          <w:p w14:paraId="5039060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36A9AE96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Napkin</w:t>
            </w:r>
            <w:proofErr w:type="spellEnd"/>
          </w:p>
        </w:tc>
      </w:tr>
      <w:tr w:rsidR="00893054" w14:paraId="521D3B31" w14:textId="77777777" w:rsidTr="004144CF">
        <w:tc>
          <w:tcPr>
            <w:tcW w:w="2139" w:type="dxa"/>
          </w:tcPr>
          <w:p w14:paraId="35CF2ACE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40" w:type="dxa"/>
          </w:tcPr>
          <w:p w14:paraId="67A9F2CE" w14:textId="77777777" w:rsidR="00893054" w:rsidRPr="001827F6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</w:t>
            </w:r>
          </w:p>
        </w:tc>
        <w:tc>
          <w:tcPr>
            <w:tcW w:w="2140" w:type="dxa"/>
          </w:tcPr>
          <w:p w14:paraId="7DD4BE18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</w:t>
            </w:r>
            <w:proofErr w:type="spellEnd"/>
          </w:p>
        </w:tc>
        <w:tc>
          <w:tcPr>
            <w:tcW w:w="2140" w:type="dxa"/>
          </w:tcPr>
          <w:p w14:paraId="658DA92F" w14:textId="77777777" w:rsidR="00893054" w:rsidRPr="001827F6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Supper</w:t>
            </w:r>
            <w:proofErr w:type="spellEnd"/>
          </w:p>
        </w:tc>
        <w:tc>
          <w:tcPr>
            <w:tcW w:w="2140" w:type="dxa"/>
          </w:tcPr>
          <w:p w14:paraId="06A063B1" w14:textId="77777777" w:rsidR="00893054" w:rsidRPr="001827F6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Supper</w:t>
            </w:r>
            <w:proofErr w:type="spellEnd"/>
          </w:p>
        </w:tc>
      </w:tr>
      <w:tr w:rsidR="00893054" w14:paraId="27F5D127" w14:textId="77777777" w:rsidTr="004144CF">
        <w:tc>
          <w:tcPr>
            <w:tcW w:w="2139" w:type="dxa"/>
          </w:tcPr>
          <w:p w14:paraId="4674A1FD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Канапе</w:t>
            </w:r>
          </w:p>
        </w:tc>
        <w:tc>
          <w:tcPr>
            <w:tcW w:w="2140" w:type="dxa"/>
          </w:tcPr>
          <w:p w14:paraId="037742ED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settee</w:t>
            </w:r>
            <w:proofErr w:type="spellEnd"/>
          </w:p>
        </w:tc>
        <w:tc>
          <w:tcPr>
            <w:tcW w:w="2140" w:type="dxa"/>
          </w:tcPr>
          <w:p w14:paraId="114F33AD" w14:textId="77777777" w:rsidR="00893054" w:rsidRPr="001827F6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settee</w:t>
            </w:r>
          </w:p>
        </w:tc>
        <w:tc>
          <w:tcPr>
            <w:tcW w:w="2140" w:type="dxa"/>
          </w:tcPr>
          <w:p w14:paraId="267E2274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Sofa</w:t>
            </w:r>
            <w:proofErr w:type="spellEnd"/>
          </w:p>
        </w:tc>
        <w:tc>
          <w:tcPr>
            <w:tcW w:w="2140" w:type="dxa"/>
          </w:tcPr>
          <w:p w14:paraId="4FFC953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Sofa</w:t>
            </w:r>
            <w:proofErr w:type="spellEnd"/>
          </w:p>
        </w:tc>
      </w:tr>
      <w:tr w:rsidR="00893054" w14:paraId="0C1A98A9" w14:textId="77777777" w:rsidTr="004144CF">
        <w:tc>
          <w:tcPr>
            <w:tcW w:w="2139" w:type="dxa"/>
          </w:tcPr>
          <w:p w14:paraId="1C657B0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140" w:type="dxa"/>
          </w:tcPr>
          <w:p w14:paraId="7C2E1F79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Lounge</w:t>
            </w:r>
          </w:p>
        </w:tc>
        <w:tc>
          <w:tcPr>
            <w:tcW w:w="2140" w:type="dxa"/>
          </w:tcPr>
          <w:p w14:paraId="107A53EE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Lounge</w:t>
            </w:r>
          </w:p>
        </w:tc>
        <w:tc>
          <w:tcPr>
            <w:tcW w:w="2140" w:type="dxa"/>
          </w:tcPr>
          <w:p w14:paraId="3FF28563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room</w:t>
            </w:r>
          </w:p>
        </w:tc>
        <w:tc>
          <w:tcPr>
            <w:tcW w:w="2140" w:type="dxa"/>
          </w:tcPr>
          <w:p w14:paraId="55F3FC15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Sitting room</w:t>
            </w:r>
          </w:p>
        </w:tc>
      </w:tr>
      <w:tr w:rsidR="00893054" w14:paraId="22A4925B" w14:textId="77777777" w:rsidTr="004144CF">
        <w:tc>
          <w:tcPr>
            <w:tcW w:w="2139" w:type="dxa"/>
          </w:tcPr>
          <w:p w14:paraId="735F3580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Десерт</w:t>
            </w:r>
          </w:p>
        </w:tc>
        <w:tc>
          <w:tcPr>
            <w:tcW w:w="2140" w:type="dxa"/>
          </w:tcPr>
          <w:p w14:paraId="269472DA" w14:textId="77777777" w:rsidR="00893054" w:rsidRPr="002C668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Afters</w:t>
            </w:r>
          </w:p>
        </w:tc>
        <w:tc>
          <w:tcPr>
            <w:tcW w:w="2140" w:type="dxa"/>
          </w:tcPr>
          <w:p w14:paraId="2806D8B5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</w:t>
            </w:r>
          </w:p>
        </w:tc>
        <w:tc>
          <w:tcPr>
            <w:tcW w:w="2140" w:type="dxa"/>
          </w:tcPr>
          <w:p w14:paraId="29B4647B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</w:p>
        </w:tc>
        <w:tc>
          <w:tcPr>
            <w:tcW w:w="2140" w:type="dxa"/>
          </w:tcPr>
          <w:p w14:paraId="087F9C87" w14:textId="77777777" w:rsidR="00893054" w:rsidRDefault="00893054" w:rsidP="004144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Pudding</w:t>
            </w:r>
          </w:p>
        </w:tc>
      </w:tr>
    </w:tbl>
    <w:p w14:paraId="1E8F6016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14:paraId="7D65FA37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этих слов настолько четко определяет социальное происхождение говорящего, что матери из высшего общества истерично переучивают своих чад, нахватавшихся у своих нянь «неправильных» слов. Современная английская писательница Джилли Купер однажды слышала, как ее сын поучал своего приятеля: «Мама говорит, что слово «</w:t>
      </w:r>
      <w:r>
        <w:rPr>
          <w:rFonts w:ascii="Times New Roman" w:hAnsi="Times New Roman" w:cs="Times New Roman"/>
          <w:sz w:val="28"/>
          <w:szCs w:val="28"/>
          <w:lang w:val="en-US"/>
        </w:rPr>
        <w:t>pardon</w:t>
      </w:r>
      <w:r>
        <w:rPr>
          <w:rFonts w:ascii="Times New Roman" w:hAnsi="Times New Roman" w:cs="Times New Roman"/>
          <w:sz w:val="28"/>
          <w:szCs w:val="28"/>
        </w:rPr>
        <w:t>» еще хуже, чем «</w:t>
      </w:r>
      <w:r>
        <w:rPr>
          <w:rFonts w:ascii="Times New Roman" w:hAnsi="Times New Roman" w:cs="Times New Roman"/>
          <w:sz w:val="28"/>
          <w:szCs w:val="28"/>
          <w:lang w:val="en-US"/>
        </w:rPr>
        <w:t>fuck</w:t>
      </w:r>
      <w:r>
        <w:rPr>
          <w:rFonts w:ascii="Times New Roman" w:hAnsi="Times New Roman" w:cs="Times New Roman"/>
          <w:sz w:val="28"/>
          <w:szCs w:val="28"/>
        </w:rPr>
        <w:t xml:space="preserve">». По мнению представителей высшего класса это простонародное словечко хуже бранного выражения. Иногда пригороды, в которых живут представители низов среднего класса называют «Пардонией». </w:t>
      </w:r>
    </w:p>
    <w:p w14:paraId="4C3D0219" w14:textId="77777777" w:rsidR="00893054" w:rsidRDefault="00893054" w:rsidP="00893054">
      <w:pPr>
        <w:spacing w:line="36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забавное, что не смотря на всю очевидность и универсальность такой классовой градации лексики и фонетики английского языка, англичане будут страстно отрицать наличие классовых предрассудков и классового сознания. Уличенные в таком грехе, будут осмеяны за ханжество, но в своей компании вполне можно использовать фразу типа: «Ну, а чего ожидать  от человека с таким происхождением». </w:t>
      </w:r>
    </w:p>
    <w:p w14:paraId="3E6CB713" w14:textId="77777777" w:rsidR="00893054" w:rsidRDefault="00893054" w:rsidP="004D33DF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7D27F3E3" w14:textId="77777777" w:rsidR="00E61879" w:rsidRDefault="00E61879" w:rsidP="00E618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139053" w14:textId="0C531704" w:rsidR="0030573E" w:rsidRPr="00370534" w:rsidRDefault="0030573E" w:rsidP="00E618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53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705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14:paraId="6C4BCD53" w14:textId="048C5CF9" w:rsidR="0030573E" w:rsidRDefault="0030573E" w:rsidP="0030573E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Самюэль Джонсон, английский писатель, автор словаря английского языка (1755г) написал: «Когда встречаются два англичанина, они сначала говорят о погоде». Этому наблюдение уже более 200 лет, но оно остается актуальным. Кейт Фокс считает, что реплики о погоде уместны в 3-х случая: </w:t>
      </w:r>
    </w:p>
    <w:p w14:paraId="35745834" w14:textId="3C206D93" w:rsidR="0030573E" w:rsidRDefault="0030573E" w:rsidP="0030573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приветствуете собеседника;</w:t>
      </w:r>
    </w:p>
    <w:p w14:paraId="0F30BF23" w14:textId="7E318C22" w:rsidR="0030573E" w:rsidRDefault="0030573E" w:rsidP="0030573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нужно приступить к разговору на определенную тему;</w:t>
      </w:r>
    </w:p>
    <w:p w14:paraId="431871C6" w14:textId="53798FE8" w:rsidR="0030573E" w:rsidRDefault="0030573E" w:rsidP="0030573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беседа стопорится и наступает неловкое молчание. </w:t>
      </w:r>
    </w:p>
    <w:p w14:paraId="1BD19CD0" w14:textId="700D41F7" w:rsidR="0030573E" w:rsidRDefault="0030573E" w:rsidP="0030573E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 как подобные ситуации случаются довольно часто, складывается впечатление, что англичане ни о чем другом и не говорят. </w:t>
      </w:r>
    </w:p>
    <w:p w14:paraId="6C426E21" w14:textId="17D77D0D" w:rsidR="00480872" w:rsidRDefault="00E61879" w:rsidP="0030573E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165D7C" wp14:editId="40E50A5C">
            <wp:simplePos x="0" y="0"/>
            <wp:positionH relativeFrom="margin">
              <wp:posOffset>4572000</wp:posOffset>
            </wp:positionH>
            <wp:positionV relativeFrom="margin">
              <wp:posOffset>4114800</wp:posOffset>
            </wp:positionV>
            <wp:extent cx="2435225" cy="3448050"/>
            <wp:effectExtent l="0" t="0" r="3175" b="6350"/>
            <wp:wrapSquare wrapText="bothSides"/>
            <wp:docPr id="2" name="Изображение 2" descr="Macintosh HD:Users:yanabockareva:Desktop:how-to-be-an-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nabockareva:Desktop:how-to-be-an-ali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6EB">
        <w:rPr>
          <w:rFonts w:ascii="Times New Roman" w:hAnsi="Times New Roman" w:cs="Times New Roman"/>
          <w:sz w:val="28"/>
          <w:szCs w:val="28"/>
        </w:rPr>
        <w:t>Комментарий о погоде должен быть сформулирован в вопросительной форме, чтобы дать возможность собеседнику согласиться с вами. Дискуссии о погоде не просто неуместны, они неприличны.</w:t>
      </w:r>
    </w:p>
    <w:p w14:paraId="45B6DA55" w14:textId="77777777" w:rsidR="00480872" w:rsidRDefault="00480872" w:rsidP="0030573E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369682ED" w14:textId="346299E6" w:rsidR="00A726EB" w:rsidRDefault="00A726EB" w:rsidP="0030573E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знают какую погоду считать хорошей, а какую – плохой. В книге «Парадоксальные англичане. 2460 фактов» приводится не оригинальная, но общепринятая иерархия погоды</w:t>
      </w:r>
      <w:r w:rsidR="00AC6E29">
        <w:rPr>
          <w:rFonts w:ascii="Times New Roman" w:hAnsi="Times New Roman" w:cs="Times New Roman"/>
          <w:sz w:val="28"/>
          <w:szCs w:val="28"/>
        </w:rPr>
        <w:t xml:space="preserve"> (от хорошего к плохому)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C5DB19" w14:textId="27C88FD0" w:rsidR="00A726EB" w:rsidRDefault="00A726EB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и теплая / мягкая погода</w:t>
      </w:r>
      <w:r w:rsidR="005F78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CC045" w14:textId="7668A681" w:rsidR="00A726EB" w:rsidRDefault="00A726EB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и прохладная / холодная погода</w:t>
      </w:r>
      <w:r w:rsidR="005F7816">
        <w:rPr>
          <w:rFonts w:ascii="Times New Roman" w:hAnsi="Times New Roman" w:cs="Times New Roman"/>
          <w:sz w:val="28"/>
          <w:szCs w:val="28"/>
        </w:rPr>
        <w:t>;</w:t>
      </w:r>
    </w:p>
    <w:p w14:paraId="09690417" w14:textId="2D96347F" w:rsidR="00A726EB" w:rsidRDefault="00A726EB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облачная и теплая / мягкая погода</w:t>
      </w:r>
      <w:r w:rsidR="005F7816">
        <w:rPr>
          <w:rFonts w:ascii="Times New Roman" w:hAnsi="Times New Roman" w:cs="Times New Roman"/>
          <w:sz w:val="28"/>
          <w:szCs w:val="28"/>
        </w:rPr>
        <w:t>;</w:t>
      </w:r>
    </w:p>
    <w:p w14:paraId="5441D63C" w14:textId="367DB13A" w:rsidR="005F7816" w:rsidRDefault="005F7816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облачная и прохладная / холодная погода;</w:t>
      </w:r>
    </w:p>
    <w:p w14:paraId="1C71029B" w14:textId="2436294A" w:rsidR="005F7816" w:rsidRDefault="005F7816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 и теплая / мягкая погода;</w:t>
      </w:r>
    </w:p>
    <w:p w14:paraId="67F10413" w14:textId="020F4E57" w:rsidR="005F7816" w:rsidRDefault="005F7816" w:rsidP="00A726EB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дождливая и прохладная / холодная погода. </w:t>
      </w:r>
    </w:p>
    <w:p w14:paraId="0B1E1287" w14:textId="76EAF15E" w:rsidR="00BC0F49" w:rsidRDefault="00C942B0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всем нравится теплая и сухая погода, а дождь и прохлада нравиться не должны. Это общепринятое мнение. </w:t>
      </w:r>
      <w:r w:rsidR="005F7816">
        <w:rPr>
          <w:rFonts w:ascii="Times New Roman" w:hAnsi="Times New Roman" w:cs="Times New Roman"/>
          <w:sz w:val="28"/>
          <w:szCs w:val="28"/>
        </w:rPr>
        <w:t>Таким образом, если Вы предпочитаете прохладную погоду и не любите палящее солнце – не стоит спорить с собеседником о прелести жаркого летнего дня. Ваше возражение будет воспринято как оскорбление. Конечно никто не устроит скандальных сцен, но в разговоре повиснет неловкая пауза или вы услышите: «В самом деле ? Вы так считаете ?</w:t>
      </w:r>
      <w:r w:rsidR="00EE4E89">
        <w:rPr>
          <w:rFonts w:ascii="Times New Roman" w:hAnsi="Times New Roman" w:cs="Times New Roman"/>
          <w:sz w:val="28"/>
          <w:szCs w:val="28"/>
        </w:rPr>
        <w:t>». Если трудно пересилить себя и согласиться с каким-либо высказыванием о погод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E4E89">
        <w:rPr>
          <w:rFonts w:ascii="Times New Roman" w:hAnsi="Times New Roman" w:cs="Times New Roman"/>
          <w:sz w:val="28"/>
          <w:szCs w:val="28"/>
        </w:rPr>
        <w:t>, просто произнесите с утвердительной интонацией «Мм…»</w:t>
      </w:r>
      <w:r>
        <w:rPr>
          <w:rFonts w:ascii="Times New Roman" w:hAnsi="Times New Roman" w:cs="Times New Roman"/>
          <w:sz w:val="28"/>
          <w:szCs w:val="28"/>
        </w:rPr>
        <w:t xml:space="preserve"> и кивните. Если</w:t>
      </w:r>
      <w:r w:rsidR="008C4099">
        <w:rPr>
          <w:rFonts w:ascii="Times New Roman" w:hAnsi="Times New Roman" w:cs="Times New Roman"/>
          <w:sz w:val="28"/>
          <w:szCs w:val="28"/>
        </w:rPr>
        <w:t xml:space="preserve"> погода на улице однозначно неприятная (или настроение уж очень плохое) англичане придумали от</w:t>
      </w:r>
      <w:r>
        <w:rPr>
          <w:rFonts w:ascii="Times New Roman" w:hAnsi="Times New Roman" w:cs="Times New Roman"/>
          <w:sz w:val="28"/>
          <w:szCs w:val="28"/>
        </w:rPr>
        <w:t>личный способ поддержать беседу</w:t>
      </w:r>
      <w:r w:rsidR="008C4099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105771">
        <w:rPr>
          <w:rFonts w:ascii="Times New Roman" w:hAnsi="Times New Roman" w:cs="Times New Roman"/>
          <w:sz w:val="28"/>
          <w:szCs w:val="28"/>
        </w:rPr>
        <w:t>«ритуала вздыхания». Сочувственный вздох выражает согласие с мнением собеседника, одобрение шутки и даже солидарность в</w:t>
      </w:r>
      <w:r>
        <w:rPr>
          <w:rFonts w:ascii="Times New Roman" w:hAnsi="Times New Roman" w:cs="Times New Roman"/>
          <w:sz w:val="28"/>
          <w:szCs w:val="28"/>
        </w:rPr>
        <w:t xml:space="preserve"> оценке общего врага. «Вздох столь же эффективно способствует процессу социального взаимодействия и укреплений дружеских взаимоотношений, как и разделенный оптимизм, совместные размышления и переносимые вместе тяготы».</w:t>
      </w:r>
      <w:r w:rsidR="00105771">
        <w:rPr>
          <w:rFonts w:ascii="Times New Roman" w:hAnsi="Times New Roman" w:cs="Times New Roman"/>
          <w:sz w:val="28"/>
          <w:szCs w:val="28"/>
        </w:rPr>
        <w:br/>
      </w:r>
      <w:r w:rsidR="001E5341">
        <w:rPr>
          <w:rFonts w:ascii="Times New Roman" w:hAnsi="Times New Roman" w:cs="Times New Roman"/>
          <w:sz w:val="28"/>
          <w:szCs w:val="28"/>
        </w:rPr>
        <w:t xml:space="preserve">Но почему вопрос </w:t>
      </w:r>
      <w:r w:rsidR="00EB5633">
        <w:rPr>
          <w:rFonts w:ascii="Times New Roman" w:hAnsi="Times New Roman" w:cs="Times New Roman"/>
          <w:sz w:val="28"/>
          <w:szCs w:val="28"/>
        </w:rPr>
        <w:t>погоды является столь важной частью</w:t>
      </w:r>
      <w:r w:rsidR="001E5341">
        <w:rPr>
          <w:rFonts w:ascii="Times New Roman" w:hAnsi="Times New Roman" w:cs="Times New Roman"/>
          <w:sz w:val="28"/>
          <w:szCs w:val="28"/>
        </w:rPr>
        <w:t xml:space="preserve"> каждого разговора англичан ? В географических справочниках написано, что климат в Англии умеренный океанический, мягкий и влажный. Погода формируется в основном теплым океаническим течением Гольфстрим. Другими слов</w:t>
      </w:r>
      <w:r w:rsidR="00EB5633">
        <w:rPr>
          <w:rFonts w:ascii="Times New Roman" w:hAnsi="Times New Roman" w:cs="Times New Roman"/>
          <w:sz w:val="28"/>
          <w:szCs w:val="28"/>
        </w:rPr>
        <w:t>ами на острове, окруженном морями</w:t>
      </w:r>
      <w:r w:rsidR="001E5341">
        <w:rPr>
          <w:rFonts w:ascii="Times New Roman" w:hAnsi="Times New Roman" w:cs="Times New Roman"/>
          <w:sz w:val="28"/>
          <w:szCs w:val="28"/>
        </w:rPr>
        <w:t xml:space="preserve"> и океаном погода переменчива, более 50% дней – пасмурные, часто стоят туманы</w:t>
      </w:r>
      <w:r w:rsidR="00EB5633">
        <w:rPr>
          <w:rFonts w:ascii="Times New Roman" w:hAnsi="Times New Roman" w:cs="Times New Roman"/>
          <w:sz w:val="28"/>
          <w:szCs w:val="28"/>
        </w:rPr>
        <w:t xml:space="preserve"> </w:t>
      </w:r>
      <w:r w:rsidR="001E5341">
        <w:rPr>
          <w:rFonts w:ascii="Times New Roman" w:hAnsi="Times New Roman" w:cs="Times New Roman"/>
          <w:sz w:val="28"/>
          <w:szCs w:val="28"/>
        </w:rPr>
        <w:t xml:space="preserve">(поэтому древние племена прозвали Англию – туманным Альбионом), много дождей. При этом здешние обитатели </w:t>
      </w:r>
      <w:r w:rsidR="00BC0F49">
        <w:rPr>
          <w:rFonts w:ascii="Times New Roman" w:hAnsi="Times New Roman" w:cs="Times New Roman"/>
          <w:sz w:val="28"/>
          <w:szCs w:val="28"/>
        </w:rPr>
        <w:t xml:space="preserve">не знакомы с торнадо, ураганами, землетрясениями и селевыми лавинами, которые заставляют людей </w:t>
      </w:r>
      <w:r w:rsidR="00EB5633">
        <w:rPr>
          <w:rFonts w:ascii="Times New Roman" w:hAnsi="Times New Roman" w:cs="Times New Roman"/>
          <w:sz w:val="28"/>
          <w:szCs w:val="28"/>
        </w:rPr>
        <w:t xml:space="preserve">других регионов Земли </w:t>
      </w:r>
      <w:r w:rsidR="00BC0F49">
        <w:rPr>
          <w:rFonts w:ascii="Times New Roman" w:hAnsi="Times New Roman" w:cs="Times New Roman"/>
          <w:sz w:val="28"/>
          <w:szCs w:val="28"/>
        </w:rPr>
        <w:t xml:space="preserve">напряженно следить за прогнозами погоды. </w:t>
      </w:r>
    </w:p>
    <w:p w14:paraId="22FCD401" w14:textId="77777777" w:rsidR="00DB219A" w:rsidRDefault="00BC0F49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 Британия являлась великой морской державой. Возможно этим объясняется ритуал прослушивания прогноза погоды для судоходства (это информация о погоде в открытом море). Миллионы слушателей, не имеющих никакого отношения к морю, как зачарованные слушают прогноз для 31 морского района. При этом традиционно слова «ветер, погода</w:t>
      </w:r>
      <w:r w:rsidR="00E15979">
        <w:rPr>
          <w:rFonts w:ascii="Times New Roman" w:hAnsi="Times New Roman" w:cs="Times New Roman"/>
          <w:sz w:val="28"/>
          <w:szCs w:val="28"/>
        </w:rPr>
        <w:t>» и «</w:t>
      </w:r>
      <w:r w:rsidR="00DB219A">
        <w:rPr>
          <w:rFonts w:ascii="Times New Roman" w:hAnsi="Times New Roman" w:cs="Times New Roman"/>
          <w:sz w:val="28"/>
          <w:szCs w:val="28"/>
        </w:rPr>
        <w:t xml:space="preserve">видимость» опускаются и текст звучит как шифровка: «Фишер, Доггер, Германский залив. Западный-юго-западный три-четыре, на севере чуть позже усиление до пяти. Ожидается дождь. Хорошая, ухудшение до средней, местами плохая». Времена давно изменились и тех, кому действительно актуальны такие прогнозы погоды для судоходства, остались единицы. Тем не менее, по прежнему «погода – один из немногих атрибутов жизни англичан, вызывающий у них чувство неосознанного патриотизма». (Кейт Фокс) Они сами могут постоянно ворчать на свою погоду, но иностранцам критиковать ее запрещено. </w:t>
      </w:r>
    </w:p>
    <w:p w14:paraId="36435455" w14:textId="350EE859" w:rsidR="009D0757" w:rsidRDefault="00DB219A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такой интерес к погоде просто ее переменчивостью нельзя. </w:t>
      </w:r>
      <w:r w:rsidR="003A199C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D76300">
        <w:rPr>
          <w:rFonts w:ascii="Times New Roman" w:hAnsi="Times New Roman" w:cs="Times New Roman"/>
          <w:sz w:val="28"/>
          <w:szCs w:val="28"/>
        </w:rPr>
        <w:t>частые перемены пого</w:t>
      </w:r>
      <w:r w:rsidR="003A199C">
        <w:rPr>
          <w:rFonts w:ascii="Times New Roman" w:hAnsi="Times New Roman" w:cs="Times New Roman"/>
          <w:sz w:val="28"/>
          <w:szCs w:val="28"/>
        </w:rPr>
        <w:t xml:space="preserve">ды дают повод о ней поговорить? </w:t>
      </w:r>
      <w:r w:rsidR="00D76300">
        <w:rPr>
          <w:rFonts w:ascii="Times New Roman" w:hAnsi="Times New Roman" w:cs="Times New Roman"/>
          <w:sz w:val="28"/>
          <w:szCs w:val="28"/>
        </w:rPr>
        <w:t xml:space="preserve"> Кейт Фокс считает, что разговор о погоде – это форма речевого этикета, призванная помочь англичанам преодолеть природную сдержанность и начать общаться друг с другом по-настоящему. Думаю, именно поэтому </w:t>
      </w:r>
      <w:r w:rsidR="003A199C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D76300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="00D76300" w:rsidRPr="00D76300">
        <w:rPr>
          <w:rFonts w:ascii="Times New Roman" w:hAnsi="Times New Roman" w:cs="Times New Roman"/>
          <w:sz w:val="28"/>
          <w:szCs w:val="28"/>
        </w:rPr>
        <w:t>формули</w:t>
      </w:r>
      <w:r w:rsidR="00D76300">
        <w:rPr>
          <w:rFonts w:ascii="Times New Roman" w:hAnsi="Times New Roman" w:cs="Times New Roman"/>
          <w:sz w:val="28"/>
          <w:szCs w:val="28"/>
        </w:rPr>
        <w:t xml:space="preserve">руются в вопросительной форме. Так они требуют ответа, при этом не так важна информация, сколько само общение. Таким образом, создав «ритуал» разговора о погоде (с четкой структурой и </w:t>
      </w:r>
      <w:r w:rsidR="00955BF4">
        <w:rPr>
          <w:rFonts w:ascii="Times New Roman" w:hAnsi="Times New Roman" w:cs="Times New Roman"/>
          <w:sz w:val="28"/>
          <w:szCs w:val="28"/>
        </w:rPr>
        <w:t>ри</w:t>
      </w:r>
      <w:r w:rsidR="003A199C">
        <w:rPr>
          <w:rFonts w:ascii="Times New Roman" w:hAnsi="Times New Roman" w:cs="Times New Roman"/>
          <w:sz w:val="28"/>
          <w:szCs w:val="28"/>
        </w:rPr>
        <w:t>тмическим</w:t>
      </w:r>
      <w:r w:rsidR="00955BF4">
        <w:rPr>
          <w:rFonts w:ascii="Times New Roman" w:hAnsi="Times New Roman" w:cs="Times New Roman"/>
          <w:sz w:val="28"/>
          <w:szCs w:val="28"/>
        </w:rPr>
        <w:t xml:space="preserve">  рисунком), англичане лишь облегчили себе</w:t>
      </w:r>
      <w:r w:rsidR="003A199C">
        <w:rPr>
          <w:rFonts w:ascii="Times New Roman" w:hAnsi="Times New Roman" w:cs="Times New Roman"/>
          <w:sz w:val="28"/>
          <w:szCs w:val="28"/>
        </w:rPr>
        <w:t xml:space="preserve"> социализацию. Иными словами, «В Англии разговор о погоде – это форма светской беседы, эквивалентом которой у наших братьев приматов является выискивание друг у друга в шерсти насекомых – в порядке поддержания социальных связей».</w:t>
      </w:r>
    </w:p>
    <w:p w14:paraId="39719931" w14:textId="77777777" w:rsidR="00792AFC" w:rsidRDefault="00792AFC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0E5DDEA0" w14:textId="629DDE67" w:rsidR="00282BA7" w:rsidRDefault="009D0757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Английское чувство юмора –</w:t>
      </w:r>
      <w:r w:rsidR="00792AFC">
        <w:rPr>
          <w:rFonts w:ascii="Times New Roman" w:hAnsi="Times New Roman" w:cs="Times New Roman"/>
          <w:sz w:val="28"/>
          <w:szCs w:val="28"/>
        </w:rPr>
        <w:t xml:space="preserve"> притча в</w:t>
      </w:r>
      <w:bookmarkStart w:id="0" w:name="_GoBack"/>
      <w:bookmarkEnd w:id="0"/>
      <w:r w:rsidR="00792AFC">
        <w:rPr>
          <w:rFonts w:ascii="Times New Roman" w:hAnsi="Times New Roman" w:cs="Times New Roman"/>
          <w:sz w:val="28"/>
          <w:szCs w:val="28"/>
        </w:rPr>
        <w:t xml:space="preserve"> </w:t>
      </w:r>
      <w:r w:rsidR="004144CF">
        <w:rPr>
          <w:rFonts w:ascii="Times New Roman" w:hAnsi="Times New Roman" w:cs="Times New Roman"/>
          <w:sz w:val="28"/>
          <w:szCs w:val="28"/>
        </w:rPr>
        <w:t>языцех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2BA7">
        <w:rPr>
          <w:rFonts w:ascii="Times New Roman" w:hAnsi="Times New Roman" w:cs="Times New Roman"/>
          <w:sz w:val="28"/>
          <w:szCs w:val="28"/>
        </w:rPr>
        <w:t xml:space="preserve">Его с гордостью подчеркивают сами англичане, о нем растерянно или раздраженно говорят иностранцы. Можно в совершенстве овладеть грамматикой английского языка, </w:t>
      </w:r>
      <w:r w:rsidR="0099785A">
        <w:rPr>
          <w:rFonts w:ascii="Times New Roman" w:hAnsi="Times New Roman" w:cs="Times New Roman"/>
          <w:sz w:val="28"/>
          <w:szCs w:val="28"/>
        </w:rPr>
        <w:t>на</w:t>
      </w:r>
      <w:r w:rsidR="00282BA7" w:rsidRPr="0099785A">
        <w:rPr>
          <w:rFonts w:ascii="Times New Roman" w:hAnsi="Times New Roman" w:cs="Times New Roman"/>
          <w:sz w:val="28"/>
          <w:szCs w:val="28"/>
        </w:rPr>
        <w:t>учиться правильному произношению</w:t>
      </w:r>
      <w:r w:rsidR="00282BA7">
        <w:rPr>
          <w:rFonts w:ascii="Times New Roman" w:hAnsi="Times New Roman" w:cs="Times New Roman"/>
          <w:sz w:val="28"/>
          <w:szCs w:val="28"/>
        </w:rPr>
        <w:t>, но никогда не почувствовать себя уверенно в разговоре с англичанами, н</w:t>
      </w:r>
      <w:r w:rsidR="00F4179B">
        <w:rPr>
          <w:rFonts w:ascii="Times New Roman" w:hAnsi="Times New Roman" w:cs="Times New Roman"/>
          <w:sz w:val="28"/>
          <w:szCs w:val="28"/>
        </w:rPr>
        <w:t>е почувствовав разницу</w:t>
      </w:r>
      <w:r w:rsidR="004144CF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F4179B">
        <w:rPr>
          <w:rFonts w:ascii="Times New Roman" w:hAnsi="Times New Roman" w:cs="Times New Roman"/>
          <w:sz w:val="28"/>
          <w:szCs w:val="28"/>
        </w:rPr>
        <w:t xml:space="preserve"> «серьезным» и </w:t>
      </w:r>
      <w:r w:rsidR="00282BA7">
        <w:rPr>
          <w:rFonts w:ascii="Times New Roman" w:hAnsi="Times New Roman" w:cs="Times New Roman"/>
          <w:sz w:val="28"/>
          <w:szCs w:val="28"/>
        </w:rPr>
        <w:t xml:space="preserve"> «высокопарным», «искренним» и «пылким».</w:t>
      </w:r>
    </w:p>
    <w:p w14:paraId="42052745" w14:textId="15B3F2C7" w:rsidR="00282BA7" w:rsidRDefault="00282BA7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основная особенность английского юмора – это его вездесущность. В других культурах юмору отводится время и место. О чем бы ни шла беседа у англичан – всегда чувствуется скрытый юмор. Даже в разговоре о погоде присутствует подтрунивание, поддразнивание, ирония</w:t>
      </w:r>
      <w:r w:rsidR="00A1652D">
        <w:rPr>
          <w:rStyle w:val="ad"/>
          <w:rFonts w:ascii="Times New Roman" w:hAnsi="Times New Roman" w:cs="Times New Roman"/>
          <w:sz w:val="28"/>
          <w:szCs w:val="28"/>
          <w:lang w:val="en-US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или шутливое самобиче</w:t>
      </w:r>
      <w:r w:rsidR="008B39E8">
        <w:rPr>
          <w:rFonts w:ascii="Times New Roman" w:hAnsi="Times New Roman" w:cs="Times New Roman"/>
          <w:sz w:val="28"/>
          <w:szCs w:val="28"/>
        </w:rPr>
        <w:t>вание. Кейт Фокс пишет: «Для англичан правила юмора равносильны законам природы: мы подчиняемся им автоматически, неосознанно, как закону всемирного тяготения»</w:t>
      </w:r>
      <w:r>
        <w:rPr>
          <w:rFonts w:ascii="Times New Roman" w:hAnsi="Times New Roman" w:cs="Times New Roman"/>
          <w:sz w:val="28"/>
          <w:szCs w:val="28"/>
        </w:rPr>
        <w:t>. При этом не англичанам бывает трудно понять истинно</w:t>
      </w:r>
      <w:r w:rsidR="007B429F">
        <w:rPr>
          <w:rFonts w:ascii="Times New Roman" w:hAnsi="Times New Roman" w:cs="Times New Roman"/>
          <w:sz w:val="28"/>
          <w:szCs w:val="28"/>
        </w:rPr>
        <w:t>е отношение говорящего. Д.Б. Пристли, английский писатель, драматург и критик, отмечал: «Климат, в котором живем мы, англичане, благоприятствует юмору, зачастую сплошной туман, и очень редко бывает по-настоящему ясно».</w:t>
      </w:r>
    </w:p>
    <w:p w14:paraId="65FD7CBE" w14:textId="43145561" w:rsidR="004656EE" w:rsidRDefault="00282BA7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разобраться с особенностями национального чувства юмора, нужно понят</w:t>
      </w:r>
      <w:r w:rsidR="008B39E8">
        <w:rPr>
          <w:rFonts w:ascii="Times New Roman" w:hAnsi="Times New Roman" w:cs="Times New Roman"/>
          <w:sz w:val="28"/>
          <w:szCs w:val="28"/>
        </w:rPr>
        <w:t xml:space="preserve">ь основные его правила. «В Англии в основе всех форм светского общения лежит скрытое правило, согласно которому запрещено проявлять «излишнюю </w:t>
      </w:r>
      <w:r w:rsidR="00F4179B">
        <w:rPr>
          <w:rFonts w:ascii="Times New Roman" w:hAnsi="Times New Roman" w:cs="Times New Roman"/>
          <w:sz w:val="28"/>
          <w:szCs w:val="28"/>
        </w:rPr>
        <w:t>серьезность»</w:t>
      </w:r>
      <w:r w:rsidR="008B39E8">
        <w:rPr>
          <w:rFonts w:ascii="Times New Roman" w:hAnsi="Times New Roman" w:cs="Times New Roman"/>
          <w:sz w:val="28"/>
          <w:szCs w:val="28"/>
        </w:rPr>
        <w:t>.</w:t>
      </w:r>
      <w:r w:rsidR="00792AFC">
        <w:rPr>
          <w:rFonts w:ascii="Times New Roman" w:hAnsi="Times New Roman" w:cs="Times New Roman"/>
          <w:sz w:val="28"/>
          <w:szCs w:val="28"/>
        </w:rPr>
        <w:t xml:space="preserve"> (Кейт Фокс)</w:t>
      </w:r>
      <w:r w:rsidR="008B39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Англичане очень чутко следят и друг за другом, и за своими знаменитостями и при малейшем проявление «</w:t>
      </w:r>
      <w:r w:rsidR="00931581">
        <w:rPr>
          <w:rFonts w:ascii="Times New Roman" w:hAnsi="Times New Roman" w:cs="Times New Roman"/>
          <w:sz w:val="28"/>
          <w:szCs w:val="28"/>
        </w:rPr>
        <w:t>важничанья</w:t>
      </w:r>
      <w:r>
        <w:rPr>
          <w:rFonts w:ascii="Times New Roman" w:hAnsi="Times New Roman" w:cs="Times New Roman"/>
          <w:sz w:val="28"/>
          <w:szCs w:val="28"/>
        </w:rPr>
        <w:t>» звучит фраза «</w:t>
      </w:r>
      <w:r>
        <w:rPr>
          <w:rFonts w:ascii="Times New Roman" w:hAnsi="Times New Roman" w:cs="Times New Roman"/>
          <w:sz w:val="28"/>
          <w:szCs w:val="28"/>
          <w:lang w:val="en-US"/>
        </w:rPr>
        <w:t>Oh, come off it !</w:t>
      </w:r>
      <w:r>
        <w:rPr>
          <w:rFonts w:ascii="Times New Roman" w:hAnsi="Times New Roman" w:cs="Times New Roman"/>
          <w:sz w:val="28"/>
          <w:szCs w:val="28"/>
        </w:rPr>
        <w:t>» («Ой, да будет тебе!»</w:t>
      </w:r>
      <w:r w:rsidR="004656EE">
        <w:rPr>
          <w:rFonts w:ascii="Times New Roman" w:hAnsi="Times New Roman" w:cs="Times New Roman"/>
          <w:sz w:val="28"/>
          <w:szCs w:val="28"/>
        </w:rPr>
        <w:t>) и чтобы не услышать в свой адрес «</w:t>
      </w:r>
      <w:r w:rsidR="004656EE">
        <w:rPr>
          <w:rFonts w:ascii="Times New Roman" w:hAnsi="Times New Roman" w:cs="Times New Roman"/>
          <w:sz w:val="28"/>
          <w:szCs w:val="28"/>
          <w:lang w:val="en-US"/>
        </w:rPr>
        <w:t>up themselves</w:t>
      </w:r>
      <w:r w:rsidR="004656EE">
        <w:rPr>
          <w:rFonts w:ascii="Times New Roman" w:hAnsi="Times New Roman" w:cs="Times New Roman"/>
          <w:sz w:val="28"/>
          <w:szCs w:val="28"/>
        </w:rPr>
        <w:t>» или «</w:t>
      </w:r>
      <w:r w:rsidR="004656EE">
        <w:rPr>
          <w:rFonts w:ascii="Times New Roman" w:hAnsi="Times New Roman" w:cs="Times New Roman"/>
          <w:sz w:val="28"/>
          <w:szCs w:val="28"/>
          <w:lang w:val="en-US"/>
        </w:rPr>
        <w:t>full of themselves</w:t>
      </w:r>
      <w:r w:rsidR="004656EE">
        <w:rPr>
          <w:rFonts w:ascii="Times New Roman" w:hAnsi="Times New Roman" w:cs="Times New Roman"/>
          <w:sz w:val="28"/>
          <w:szCs w:val="28"/>
        </w:rPr>
        <w:t>», что в переводе означает «распирает от собственной важности», следует воспользоваться таким важным элементом юмора, как ирония. Особенность иронии по-английски -  это то, что она является не составной частью английского юмора, не «пикантной приправой», а</w:t>
      </w:r>
      <w:r w:rsidR="007B429F">
        <w:rPr>
          <w:rFonts w:ascii="Times New Roman" w:hAnsi="Times New Roman" w:cs="Times New Roman"/>
          <w:sz w:val="28"/>
          <w:szCs w:val="28"/>
        </w:rPr>
        <w:t xml:space="preserve"> основным ингредиентом. Задавая кому-то прямой вопрос: «Как дети?», Вы должны быть готовы к ироничному ответу: «О, они просто чудо – очаровательны, услужливы, аккуратны, прилежны…». </w:t>
      </w:r>
      <w:r w:rsidR="0099785A">
        <w:rPr>
          <w:rFonts w:ascii="Times New Roman" w:hAnsi="Times New Roman" w:cs="Times New Roman"/>
          <w:sz w:val="28"/>
          <w:szCs w:val="28"/>
        </w:rPr>
        <w:t xml:space="preserve">Правильным ответом на эту ироничную фразу будет: «Ну-ну. Веселый, значит, выдался денек, да ?». </w:t>
      </w:r>
    </w:p>
    <w:p w14:paraId="3989B9E8" w14:textId="3D8DA795" w:rsidR="0099785A" w:rsidRDefault="004656EE" w:rsidP="00A1652D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английской формой иронии является преуменьшение. Джордж Майкс, венгерский юморист, в книге </w:t>
      </w:r>
      <w:r w:rsidR="00480872">
        <w:rPr>
          <w:rFonts w:ascii="Times New Roman" w:hAnsi="Times New Roman" w:cs="Times New Roman"/>
          <w:sz w:val="28"/>
          <w:szCs w:val="28"/>
        </w:rPr>
        <w:t>«</w:t>
      </w:r>
      <w:r w:rsidR="00480872">
        <w:rPr>
          <w:rFonts w:ascii="Times New Roman" w:hAnsi="Times New Roman" w:cs="Times New Roman"/>
          <w:sz w:val="28"/>
          <w:szCs w:val="28"/>
          <w:lang w:val="en-US"/>
        </w:rPr>
        <w:t>How to be a brit</w:t>
      </w:r>
      <w:r w:rsidR="002C6899">
        <w:rPr>
          <w:rFonts w:ascii="Times New Roman" w:hAnsi="Times New Roman" w:cs="Times New Roman"/>
          <w:sz w:val="28"/>
          <w:szCs w:val="28"/>
        </w:rPr>
        <w:t>» отмечает, что преуменьшение – «не просто отличительная черта английского чувства юмора; это образ жизни»</w:t>
      </w:r>
      <w:r>
        <w:rPr>
          <w:rFonts w:ascii="Times New Roman" w:hAnsi="Times New Roman" w:cs="Times New Roman"/>
          <w:sz w:val="28"/>
          <w:szCs w:val="28"/>
        </w:rPr>
        <w:t>. Склонности к преуменьшение объясня</w:t>
      </w:r>
      <w:r w:rsidR="002C6899">
        <w:rPr>
          <w:rFonts w:ascii="Times New Roman" w:hAnsi="Times New Roman" w:cs="Times New Roman"/>
          <w:sz w:val="28"/>
          <w:szCs w:val="28"/>
        </w:rPr>
        <w:t>ются, скорее всего, «с</w:t>
      </w:r>
      <w:r w:rsidR="00792AFC">
        <w:rPr>
          <w:rFonts w:ascii="Times New Roman" w:hAnsi="Times New Roman" w:cs="Times New Roman"/>
          <w:sz w:val="28"/>
          <w:szCs w:val="28"/>
        </w:rPr>
        <w:t>трогим запретом на высказывания</w:t>
      </w:r>
      <w:r w:rsidR="002C6899">
        <w:rPr>
          <w:rFonts w:ascii="Times New Roman" w:hAnsi="Times New Roman" w:cs="Times New Roman"/>
          <w:sz w:val="28"/>
          <w:szCs w:val="28"/>
        </w:rPr>
        <w:t xml:space="preserve"> чрезмерной серьезности, сентиментальности, хвастовства и своих переживаний. Опасаясь показаться чересчур пафосными, эмоциональными или пылкими, англичане впадают в другую крайность –</w:t>
      </w:r>
      <w:r w:rsidR="0099785A">
        <w:rPr>
          <w:rFonts w:ascii="Times New Roman" w:hAnsi="Times New Roman" w:cs="Times New Roman"/>
          <w:sz w:val="28"/>
          <w:szCs w:val="28"/>
        </w:rPr>
        <w:t xml:space="preserve"> демонстрируют сухость и безраз</w:t>
      </w:r>
      <w:r w:rsidR="002C6899">
        <w:rPr>
          <w:rFonts w:ascii="Times New Roman" w:hAnsi="Times New Roman" w:cs="Times New Roman"/>
          <w:sz w:val="28"/>
          <w:szCs w:val="28"/>
        </w:rPr>
        <w:t>личие»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7968">
        <w:rPr>
          <w:rFonts w:ascii="Times New Roman" w:hAnsi="Times New Roman" w:cs="Times New Roman"/>
          <w:sz w:val="28"/>
          <w:szCs w:val="28"/>
        </w:rPr>
        <w:t>(Кейт Фокс)(</w:t>
      </w:r>
      <w:r>
        <w:rPr>
          <w:rFonts w:ascii="Times New Roman" w:hAnsi="Times New Roman" w:cs="Times New Roman"/>
          <w:sz w:val="28"/>
          <w:szCs w:val="28"/>
        </w:rPr>
        <w:t xml:space="preserve">Иностранцу очень сложно разобраться с истинным значением ироничных преуменьшений. Привожу таблицу основных фраз англичан и их истинного значения: </w:t>
      </w:r>
    </w:p>
    <w:p w14:paraId="02153157" w14:textId="77777777" w:rsidR="002E58F2" w:rsidRDefault="002E58F2" w:rsidP="00A1652D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7DDDC1ED" w14:textId="52DEF483" w:rsidR="002E58F2" w:rsidRDefault="002E58F2" w:rsidP="00A1652D">
      <w:pPr>
        <w:spacing w:line="360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№3                  </w:t>
      </w:r>
      <w:r w:rsidRPr="002E58F2">
        <w:rPr>
          <w:rFonts w:ascii="Times New Roman" w:hAnsi="Times New Roman" w:cs="Times New Roman"/>
          <w:b/>
          <w:sz w:val="28"/>
          <w:szCs w:val="28"/>
        </w:rPr>
        <w:t>Ироничные фразы и их истинные значения.</w:t>
      </w:r>
      <w:r>
        <w:rPr>
          <w:rFonts w:ascii="Times New Roman" w:hAnsi="Times New Roman" w:cs="Times New Roman"/>
        </w:rPr>
        <w:t xml:space="preserve"> </w:t>
      </w:r>
    </w:p>
    <w:p w14:paraId="4E573190" w14:textId="77777777" w:rsidR="002E58F2" w:rsidRPr="002E58F2" w:rsidRDefault="002E58F2" w:rsidP="00A1652D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86" w:type="dxa"/>
        <w:tblLook w:val="04A0" w:firstRow="1" w:lastRow="0" w:firstColumn="1" w:lastColumn="0" w:noHBand="0" w:noVBand="1"/>
      </w:tblPr>
      <w:tblGrid>
        <w:gridCol w:w="4966"/>
        <w:gridCol w:w="4947"/>
      </w:tblGrid>
      <w:tr w:rsidR="0099785A" w14:paraId="3EDDD7AF" w14:textId="77777777" w:rsidTr="0099785A">
        <w:tc>
          <w:tcPr>
            <w:tcW w:w="5349" w:type="dxa"/>
          </w:tcPr>
          <w:p w14:paraId="5F0B11C5" w14:textId="22ECA94F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«Изнурительная хроническая болезнь». </w:t>
            </w:r>
          </w:p>
        </w:tc>
        <w:tc>
          <w:tcPr>
            <w:tcW w:w="5350" w:type="dxa"/>
          </w:tcPr>
          <w:p w14:paraId="46B59339" w14:textId="3F1C78C0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«Досадная неприятность». </w:t>
            </w:r>
          </w:p>
        </w:tc>
      </w:tr>
      <w:tr w:rsidR="0099785A" w14:paraId="4236562F" w14:textId="77777777" w:rsidTr="0099785A">
        <w:tc>
          <w:tcPr>
            <w:tcW w:w="5349" w:type="dxa"/>
          </w:tcPr>
          <w:p w14:paraId="5FA83694" w14:textId="316663EF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«Пережитой страшный стресс». </w:t>
            </w:r>
          </w:p>
        </w:tc>
        <w:tc>
          <w:tcPr>
            <w:tcW w:w="5350" w:type="dxa"/>
          </w:tcPr>
          <w:p w14:paraId="5342BC15" w14:textId="0335C287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совсем то, что я бы для себя выбрал».</w:t>
            </w:r>
          </w:p>
        </w:tc>
      </w:tr>
      <w:tr w:rsidR="0099785A" w14:paraId="37BB41F1" w14:textId="77777777" w:rsidTr="0099785A">
        <w:tc>
          <w:tcPr>
            <w:tcW w:w="5349" w:type="dxa"/>
          </w:tcPr>
          <w:p w14:paraId="399519C6" w14:textId="79EB2743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«Низкие температуры в Антарктиде». </w:t>
            </w:r>
          </w:p>
        </w:tc>
        <w:tc>
          <w:tcPr>
            <w:tcW w:w="5350" w:type="dxa"/>
          </w:tcPr>
          <w:p w14:paraId="280A8C76" w14:textId="42602B43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«Довольно холодно».</w:t>
            </w:r>
          </w:p>
        </w:tc>
      </w:tr>
      <w:tr w:rsidR="0099785A" w14:paraId="56613D0D" w14:textId="77777777" w:rsidTr="0099785A">
        <w:tc>
          <w:tcPr>
            <w:tcW w:w="5349" w:type="dxa"/>
          </w:tcPr>
          <w:p w14:paraId="25DD816F" w14:textId="0A98D0B2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«Высокие температуры в Сахаре».</w:t>
            </w:r>
          </w:p>
        </w:tc>
        <w:tc>
          <w:tcPr>
            <w:tcW w:w="5350" w:type="dxa"/>
          </w:tcPr>
          <w:p w14:paraId="3DBB52B8" w14:textId="6C1945F4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«Несколько жарковато на мой вкус».</w:t>
            </w:r>
          </w:p>
        </w:tc>
      </w:tr>
      <w:tr w:rsidR="0099785A" w14:paraId="575FA667" w14:textId="77777777" w:rsidTr="0099785A">
        <w:tc>
          <w:tcPr>
            <w:tcW w:w="5349" w:type="dxa"/>
          </w:tcPr>
          <w:p w14:paraId="6B6FFE40" w14:textId="1BFD8837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«Захватывающая дух красота».</w:t>
            </w:r>
          </w:p>
        </w:tc>
        <w:tc>
          <w:tcPr>
            <w:tcW w:w="5350" w:type="dxa"/>
          </w:tcPr>
          <w:p w14:paraId="4279D7FC" w14:textId="2EE380DC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«Мило».</w:t>
            </w:r>
          </w:p>
        </w:tc>
      </w:tr>
      <w:tr w:rsidR="0099785A" w14:paraId="5926FCDE" w14:textId="77777777" w:rsidTr="0099785A">
        <w:tc>
          <w:tcPr>
            <w:tcW w:w="5349" w:type="dxa"/>
          </w:tcPr>
          <w:p w14:paraId="0B7F9EAE" w14:textId="51D97586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«Гнусная жестокость».</w:t>
            </w:r>
          </w:p>
        </w:tc>
        <w:tc>
          <w:tcPr>
            <w:tcW w:w="5350" w:type="dxa"/>
          </w:tcPr>
          <w:p w14:paraId="39F723D9" w14:textId="30DA6826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очень дружественный поступок».</w:t>
            </w:r>
          </w:p>
        </w:tc>
      </w:tr>
      <w:tr w:rsidR="0099785A" w14:paraId="45F754D8" w14:textId="77777777" w:rsidTr="0099785A">
        <w:tc>
          <w:tcPr>
            <w:tcW w:w="5349" w:type="dxa"/>
          </w:tcPr>
          <w:p w14:paraId="47BFC3F7" w14:textId="018C662E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«Глупое суждение».</w:t>
            </w:r>
          </w:p>
        </w:tc>
        <w:tc>
          <w:tcPr>
            <w:tcW w:w="5350" w:type="dxa"/>
          </w:tcPr>
          <w:p w14:paraId="22CDA31D" w14:textId="63A84558" w:rsidR="0099785A" w:rsidRDefault="0099785A" w:rsidP="005F78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очень умная оценка».</w:t>
            </w:r>
          </w:p>
        </w:tc>
      </w:tr>
    </w:tbl>
    <w:p w14:paraId="573A8C2D" w14:textId="77777777" w:rsidR="004656EE" w:rsidRDefault="004656EE" w:rsidP="009978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380F95" w14:textId="77777777" w:rsidR="00AF059C" w:rsidRDefault="004656EE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даже если Вы освоились со «словарем» ироничных фраз – не стоит расслабляться. Существует еще не мало национальных особенностей , к</w:t>
      </w:r>
      <w:r w:rsidR="008B39E8">
        <w:rPr>
          <w:rFonts w:ascii="Times New Roman" w:hAnsi="Times New Roman" w:cs="Times New Roman"/>
          <w:sz w:val="28"/>
          <w:szCs w:val="28"/>
        </w:rPr>
        <w:t xml:space="preserve">оторые </w:t>
      </w:r>
      <w:r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="008B39E8">
        <w:rPr>
          <w:rFonts w:ascii="Times New Roman" w:hAnsi="Times New Roman" w:cs="Times New Roman"/>
          <w:sz w:val="28"/>
          <w:szCs w:val="28"/>
        </w:rPr>
        <w:t xml:space="preserve">в речи англичан и не всегда их значение очевидно. Например, после получения неприятного известия Ваш английский собеседник воскликнет: «Ха ! Вот так всегда !» или «Страна рушится !». Не ищите юмористического подтекста в этих словах. В данной ситуации можно увидеть проявление национального пессимизма. Вполне вероятно, что далее вы станете свидетелем «ритуала стенаний» - безадресного, непродуктивного нытья. </w:t>
      </w:r>
    </w:p>
    <w:p w14:paraId="73A9A5CC" w14:textId="77777777" w:rsidR="00AF059C" w:rsidRDefault="00AF059C" w:rsidP="005F7816">
      <w:p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4CDAD44C" w14:textId="0EE8B6B2" w:rsidR="005F7816" w:rsidRPr="001E5341" w:rsidRDefault="00AF059C" w:rsidP="00F42C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59C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219A">
        <w:rPr>
          <w:rFonts w:ascii="Times New Roman" w:hAnsi="Times New Roman" w:cs="Times New Roman"/>
          <w:sz w:val="28"/>
          <w:szCs w:val="28"/>
        </w:rPr>
        <w:br/>
      </w:r>
    </w:p>
    <w:p w14:paraId="13A39D37" w14:textId="2433999A" w:rsidR="00EE4916" w:rsidRDefault="00AF059C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характерные черты английской самобытности, мне, конечно, не удалось охватить все. В рамках этой работы я </w:t>
      </w:r>
      <w:r w:rsidR="0080364A">
        <w:rPr>
          <w:rFonts w:ascii="Times New Roman" w:hAnsi="Times New Roman" w:cs="Times New Roman"/>
          <w:sz w:val="28"/>
          <w:szCs w:val="28"/>
        </w:rPr>
        <w:t>не рассмотрела такие «национальные особенности», как умеренность, эмпиризм, лицемерие или чисто английское понятие «честной игры». Я обращала внимание на те особенности, которые больше всего удивляли меня. Например речевой этикет, который тре</w:t>
      </w:r>
      <w:r w:rsidR="00F42C8E">
        <w:rPr>
          <w:rFonts w:ascii="Times New Roman" w:hAnsi="Times New Roman" w:cs="Times New Roman"/>
          <w:sz w:val="28"/>
          <w:szCs w:val="28"/>
        </w:rPr>
        <w:t xml:space="preserve">бует не просто вежливости, но </w:t>
      </w:r>
      <w:r w:rsidR="0080364A">
        <w:rPr>
          <w:rFonts w:ascii="Times New Roman" w:hAnsi="Times New Roman" w:cs="Times New Roman"/>
          <w:sz w:val="28"/>
          <w:szCs w:val="28"/>
        </w:rPr>
        <w:t xml:space="preserve">строгой последовательности тем светской беседы. Или скромность, граничащую с самоуничижением. Не сразу удалось оценить английский юмор, плотно прикрытый толстым слоем иронии и сарказма. Примеры социальной иерархии я видела на улицах британских городов (кварталы скромных бунгало или кварталы особняков, клочок земли </w:t>
      </w:r>
      <w:r w:rsidR="00E10553">
        <w:rPr>
          <w:rFonts w:ascii="Times New Roman" w:hAnsi="Times New Roman" w:cs="Times New Roman"/>
          <w:sz w:val="28"/>
          <w:szCs w:val="28"/>
        </w:rPr>
        <w:t>между проезже</w:t>
      </w:r>
      <w:r w:rsidR="00E403E3">
        <w:rPr>
          <w:rFonts w:ascii="Times New Roman" w:hAnsi="Times New Roman" w:cs="Times New Roman"/>
          <w:sz w:val="28"/>
          <w:szCs w:val="28"/>
        </w:rPr>
        <w:t xml:space="preserve">й частью и фасадом дома или </w:t>
      </w:r>
      <w:r w:rsidR="001F29BB">
        <w:rPr>
          <w:rFonts w:ascii="Times New Roman" w:hAnsi="Times New Roman" w:cs="Times New Roman"/>
          <w:sz w:val="28"/>
          <w:szCs w:val="28"/>
        </w:rPr>
        <w:t>тенистый сад, искусно «заброшенный» лучшими са</w:t>
      </w:r>
      <w:r w:rsidR="00A878C0">
        <w:rPr>
          <w:rFonts w:ascii="Times New Roman" w:hAnsi="Times New Roman" w:cs="Times New Roman"/>
          <w:sz w:val="28"/>
          <w:szCs w:val="28"/>
        </w:rPr>
        <w:t>довниками). Оказалось, что и язык</w:t>
      </w:r>
      <w:r w:rsidR="001F29BB">
        <w:rPr>
          <w:rFonts w:ascii="Times New Roman" w:hAnsi="Times New Roman" w:cs="Times New Roman"/>
          <w:sz w:val="28"/>
          <w:szCs w:val="28"/>
        </w:rPr>
        <w:t xml:space="preserve"> пронизан понятием «классовости» и теперь я смогу услышать нюансы, которые тщательно скрываются и лицемерно отрицаются самими англичанами. Я поняла, что для жителя Великобритании не так важно </w:t>
      </w:r>
      <w:r w:rsidR="001F29BB" w:rsidRPr="001F29BB">
        <w:rPr>
          <w:rFonts w:ascii="Times New Roman" w:hAnsi="Times New Roman" w:cs="Times New Roman"/>
          <w:i/>
          <w:sz w:val="28"/>
          <w:szCs w:val="28"/>
        </w:rPr>
        <w:t>быть</w:t>
      </w:r>
      <w:r w:rsidR="001F29BB">
        <w:rPr>
          <w:rFonts w:ascii="Times New Roman" w:hAnsi="Times New Roman" w:cs="Times New Roman"/>
          <w:sz w:val="28"/>
          <w:szCs w:val="28"/>
        </w:rPr>
        <w:t xml:space="preserve">  вежливым и скромным, как – выглядеть таковым. </w:t>
      </w:r>
    </w:p>
    <w:p w14:paraId="117EE22C" w14:textId="69BF804D" w:rsidR="001F29BB" w:rsidRDefault="001F29BB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внимательном рассмотрении заметно, что в основе многих национальных черт характера англичан лежит их замкнутость, нежелание (или неумение) общаться, стремление ограничить свое личное пространство от проникновения посторонних и нежелание вторгаться на территорию другого человека. </w:t>
      </w:r>
      <w:r w:rsidR="00517EB7">
        <w:rPr>
          <w:rFonts w:ascii="Times New Roman" w:hAnsi="Times New Roman" w:cs="Times New Roman"/>
          <w:sz w:val="28"/>
          <w:szCs w:val="28"/>
        </w:rPr>
        <w:t xml:space="preserve">Кейт Фокс называет это явление </w:t>
      </w:r>
      <w:r w:rsidR="00551852">
        <w:rPr>
          <w:rFonts w:ascii="Times New Roman" w:hAnsi="Times New Roman" w:cs="Times New Roman"/>
          <w:sz w:val="28"/>
          <w:szCs w:val="28"/>
        </w:rPr>
        <w:t>«</w:t>
      </w:r>
      <w:r w:rsidR="00517EB7">
        <w:rPr>
          <w:rFonts w:ascii="Times New Roman" w:hAnsi="Times New Roman" w:cs="Times New Roman"/>
          <w:sz w:val="28"/>
          <w:szCs w:val="28"/>
        </w:rPr>
        <w:t>социальной неловкостью</w:t>
      </w:r>
      <w:r w:rsidR="00551852">
        <w:rPr>
          <w:rFonts w:ascii="Times New Roman" w:hAnsi="Times New Roman" w:cs="Times New Roman"/>
          <w:sz w:val="28"/>
          <w:szCs w:val="28"/>
        </w:rPr>
        <w:t>»</w:t>
      </w:r>
      <w:r w:rsidR="00517EB7">
        <w:rPr>
          <w:rFonts w:ascii="Times New Roman" w:hAnsi="Times New Roman" w:cs="Times New Roman"/>
          <w:sz w:val="28"/>
          <w:szCs w:val="28"/>
        </w:rPr>
        <w:t>.</w:t>
      </w:r>
    </w:p>
    <w:p w14:paraId="2F22EADE" w14:textId="77777777" w:rsidR="00C300CC" w:rsidRDefault="00517EB7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разобраться в причинах самобытности англичан. Самое очевидное предположение – причина кроется в пыли истории. Великая империя, рассыпавшаяся как карточный домик, но в то же время ни у римлян,</w:t>
      </w:r>
      <w:r w:rsidR="00BF3667">
        <w:rPr>
          <w:rFonts w:ascii="Times New Roman" w:hAnsi="Times New Roman" w:cs="Times New Roman"/>
          <w:sz w:val="28"/>
          <w:szCs w:val="28"/>
        </w:rPr>
        <w:t xml:space="preserve"> ни у португальцев, ни у австр</w:t>
      </w:r>
      <w:r>
        <w:rPr>
          <w:rFonts w:ascii="Times New Roman" w:hAnsi="Times New Roman" w:cs="Times New Roman"/>
          <w:sz w:val="28"/>
          <w:szCs w:val="28"/>
        </w:rPr>
        <w:t xml:space="preserve">ийцев не проявляются такие же черты былой «великодержавности». </w:t>
      </w:r>
    </w:p>
    <w:p w14:paraId="5D914595" w14:textId="699906DC" w:rsidR="00517EB7" w:rsidRDefault="00517EB7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на формирование английского характера повлияли особенности местного климата. Но и это столь же маловероятно. Климат </w:t>
      </w:r>
      <w:r w:rsidR="00A937F6">
        <w:rPr>
          <w:rFonts w:ascii="Times New Roman" w:hAnsi="Times New Roman" w:cs="Times New Roman"/>
          <w:sz w:val="28"/>
          <w:szCs w:val="28"/>
        </w:rPr>
        <w:t xml:space="preserve">Северной Европы мало чем отличается от Английского. Однако, ни в характере французов и немцев, ни у жителей Ирландии и Шотландии таких особенностей поведения не проявляется. </w:t>
      </w:r>
    </w:p>
    <w:p w14:paraId="638A29FE" w14:textId="651E6DC3" w:rsidR="00A937F6" w:rsidRDefault="00A937F6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предположение, что всему виной жизнь на относительно небольшом и густонаселенном острове. Кое-какие схожие черты можно встретить у представителей другой «островной рас</w:t>
      </w:r>
      <w:r w:rsidR="00A829F5">
        <w:rPr>
          <w:rFonts w:ascii="Times New Roman" w:hAnsi="Times New Roman" w:cs="Times New Roman"/>
          <w:sz w:val="28"/>
          <w:szCs w:val="28"/>
        </w:rPr>
        <w:t>ы» - японцев, но</w:t>
      </w:r>
      <w:r w:rsidR="00F42C8E">
        <w:rPr>
          <w:rFonts w:ascii="Times New Roman" w:hAnsi="Times New Roman" w:cs="Times New Roman"/>
          <w:sz w:val="28"/>
          <w:szCs w:val="28"/>
        </w:rPr>
        <w:t xml:space="preserve"> тут </w:t>
      </w:r>
      <w:r w:rsidR="00A829F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вспоминаются жизнерадостные кубинцы, с их песнями и танцами. </w:t>
      </w:r>
    </w:p>
    <w:p w14:paraId="169F88DF" w14:textId="01B69E50" w:rsidR="00A937F6" w:rsidRDefault="00A937F6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еще никому из психологов и этнографов не удалось достоверно установить причину формирования особенностей английского национального характера</w:t>
      </w:r>
      <w:r w:rsidR="00A829F5">
        <w:rPr>
          <w:rFonts w:ascii="Times New Roman" w:hAnsi="Times New Roman" w:cs="Times New Roman"/>
          <w:sz w:val="28"/>
          <w:szCs w:val="28"/>
        </w:rPr>
        <w:t>. Но данные осо</w:t>
      </w:r>
      <w:r w:rsidR="009C4CA0">
        <w:rPr>
          <w:rFonts w:ascii="Times New Roman" w:hAnsi="Times New Roman" w:cs="Times New Roman"/>
          <w:sz w:val="28"/>
          <w:szCs w:val="28"/>
        </w:rPr>
        <w:t xml:space="preserve">бенности однозначно существуют и </w:t>
      </w:r>
      <w:r w:rsidR="00A829F5">
        <w:rPr>
          <w:rFonts w:ascii="Times New Roman" w:hAnsi="Times New Roman" w:cs="Times New Roman"/>
          <w:sz w:val="28"/>
          <w:szCs w:val="28"/>
        </w:rPr>
        <w:t xml:space="preserve">отличают англичан от представителей </w:t>
      </w:r>
      <w:r w:rsidR="009C4CA0">
        <w:rPr>
          <w:rFonts w:ascii="Times New Roman" w:hAnsi="Times New Roman" w:cs="Times New Roman"/>
          <w:sz w:val="28"/>
          <w:szCs w:val="28"/>
        </w:rPr>
        <w:t xml:space="preserve">других этносов. По мнению Кейт Фокс эта самобытность очень «заразна».  </w:t>
      </w:r>
      <w:r w:rsidR="001744AA">
        <w:rPr>
          <w:rFonts w:ascii="Times New Roman" w:hAnsi="Times New Roman" w:cs="Times New Roman"/>
          <w:sz w:val="28"/>
          <w:szCs w:val="28"/>
        </w:rPr>
        <w:t xml:space="preserve">Вполне вероятно, что пожив немного среди англичан вы начнете здороваться фразой «Холодновато сегодня, не правда ли ?».  </w:t>
      </w:r>
    </w:p>
    <w:p w14:paraId="61EE1D01" w14:textId="06DB9306" w:rsidR="00466AB5" w:rsidRDefault="00466AB5" w:rsidP="00881D8E">
      <w:pPr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66AB5">
        <w:rPr>
          <w:rFonts w:ascii="Times New Roman" w:hAnsi="Times New Roman" w:cs="Times New Roman"/>
          <w:b/>
          <w:sz w:val="28"/>
          <w:szCs w:val="28"/>
        </w:rPr>
        <w:t xml:space="preserve">Список литературы: </w:t>
      </w:r>
    </w:p>
    <w:p w14:paraId="30A3F09F" w14:textId="41499E41" w:rsidR="00466AB5" w:rsidRPr="00076A5F" w:rsidRDefault="00076A5F" w:rsidP="00076A5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A5F">
        <w:rPr>
          <w:rFonts w:ascii="Times New Roman" w:hAnsi="Times New Roman" w:cs="Times New Roman"/>
          <w:sz w:val="28"/>
          <w:szCs w:val="28"/>
        </w:rPr>
        <w:t xml:space="preserve">Кейт Фокс, «Парадоксальные Англичане. 2460 фактов», РИПОЛ классик, Москва 2014. </w:t>
      </w:r>
    </w:p>
    <w:p w14:paraId="5B266628" w14:textId="2B2F7556" w:rsidR="00076A5F" w:rsidRPr="00076A5F" w:rsidRDefault="00076A5F" w:rsidP="00076A5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George Mikes,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How To Be a Brit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Penguin Group, 1984 (first published 1946).</w:t>
      </w:r>
    </w:p>
    <w:p w14:paraId="0E8E9A84" w14:textId="77777777" w:rsidR="00A937F6" w:rsidRPr="00EE4916" w:rsidRDefault="00A937F6" w:rsidP="00881D8E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175AEC8F" w14:textId="0177F259" w:rsidR="009A405E" w:rsidRDefault="009A405E" w:rsidP="009A405E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1631F8C7" w14:textId="77777777" w:rsidR="009A405E" w:rsidRPr="00436CBB" w:rsidRDefault="009A405E" w:rsidP="009A405E">
      <w:pPr>
        <w:pStyle w:val="a4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14:paraId="390EBCE1" w14:textId="77777777" w:rsidR="00436CBB" w:rsidRPr="009A405E" w:rsidRDefault="00436CBB" w:rsidP="009A40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3405F2F" w14:textId="77777777" w:rsidR="00D8148B" w:rsidRPr="0036461E" w:rsidRDefault="00D8148B" w:rsidP="00141EA4">
      <w:pPr>
        <w:jc w:val="both"/>
        <w:rPr>
          <w:rFonts w:ascii="Times New Roman" w:hAnsi="Times New Roman" w:cs="Times New Roman"/>
        </w:rPr>
      </w:pPr>
    </w:p>
    <w:sectPr w:rsidR="00D8148B" w:rsidRPr="0036461E" w:rsidSect="005634D9">
      <w:footerReference w:type="even" r:id="rId12"/>
      <w:footerReference w:type="default" r:id="rId13"/>
      <w:pgSz w:w="11900" w:h="16840"/>
      <w:pgMar w:top="1134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83C4" w14:textId="77777777" w:rsidR="00576415" w:rsidRDefault="00576415" w:rsidP="007D40EA">
      <w:r>
        <w:separator/>
      </w:r>
    </w:p>
  </w:endnote>
  <w:endnote w:type="continuationSeparator" w:id="0">
    <w:p w14:paraId="497EB3E8" w14:textId="77777777" w:rsidR="00576415" w:rsidRDefault="00576415" w:rsidP="007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5780" w14:textId="77777777" w:rsidR="00576415" w:rsidRDefault="00576415" w:rsidP="005634D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416173E" w14:textId="77777777" w:rsidR="00576415" w:rsidRDefault="00576415" w:rsidP="005634D9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EB48C" w14:textId="77777777" w:rsidR="00576415" w:rsidRDefault="00576415" w:rsidP="005634D9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94503">
      <w:rPr>
        <w:rStyle w:val="ae"/>
        <w:noProof/>
      </w:rPr>
      <w:t>18</w:t>
    </w:r>
    <w:r>
      <w:rPr>
        <w:rStyle w:val="ae"/>
      </w:rPr>
      <w:fldChar w:fldCharType="end"/>
    </w:r>
  </w:p>
  <w:p w14:paraId="06852810" w14:textId="77777777" w:rsidR="00576415" w:rsidRDefault="00576415" w:rsidP="00563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CDCB" w14:textId="77777777" w:rsidR="00576415" w:rsidRDefault="00576415" w:rsidP="007D40EA">
      <w:r>
        <w:separator/>
      </w:r>
    </w:p>
  </w:footnote>
  <w:footnote w:type="continuationSeparator" w:id="0">
    <w:p w14:paraId="7CF878E1" w14:textId="77777777" w:rsidR="00576415" w:rsidRDefault="00576415" w:rsidP="007D40EA">
      <w:r>
        <w:continuationSeparator/>
      </w:r>
    </w:p>
  </w:footnote>
  <w:footnote w:id="1">
    <w:p w14:paraId="6F34569D" w14:textId="4DAF153B" w:rsidR="00576415" w:rsidRDefault="00576415">
      <w:pPr>
        <w:pStyle w:val="ab"/>
      </w:pPr>
      <w:r>
        <w:rPr>
          <w:rStyle w:val="ad"/>
        </w:rPr>
        <w:footnoteRef/>
      </w:r>
      <w:r>
        <w:t xml:space="preserve">  Сплетня – слух о ком-нибудь или чем-нибудь, основанный на неточных или заведомо неверных сведениях. (Толковый словарь под редакцией С.И. Ожегова)</w:t>
      </w:r>
    </w:p>
  </w:footnote>
  <w:footnote w:id="2">
    <w:p w14:paraId="5B864522" w14:textId="77777777" w:rsidR="00576415" w:rsidRDefault="00576415" w:rsidP="00893054">
      <w:pPr>
        <w:pStyle w:val="ab"/>
      </w:pPr>
      <w:r>
        <w:rPr>
          <w:rStyle w:val="ad"/>
        </w:rPr>
        <w:footnoteRef/>
      </w:r>
      <w:r>
        <w:t xml:space="preserve">  Эвфемизм – слово или выражение, заменяющие другое, неудобное для данной обстановки или грубое, непристойное. (Толковый словарь под редакцией С.И. Ожегова)</w:t>
      </w:r>
    </w:p>
  </w:footnote>
  <w:footnote w:id="3">
    <w:p w14:paraId="06AFF7E1" w14:textId="3375686D" w:rsidR="00576415" w:rsidRDefault="00576415">
      <w:pPr>
        <w:pStyle w:val="ab"/>
      </w:pPr>
      <w:r>
        <w:rPr>
          <w:rStyle w:val="ad"/>
        </w:rPr>
        <w:footnoteRef/>
      </w:r>
      <w:r>
        <w:t xml:space="preserve"> Ирония – тонкая насмешка, прикрытая серьезной формой выражения или внешне положительной оценкой. (Толковый словарь под редакцией Д.Н. Ушакова)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8CC"/>
    <w:multiLevelType w:val="multilevel"/>
    <w:tmpl w:val="1DD01E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1A724A79"/>
    <w:multiLevelType w:val="hybridMultilevel"/>
    <w:tmpl w:val="7B3EA01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4C06786"/>
    <w:multiLevelType w:val="hybridMultilevel"/>
    <w:tmpl w:val="5D20E888"/>
    <w:lvl w:ilvl="0" w:tplc="AFE8D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F154F7"/>
    <w:multiLevelType w:val="hybridMultilevel"/>
    <w:tmpl w:val="90C69C06"/>
    <w:lvl w:ilvl="0" w:tplc="BA32C2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484986"/>
    <w:multiLevelType w:val="hybridMultilevel"/>
    <w:tmpl w:val="6C4C1E32"/>
    <w:lvl w:ilvl="0" w:tplc="DACEB1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B20404"/>
    <w:multiLevelType w:val="hybridMultilevel"/>
    <w:tmpl w:val="597C6C6C"/>
    <w:lvl w:ilvl="0" w:tplc="1C6E0B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7"/>
    <w:rsid w:val="0003484B"/>
    <w:rsid w:val="000351DD"/>
    <w:rsid w:val="0005116B"/>
    <w:rsid w:val="000546BF"/>
    <w:rsid w:val="0006195C"/>
    <w:rsid w:val="00072F0F"/>
    <w:rsid w:val="00076A5F"/>
    <w:rsid w:val="00092E3D"/>
    <w:rsid w:val="000B0566"/>
    <w:rsid w:val="00105771"/>
    <w:rsid w:val="00110EAD"/>
    <w:rsid w:val="00141EA4"/>
    <w:rsid w:val="00145B9A"/>
    <w:rsid w:val="00154096"/>
    <w:rsid w:val="001548E5"/>
    <w:rsid w:val="001744AA"/>
    <w:rsid w:val="001827F6"/>
    <w:rsid w:val="001A2720"/>
    <w:rsid w:val="001C21A2"/>
    <w:rsid w:val="001D1B01"/>
    <w:rsid w:val="001D7010"/>
    <w:rsid w:val="001E5341"/>
    <w:rsid w:val="001E651E"/>
    <w:rsid w:val="001F29BB"/>
    <w:rsid w:val="00201683"/>
    <w:rsid w:val="00250E2E"/>
    <w:rsid w:val="00252B35"/>
    <w:rsid w:val="002734C1"/>
    <w:rsid w:val="00274137"/>
    <w:rsid w:val="00282BA7"/>
    <w:rsid w:val="00282F33"/>
    <w:rsid w:val="002949AD"/>
    <w:rsid w:val="00296898"/>
    <w:rsid w:val="00297D49"/>
    <w:rsid w:val="002A0503"/>
    <w:rsid w:val="002C06E1"/>
    <w:rsid w:val="002C6684"/>
    <w:rsid w:val="002C6899"/>
    <w:rsid w:val="002D16BB"/>
    <w:rsid w:val="002E58F2"/>
    <w:rsid w:val="002F682A"/>
    <w:rsid w:val="002F7A9D"/>
    <w:rsid w:val="0030573E"/>
    <w:rsid w:val="00310B60"/>
    <w:rsid w:val="00322F0A"/>
    <w:rsid w:val="00327A6D"/>
    <w:rsid w:val="0036461E"/>
    <w:rsid w:val="00370534"/>
    <w:rsid w:val="00370678"/>
    <w:rsid w:val="00371E0E"/>
    <w:rsid w:val="00397732"/>
    <w:rsid w:val="003A199C"/>
    <w:rsid w:val="003C18AC"/>
    <w:rsid w:val="003C5AD1"/>
    <w:rsid w:val="003F2617"/>
    <w:rsid w:val="004144CF"/>
    <w:rsid w:val="004310DB"/>
    <w:rsid w:val="00436CBB"/>
    <w:rsid w:val="00443355"/>
    <w:rsid w:val="004656EE"/>
    <w:rsid w:val="00466AB5"/>
    <w:rsid w:val="004801BD"/>
    <w:rsid w:val="00480872"/>
    <w:rsid w:val="00490090"/>
    <w:rsid w:val="004B356C"/>
    <w:rsid w:val="004D33DF"/>
    <w:rsid w:val="004D7F72"/>
    <w:rsid w:val="004F2007"/>
    <w:rsid w:val="00504EAD"/>
    <w:rsid w:val="00506616"/>
    <w:rsid w:val="00517EB7"/>
    <w:rsid w:val="00522164"/>
    <w:rsid w:val="00531A4B"/>
    <w:rsid w:val="00532AF6"/>
    <w:rsid w:val="00551852"/>
    <w:rsid w:val="005634D9"/>
    <w:rsid w:val="00576415"/>
    <w:rsid w:val="005A14FD"/>
    <w:rsid w:val="005C2495"/>
    <w:rsid w:val="005C661B"/>
    <w:rsid w:val="005E517B"/>
    <w:rsid w:val="005F4A4F"/>
    <w:rsid w:val="005F7816"/>
    <w:rsid w:val="0062049E"/>
    <w:rsid w:val="006428AF"/>
    <w:rsid w:val="00676EC0"/>
    <w:rsid w:val="00694503"/>
    <w:rsid w:val="00694D3A"/>
    <w:rsid w:val="006A0B1D"/>
    <w:rsid w:val="006A0B7F"/>
    <w:rsid w:val="00792AFC"/>
    <w:rsid w:val="00796DA5"/>
    <w:rsid w:val="007A4290"/>
    <w:rsid w:val="007B429F"/>
    <w:rsid w:val="007C63B0"/>
    <w:rsid w:val="007D40EA"/>
    <w:rsid w:val="0080364A"/>
    <w:rsid w:val="008160FE"/>
    <w:rsid w:val="00817968"/>
    <w:rsid w:val="008318D5"/>
    <w:rsid w:val="00881D8E"/>
    <w:rsid w:val="00893054"/>
    <w:rsid w:val="008A3360"/>
    <w:rsid w:val="008B2854"/>
    <w:rsid w:val="008B39E8"/>
    <w:rsid w:val="008C4099"/>
    <w:rsid w:val="00911877"/>
    <w:rsid w:val="00931581"/>
    <w:rsid w:val="00936AC0"/>
    <w:rsid w:val="009378DA"/>
    <w:rsid w:val="00955BF4"/>
    <w:rsid w:val="009905BB"/>
    <w:rsid w:val="0099785A"/>
    <w:rsid w:val="009A2C73"/>
    <w:rsid w:val="009A405E"/>
    <w:rsid w:val="009C0440"/>
    <w:rsid w:val="009C4CA0"/>
    <w:rsid w:val="009D0757"/>
    <w:rsid w:val="00A059EB"/>
    <w:rsid w:val="00A1652D"/>
    <w:rsid w:val="00A47397"/>
    <w:rsid w:val="00A53FFD"/>
    <w:rsid w:val="00A54B12"/>
    <w:rsid w:val="00A726EB"/>
    <w:rsid w:val="00A829F5"/>
    <w:rsid w:val="00A878C0"/>
    <w:rsid w:val="00A937F6"/>
    <w:rsid w:val="00AC0A99"/>
    <w:rsid w:val="00AC29DF"/>
    <w:rsid w:val="00AC6E29"/>
    <w:rsid w:val="00AD75BB"/>
    <w:rsid w:val="00AF059C"/>
    <w:rsid w:val="00B01FBC"/>
    <w:rsid w:val="00B02CF3"/>
    <w:rsid w:val="00B94D80"/>
    <w:rsid w:val="00B970AD"/>
    <w:rsid w:val="00BB7D0B"/>
    <w:rsid w:val="00BC0F49"/>
    <w:rsid w:val="00BC5508"/>
    <w:rsid w:val="00BF3667"/>
    <w:rsid w:val="00C1366A"/>
    <w:rsid w:val="00C22237"/>
    <w:rsid w:val="00C300CC"/>
    <w:rsid w:val="00C942B0"/>
    <w:rsid w:val="00C96C3F"/>
    <w:rsid w:val="00CD5D75"/>
    <w:rsid w:val="00CE7FB9"/>
    <w:rsid w:val="00D27251"/>
    <w:rsid w:val="00D76300"/>
    <w:rsid w:val="00D80199"/>
    <w:rsid w:val="00D8148B"/>
    <w:rsid w:val="00D96056"/>
    <w:rsid w:val="00DA1474"/>
    <w:rsid w:val="00DB219A"/>
    <w:rsid w:val="00DD250F"/>
    <w:rsid w:val="00E05C6B"/>
    <w:rsid w:val="00E10553"/>
    <w:rsid w:val="00E10DB2"/>
    <w:rsid w:val="00E15979"/>
    <w:rsid w:val="00E21937"/>
    <w:rsid w:val="00E2350D"/>
    <w:rsid w:val="00E23881"/>
    <w:rsid w:val="00E35B43"/>
    <w:rsid w:val="00E403E3"/>
    <w:rsid w:val="00E61879"/>
    <w:rsid w:val="00E75087"/>
    <w:rsid w:val="00EA01FC"/>
    <w:rsid w:val="00EB44D8"/>
    <w:rsid w:val="00EB5633"/>
    <w:rsid w:val="00ED2E66"/>
    <w:rsid w:val="00EE4916"/>
    <w:rsid w:val="00EE4E89"/>
    <w:rsid w:val="00EF52A6"/>
    <w:rsid w:val="00F01480"/>
    <w:rsid w:val="00F0718C"/>
    <w:rsid w:val="00F4179B"/>
    <w:rsid w:val="00F42C8E"/>
    <w:rsid w:val="00F513F6"/>
    <w:rsid w:val="00F52B64"/>
    <w:rsid w:val="00FB73B4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F50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087"/>
  </w:style>
  <w:style w:type="table" w:styleId="a3">
    <w:name w:val="Table Grid"/>
    <w:basedOn w:val="a1"/>
    <w:uiPriority w:val="59"/>
    <w:rsid w:val="00A4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36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60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0EA"/>
  </w:style>
  <w:style w:type="paragraph" w:styleId="a9">
    <w:name w:val="footer"/>
    <w:basedOn w:val="a"/>
    <w:link w:val="aa"/>
    <w:uiPriority w:val="99"/>
    <w:unhideWhenUsed/>
    <w:rsid w:val="007D4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0EA"/>
  </w:style>
  <w:style w:type="paragraph" w:styleId="ab">
    <w:name w:val="footnote text"/>
    <w:basedOn w:val="a"/>
    <w:link w:val="ac"/>
    <w:uiPriority w:val="99"/>
    <w:unhideWhenUsed/>
    <w:rsid w:val="007D40EA"/>
  </w:style>
  <w:style w:type="character" w:customStyle="1" w:styleId="ac">
    <w:name w:val="Текст сноски Знак"/>
    <w:basedOn w:val="a0"/>
    <w:link w:val="ab"/>
    <w:uiPriority w:val="99"/>
    <w:rsid w:val="007D40EA"/>
  </w:style>
  <w:style w:type="character" w:styleId="ad">
    <w:name w:val="footnote reference"/>
    <w:basedOn w:val="a0"/>
    <w:uiPriority w:val="99"/>
    <w:unhideWhenUsed/>
    <w:rsid w:val="007D40EA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5634D9"/>
  </w:style>
  <w:style w:type="paragraph" w:styleId="2">
    <w:name w:val="toc 2"/>
    <w:basedOn w:val="a"/>
    <w:next w:val="a"/>
    <w:autoRedefine/>
    <w:uiPriority w:val="39"/>
    <w:unhideWhenUsed/>
    <w:rsid w:val="005634D9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5634D9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5634D9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5634D9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5634D9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5634D9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5634D9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5634D9"/>
    <w:pPr>
      <w:ind w:left="1920"/>
    </w:pPr>
  </w:style>
  <w:style w:type="character" w:styleId="ae">
    <w:name w:val="page number"/>
    <w:basedOn w:val="a0"/>
    <w:uiPriority w:val="99"/>
    <w:semiHidden/>
    <w:unhideWhenUsed/>
    <w:rsid w:val="005634D9"/>
  </w:style>
  <w:style w:type="paragraph" w:customStyle="1" w:styleId="10">
    <w:name w:val="Обычный1"/>
    <w:rsid w:val="00AC29DF"/>
    <w:rPr>
      <w:rFonts w:ascii="Arial Unicode MS" w:eastAsia="Arial Unicode MS" w:hAnsi="Arial Unicode MS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087"/>
  </w:style>
  <w:style w:type="table" w:styleId="a3">
    <w:name w:val="Table Grid"/>
    <w:basedOn w:val="a1"/>
    <w:uiPriority w:val="59"/>
    <w:rsid w:val="00A47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360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360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0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40EA"/>
  </w:style>
  <w:style w:type="paragraph" w:styleId="a9">
    <w:name w:val="footer"/>
    <w:basedOn w:val="a"/>
    <w:link w:val="aa"/>
    <w:uiPriority w:val="99"/>
    <w:unhideWhenUsed/>
    <w:rsid w:val="007D40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40EA"/>
  </w:style>
  <w:style w:type="paragraph" w:styleId="ab">
    <w:name w:val="footnote text"/>
    <w:basedOn w:val="a"/>
    <w:link w:val="ac"/>
    <w:uiPriority w:val="99"/>
    <w:unhideWhenUsed/>
    <w:rsid w:val="007D40EA"/>
  </w:style>
  <w:style w:type="character" w:customStyle="1" w:styleId="ac">
    <w:name w:val="Текст сноски Знак"/>
    <w:basedOn w:val="a0"/>
    <w:link w:val="ab"/>
    <w:uiPriority w:val="99"/>
    <w:rsid w:val="007D40EA"/>
  </w:style>
  <w:style w:type="character" w:styleId="ad">
    <w:name w:val="footnote reference"/>
    <w:basedOn w:val="a0"/>
    <w:uiPriority w:val="99"/>
    <w:unhideWhenUsed/>
    <w:rsid w:val="007D40EA"/>
    <w:rPr>
      <w:vertAlign w:val="superscript"/>
    </w:rPr>
  </w:style>
  <w:style w:type="paragraph" w:styleId="1">
    <w:name w:val="toc 1"/>
    <w:basedOn w:val="a"/>
    <w:next w:val="a"/>
    <w:autoRedefine/>
    <w:uiPriority w:val="39"/>
    <w:unhideWhenUsed/>
    <w:rsid w:val="005634D9"/>
  </w:style>
  <w:style w:type="paragraph" w:styleId="2">
    <w:name w:val="toc 2"/>
    <w:basedOn w:val="a"/>
    <w:next w:val="a"/>
    <w:autoRedefine/>
    <w:uiPriority w:val="39"/>
    <w:unhideWhenUsed/>
    <w:rsid w:val="005634D9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5634D9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5634D9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5634D9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5634D9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5634D9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5634D9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5634D9"/>
    <w:pPr>
      <w:ind w:left="1920"/>
    </w:pPr>
  </w:style>
  <w:style w:type="character" w:styleId="ae">
    <w:name w:val="page number"/>
    <w:basedOn w:val="a0"/>
    <w:uiPriority w:val="99"/>
    <w:semiHidden/>
    <w:unhideWhenUsed/>
    <w:rsid w:val="005634D9"/>
  </w:style>
  <w:style w:type="paragraph" w:customStyle="1" w:styleId="10">
    <w:name w:val="Обычный1"/>
    <w:rsid w:val="00AC29DF"/>
    <w:rPr>
      <w:rFonts w:ascii="Arial Unicode MS"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1D98C-B120-1F48-A50F-B8CFCEC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22</Pages>
  <Words>5443</Words>
  <Characters>31028</Characters>
  <Application>Microsoft Macintosh Word</Application>
  <DocSecurity>0</DocSecurity>
  <Lines>258</Lines>
  <Paragraphs>72</Paragraphs>
  <ScaleCrop>false</ScaleCrop>
  <Company/>
  <LinksUpToDate>false</LinksUpToDate>
  <CharactersWithSpaces>36399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Бочкарева</dc:creator>
  <cp:keywords/>
  <dc:description/>
  <cp:lastModifiedBy>Яна Бочкарева</cp:lastModifiedBy>
  <cp:revision>58</cp:revision>
  <dcterms:created xsi:type="dcterms:W3CDTF">2015-11-30T13:36:00Z</dcterms:created>
  <dcterms:modified xsi:type="dcterms:W3CDTF">2016-04-10T13:36:00Z</dcterms:modified>
</cp:coreProperties>
</file>