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3D" w:rsidRPr="00981DE2" w:rsidRDefault="0015463D" w:rsidP="0015463D">
      <w:pPr>
        <w:pStyle w:val="a3"/>
        <w:spacing w:line="360" w:lineRule="auto"/>
        <w:rPr>
          <w:b/>
          <w:color w:val="000000"/>
          <w:szCs w:val="27"/>
        </w:rPr>
      </w:pPr>
      <w:r w:rsidRPr="00981DE2">
        <w:rPr>
          <w:b/>
          <w:color w:val="000000"/>
          <w:szCs w:val="27"/>
        </w:rPr>
        <w:t>Глава 2.</w:t>
      </w:r>
    </w:p>
    <w:p w:rsidR="0015463D" w:rsidRPr="00981DE2" w:rsidRDefault="0015463D" w:rsidP="0015463D">
      <w:pPr>
        <w:pStyle w:val="a3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>Содержание предыдущей главы подтверждает высказывание, указывающее на целостность и уникальность личности человека, ее несводимость к его природным характеристикам. Следовательно каждый человек является полноценной личностью, включая физически неполноценных людей в целом и недоразвитых в частности. В данном случае, исходя из моей темы, необходимо рассмотреть вышеупомянутый тезис с точки зрения внутриутробного развития человека. Внутри организма матери содержится человек, уже полноценная личность, не смотря на то, что изначально плод не имеет даже человеческого облика; ведь со временем он приобретает внешние черты и другие характеристики взрослого организма.</w:t>
      </w:r>
    </w:p>
    <w:p w:rsidR="0015463D" w:rsidRDefault="0015463D" w:rsidP="0015463D">
      <w:pPr>
        <w:pStyle w:val="a3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 xml:space="preserve">Однако всевозможные разногласия в определении времени, когда человек становится личностью, имеют место быть. В основном, обсуждаются варианты времени возникновения жизни при зачатии, после имплантации, после 14-ого дня, после 40-ого дня или же после возникновения определённых видов деятельности, вроде активности нервной системы, ЖКТ, сердцебиений и т.д. </w:t>
      </w:r>
    </w:p>
    <w:p w:rsidR="0015463D" w:rsidRDefault="0015463D" w:rsidP="0015463D">
      <w:pPr>
        <w:pStyle w:val="a3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>Данные эмбриологии используются для определения этого срока. Не смотря на то, что они показывают характерную для срока активность, точной даты появления личности дать не могут.</w:t>
      </w:r>
    </w:p>
    <w:p w:rsidR="0015463D" w:rsidRDefault="0015463D" w:rsidP="0015463D">
      <w:pP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color w:val="000000"/>
          <w:szCs w:val="27"/>
        </w:rPr>
        <w:br w:type="page"/>
      </w:r>
    </w:p>
    <w:p w:rsidR="0015463D" w:rsidRPr="00573861" w:rsidRDefault="0015463D" w:rsidP="0015463D">
      <w:pPr>
        <w:pStyle w:val="a3"/>
        <w:spacing w:line="360" w:lineRule="auto"/>
        <w:rPr>
          <w:color w:val="000000"/>
        </w:rPr>
      </w:pPr>
      <w:r w:rsidRPr="00573861">
        <w:rPr>
          <w:color w:val="000000"/>
        </w:rPr>
        <w:lastRenderedPageBreak/>
        <w:t>Приведенные данные эмбриологии указывают на то, что эмбрион/плод постепенно приобретает характеристики взрослого человека, что отсутствуют момент времени, после которого эмбрион/плод является одушевленным организмом, и событие внутриутробного развития, которое связано с этим моментом.</w:t>
      </w:r>
    </w:p>
    <w:p w:rsidR="0015463D" w:rsidRPr="00573861" w:rsidRDefault="0015463D" w:rsidP="0015463D">
      <w:pPr>
        <w:pStyle w:val="a3"/>
        <w:spacing w:line="360" w:lineRule="auto"/>
        <w:rPr>
          <w:color w:val="000000"/>
        </w:rPr>
      </w:pPr>
      <w:r w:rsidRPr="00573861">
        <w:rPr>
          <w:color w:val="000000"/>
        </w:rPr>
        <w:t>Помимо этого, указанные данные выделяют наличие у плода активности, с отсутствием которой в современной медицине связаны критерии смерти человека (к примеру, мышечная активность, сердечная деятельность, дыхательные движения). Вышеуказанные утверждения позволяют сделать вывод, что как минимум после 6 недели внутриутробного развития человек не родившийся тождественно равен уже родившемуся.</w:t>
      </w:r>
    </w:p>
    <w:p w:rsidR="0015463D" w:rsidRPr="00573861" w:rsidRDefault="0015463D" w:rsidP="0015463D">
      <w:pPr>
        <w:pStyle w:val="a3"/>
        <w:spacing w:line="360" w:lineRule="auto"/>
        <w:rPr>
          <w:color w:val="000000"/>
          <w:szCs w:val="27"/>
          <w:u w:val="single"/>
        </w:rPr>
      </w:pPr>
      <w:r w:rsidRPr="00573861">
        <w:rPr>
          <w:color w:val="000000"/>
          <w:szCs w:val="27"/>
          <w:u w:val="single"/>
        </w:rPr>
        <w:t>Более подробное рассмотрение вопроса о том, можно ли на стадии образования зиготы указать точный момент появления самостоятельной личности, требует более серьезного исследования, что не входит в цели моего реферата и поэтому не будет произведено в данной работе.</w:t>
      </w:r>
    </w:p>
    <w:p w:rsidR="00D61957" w:rsidRDefault="0015463D">
      <w:bookmarkStart w:id="0" w:name="_GoBack"/>
      <w:bookmarkEnd w:id="0"/>
    </w:p>
    <w:sectPr w:rsidR="00D6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77"/>
    <w:rsid w:val="000A5771"/>
    <w:rsid w:val="000C10F7"/>
    <w:rsid w:val="0015463D"/>
    <w:rsid w:val="0072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BB626-BC9B-4912-A2BD-E4D6F5C5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Киреева</dc:creator>
  <cp:keywords/>
  <dc:description/>
  <cp:lastModifiedBy>Екатерина Киреева</cp:lastModifiedBy>
  <cp:revision>2</cp:revision>
  <dcterms:created xsi:type="dcterms:W3CDTF">2016-03-22T19:20:00Z</dcterms:created>
  <dcterms:modified xsi:type="dcterms:W3CDTF">2016-03-22T19:21:00Z</dcterms:modified>
</cp:coreProperties>
</file>