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0" w:rsidRPr="00B02D5F" w:rsidRDefault="009E7A60" w:rsidP="009E7A60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ГБОУ Гимназия №1505</w:t>
      </w:r>
    </w:p>
    <w:p w:rsidR="009E7A60" w:rsidRPr="00B02D5F" w:rsidRDefault="009E7A60" w:rsidP="009E7A60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гимназия-лаборатория»</w:t>
      </w:r>
    </w:p>
    <w:p w:rsidR="009E7A60" w:rsidRPr="00B02D5F" w:rsidRDefault="009E7A60" w:rsidP="009E7A60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9E7A60" w:rsidRPr="00B82220" w:rsidRDefault="009E7A60" w:rsidP="009E7A60">
      <w:pPr>
        <w:spacing w:line="360" w:lineRule="auto"/>
        <w:ind w:left="113" w:right="113"/>
        <w:jc w:val="center"/>
      </w:pPr>
    </w:p>
    <w:p w:rsidR="009E7A60" w:rsidRPr="00B6571F" w:rsidRDefault="009E7A60" w:rsidP="009E7A60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9E7A60" w:rsidRPr="00B82220" w:rsidRDefault="009E7A60" w:rsidP="009E7A60">
      <w:pPr>
        <w:spacing w:line="360" w:lineRule="auto"/>
        <w:ind w:left="113" w:right="113"/>
        <w:jc w:val="center"/>
      </w:pPr>
    </w:p>
    <w:p w:rsidR="009E7A60" w:rsidRPr="00B82220" w:rsidRDefault="009E7A60" w:rsidP="009E7A60">
      <w:pPr>
        <w:spacing w:line="360" w:lineRule="auto"/>
        <w:ind w:left="113" w:right="113"/>
        <w:jc w:val="center"/>
      </w:pPr>
    </w:p>
    <w:p w:rsidR="009E7A60" w:rsidRPr="00B82220" w:rsidRDefault="009E7A60" w:rsidP="009E7A60">
      <w:pPr>
        <w:spacing w:line="360" w:lineRule="auto"/>
        <w:ind w:left="113" w:right="113"/>
        <w:jc w:val="center"/>
      </w:pPr>
    </w:p>
    <w:p w:rsidR="009E7A60" w:rsidRPr="00B82220" w:rsidRDefault="009E7A60" w:rsidP="009E7A60">
      <w:pPr>
        <w:spacing w:line="360" w:lineRule="auto"/>
        <w:ind w:left="113" w:right="113"/>
        <w:jc w:val="center"/>
      </w:pPr>
    </w:p>
    <w:p w:rsidR="009E7A60" w:rsidRPr="00B82220" w:rsidRDefault="009E7A60" w:rsidP="009E7A60">
      <w:pPr>
        <w:spacing w:line="360" w:lineRule="auto"/>
        <w:ind w:left="113" w:right="113"/>
        <w:jc w:val="center"/>
      </w:pPr>
    </w:p>
    <w:p w:rsidR="009E7A60" w:rsidRPr="00B02D5F" w:rsidRDefault="009E7A60" w:rsidP="009E7A60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D5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9E7A60" w:rsidRPr="00B02D5F" w:rsidRDefault="009E7A60" w:rsidP="009E7A60">
      <w:pPr>
        <w:spacing w:line="360" w:lineRule="auto"/>
        <w:ind w:left="113" w:right="113"/>
        <w:jc w:val="center"/>
        <w:rPr>
          <w:rFonts w:ascii="Times New Roman" w:hAnsi="Times New Roman" w:cs="Times New Roman"/>
        </w:rPr>
      </w:pPr>
      <w:r w:rsidRPr="00B02D5F">
        <w:rPr>
          <w:rFonts w:ascii="Times New Roman" w:hAnsi="Times New Roman" w:cs="Times New Roman"/>
          <w:b/>
          <w:sz w:val="32"/>
          <w:szCs w:val="32"/>
        </w:rPr>
        <w:t>С чего начинается логика</w:t>
      </w:r>
    </w:p>
    <w:p w:rsidR="009E7A60" w:rsidRPr="00B82220" w:rsidRDefault="009E7A60" w:rsidP="009E7A60">
      <w:pPr>
        <w:spacing w:line="360" w:lineRule="auto"/>
        <w:ind w:left="113" w:right="113"/>
      </w:pPr>
    </w:p>
    <w:p w:rsidR="009E7A60" w:rsidRPr="00B82220" w:rsidRDefault="009E7A60" w:rsidP="009E7A60">
      <w:pPr>
        <w:spacing w:line="360" w:lineRule="auto"/>
        <w:ind w:left="113" w:right="113"/>
      </w:pPr>
    </w:p>
    <w:p w:rsidR="009E7A60" w:rsidRPr="00B82220" w:rsidRDefault="009E7A60" w:rsidP="009E7A60">
      <w:pPr>
        <w:spacing w:line="360" w:lineRule="auto"/>
        <w:ind w:left="113" w:right="113"/>
        <w:jc w:val="right"/>
      </w:pPr>
    </w:p>
    <w:p w:rsidR="009E7A60" w:rsidRPr="00DF77E1" w:rsidRDefault="009E7A60" w:rsidP="009E7A60">
      <w:pPr>
        <w:spacing w:line="360" w:lineRule="auto"/>
        <w:ind w:left="113" w:right="113"/>
        <w:jc w:val="right"/>
        <w:rPr>
          <w:i/>
        </w:rPr>
      </w:pPr>
      <w:r w:rsidRPr="00DF77E1">
        <w:rPr>
          <w:i/>
        </w:rPr>
        <w:t xml:space="preserve">  </w:t>
      </w:r>
    </w:p>
    <w:p w:rsidR="009E7A60" w:rsidRPr="00B02D5F" w:rsidRDefault="009E7A60" w:rsidP="009E7A60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i/>
          <w:sz w:val="24"/>
          <w:szCs w:val="24"/>
        </w:rPr>
        <w:t>автор</w:t>
      </w:r>
      <w:r w:rsidRPr="00B02D5F">
        <w:rPr>
          <w:rFonts w:ascii="Times New Roman" w:hAnsi="Times New Roman" w:cs="Times New Roman"/>
          <w:sz w:val="24"/>
          <w:szCs w:val="24"/>
        </w:rPr>
        <w:t xml:space="preserve">: ученик  9 класса «А» </w:t>
      </w:r>
    </w:p>
    <w:p w:rsidR="009E7A60" w:rsidRPr="00B02D5F" w:rsidRDefault="009E7A60" w:rsidP="009E7A60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Раздьяконов Виктор</w:t>
      </w:r>
    </w:p>
    <w:p w:rsidR="009E7A60" w:rsidRPr="00B02D5F" w:rsidRDefault="009E7A60" w:rsidP="009E7A60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i/>
          <w:sz w:val="24"/>
          <w:szCs w:val="24"/>
        </w:rPr>
        <w:t xml:space="preserve">Руководитель: </w:t>
      </w:r>
      <w:proofErr w:type="spellStart"/>
      <w:r w:rsidRPr="00B02D5F">
        <w:rPr>
          <w:rFonts w:ascii="Times New Roman" w:hAnsi="Times New Roman" w:cs="Times New Roman"/>
          <w:sz w:val="24"/>
          <w:szCs w:val="24"/>
        </w:rPr>
        <w:t>Бутримова</w:t>
      </w:r>
      <w:proofErr w:type="spellEnd"/>
      <w:r w:rsidRPr="00B02D5F">
        <w:rPr>
          <w:rFonts w:ascii="Times New Roman" w:hAnsi="Times New Roman" w:cs="Times New Roman"/>
          <w:sz w:val="24"/>
          <w:szCs w:val="24"/>
        </w:rPr>
        <w:t xml:space="preserve"> О.М</w:t>
      </w:r>
    </w:p>
    <w:p w:rsidR="009E7A60" w:rsidRPr="00B82220" w:rsidRDefault="009E7A60" w:rsidP="009E7A60">
      <w:pPr>
        <w:spacing w:line="360" w:lineRule="auto"/>
        <w:ind w:left="113" w:right="113"/>
      </w:pPr>
    </w:p>
    <w:p w:rsidR="009E7A60" w:rsidRPr="00B02D5F" w:rsidRDefault="009E7A60" w:rsidP="009E7A60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Москва</w:t>
      </w:r>
    </w:p>
    <w:p w:rsidR="009E7A60" w:rsidRPr="00B02D5F" w:rsidRDefault="009E7A60" w:rsidP="009E7A60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2014</w:t>
      </w:r>
    </w:p>
    <w:p w:rsidR="009E7A60" w:rsidRPr="00B82220" w:rsidRDefault="009E7A60" w:rsidP="009E7A60">
      <w:pPr>
        <w:spacing w:line="360" w:lineRule="auto"/>
        <w:ind w:left="113" w:right="113"/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14495272"/>
        <w:docPartObj>
          <w:docPartGallery w:val="Table of Contents"/>
          <w:docPartUnique/>
        </w:docPartObj>
      </w:sdtPr>
      <w:sdtEndPr/>
      <w:sdtContent>
        <w:p w:rsidR="00C0721C" w:rsidRPr="00C0721C" w:rsidRDefault="00C0721C" w:rsidP="00C0721C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 w:rsidRPr="00C0721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23146" w:rsidRDefault="00C0721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757926" w:history="1">
            <w:r w:rsidR="00023146" w:rsidRPr="00B56E99">
              <w:rPr>
                <w:rStyle w:val="a7"/>
                <w:noProof/>
              </w:rPr>
              <w:t>Введение.</w:t>
            </w:r>
            <w:r w:rsidR="00023146">
              <w:rPr>
                <w:noProof/>
                <w:webHidden/>
              </w:rPr>
              <w:tab/>
            </w:r>
            <w:r w:rsidR="00023146">
              <w:rPr>
                <w:noProof/>
                <w:webHidden/>
              </w:rPr>
              <w:fldChar w:fldCharType="begin"/>
            </w:r>
            <w:r w:rsidR="00023146">
              <w:rPr>
                <w:noProof/>
                <w:webHidden/>
              </w:rPr>
              <w:instrText xml:space="preserve"> PAGEREF _Toc383757926 \h </w:instrText>
            </w:r>
            <w:r w:rsidR="00023146">
              <w:rPr>
                <w:noProof/>
                <w:webHidden/>
              </w:rPr>
            </w:r>
            <w:r w:rsidR="00023146">
              <w:rPr>
                <w:noProof/>
                <w:webHidden/>
              </w:rPr>
              <w:fldChar w:fldCharType="separate"/>
            </w:r>
            <w:r w:rsidR="00023146">
              <w:rPr>
                <w:noProof/>
                <w:webHidden/>
              </w:rPr>
              <w:t>3</w:t>
            </w:r>
            <w:r w:rsidR="00023146">
              <w:rPr>
                <w:noProof/>
                <w:webHidden/>
              </w:rPr>
              <w:fldChar w:fldCharType="end"/>
            </w:r>
          </w:hyperlink>
        </w:p>
        <w:p w:rsidR="00023146" w:rsidRDefault="004D11E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3757927" w:history="1">
            <w:r w:rsidR="00023146" w:rsidRPr="00B56E99">
              <w:rPr>
                <w:rStyle w:val="a7"/>
                <w:noProof/>
              </w:rPr>
              <w:t>Цель.</w:t>
            </w:r>
            <w:r w:rsidR="00023146">
              <w:rPr>
                <w:noProof/>
                <w:webHidden/>
              </w:rPr>
              <w:tab/>
            </w:r>
            <w:r w:rsidR="00023146">
              <w:rPr>
                <w:noProof/>
                <w:webHidden/>
              </w:rPr>
              <w:fldChar w:fldCharType="begin"/>
            </w:r>
            <w:r w:rsidR="00023146">
              <w:rPr>
                <w:noProof/>
                <w:webHidden/>
              </w:rPr>
              <w:instrText xml:space="preserve"> PAGEREF _Toc383757927 \h </w:instrText>
            </w:r>
            <w:r w:rsidR="00023146">
              <w:rPr>
                <w:noProof/>
                <w:webHidden/>
              </w:rPr>
            </w:r>
            <w:r w:rsidR="00023146">
              <w:rPr>
                <w:noProof/>
                <w:webHidden/>
              </w:rPr>
              <w:fldChar w:fldCharType="separate"/>
            </w:r>
            <w:r w:rsidR="00023146">
              <w:rPr>
                <w:noProof/>
                <w:webHidden/>
              </w:rPr>
              <w:t>3</w:t>
            </w:r>
            <w:r w:rsidR="00023146">
              <w:rPr>
                <w:noProof/>
                <w:webHidden/>
              </w:rPr>
              <w:fldChar w:fldCharType="end"/>
            </w:r>
          </w:hyperlink>
        </w:p>
        <w:p w:rsidR="00023146" w:rsidRDefault="004D11E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3757928" w:history="1">
            <w:r w:rsidR="00023146" w:rsidRPr="00B56E99">
              <w:rPr>
                <w:rStyle w:val="a7"/>
                <w:noProof/>
              </w:rPr>
              <w:t>Глава 1.</w:t>
            </w:r>
            <w:r w:rsidR="00023146">
              <w:rPr>
                <w:noProof/>
                <w:webHidden/>
              </w:rPr>
              <w:tab/>
            </w:r>
            <w:r w:rsidR="00023146">
              <w:rPr>
                <w:noProof/>
                <w:webHidden/>
              </w:rPr>
              <w:fldChar w:fldCharType="begin"/>
            </w:r>
            <w:r w:rsidR="00023146">
              <w:rPr>
                <w:noProof/>
                <w:webHidden/>
              </w:rPr>
              <w:instrText xml:space="preserve"> PAGEREF _Toc383757928 \h </w:instrText>
            </w:r>
            <w:r w:rsidR="00023146">
              <w:rPr>
                <w:noProof/>
                <w:webHidden/>
              </w:rPr>
            </w:r>
            <w:r w:rsidR="00023146">
              <w:rPr>
                <w:noProof/>
                <w:webHidden/>
              </w:rPr>
              <w:fldChar w:fldCharType="separate"/>
            </w:r>
            <w:r w:rsidR="00023146">
              <w:rPr>
                <w:noProof/>
                <w:webHidden/>
              </w:rPr>
              <w:t>4</w:t>
            </w:r>
            <w:r w:rsidR="00023146">
              <w:rPr>
                <w:noProof/>
                <w:webHidden/>
              </w:rPr>
              <w:fldChar w:fldCharType="end"/>
            </w:r>
          </w:hyperlink>
        </w:p>
        <w:p w:rsidR="00023146" w:rsidRDefault="004D11E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3757929" w:history="1">
            <w:r w:rsidR="00023146" w:rsidRPr="00B56E99">
              <w:rPr>
                <w:rStyle w:val="a7"/>
                <w:noProof/>
              </w:rPr>
              <w:t>Глава 2</w:t>
            </w:r>
            <w:r>
              <w:rPr>
                <w:rStyle w:val="a7"/>
                <w:noProof/>
                <w:lang w:val="en-US"/>
              </w:rPr>
              <w:t xml:space="preserve"> </w:t>
            </w:r>
            <w:r w:rsidRPr="004D11ED">
              <w:rPr>
                <w:rStyle w:val="a7"/>
                <w:noProof/>
                <w:lang w:val="en-US"/>
              </w:rPr>
              <w:t>Истинность ложность. Фактическая и логическая</w:t>
            </w:r>
            <w:r w:rsidR="00023146">
              <w:rPr>
                <w:noProof/>
                <w:webHidden/>
              </w:rPr>
              <w:tab/>
            </w:r>
            <w:r w:rsidR="00023146">
              <w:rPr>
                <w:noProof/>
                <w:webHidden/>
              </w:rPr>
              <w:fldChar w:fldCharType="begin"/>
            </w:r>
            <w:r w:rsidR="00023146">
              <w:rPr>
                <w:noProof/>
                <w:webHidden/>
              </w:rPr>
              <w:instrText xml:space="preserve"> PAGEREF _Toc383757929 \h </w:instrText>
            </w:r>
            <w:r w:rsidR="00023146">
              <w:rPr>
                <w:noProof/>
                <w:webHidden/>
              </w:rPr>
            </w:r>
            <w:r w:rsidR="00023146">
              <w:rPr>
                <w:noProof/>
                <w:webHidden/>
              </w:rPr>
              <w:fldChar w:fldCharType="separate"/>
            </w:r>
            <w:r w:rsidR="00023146">
              <w:rPr>
                <w:noProof/>
                <w:webHidden/>
              </w:rPr>
              <w:t>5</w:t>
            </w:r>
            <w:r w:rsidR="00023146">
              <w:rPr>
                <w:noProof/>
                <w:webHidden/>
              </w:rPr>
              <w:fldChar w:fldCharType="end"/>
            </w:r>
          </w:hyperlink>
        </w:p>
        <w:p w:rsidR="00023146" w:rsidRDefault="004D11E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3757931" w:history="1">
            <w:r w:rsidR="00023146" w:rsidRPr="00B56E99">
              <w:rPr>
                <w:rStyle w:val="a7"/>
                <w:noProof/>
              </w:rPr>
              <w:t>Глава 3</w:t>
            </w:r>
            <w:r w:rsidRPr="004D11ED">
              <w:t xml:space="preserve"> </w:t>
            </w:r>
            <w:r w:rsidRPr="004D11ED">
              <w:rPr>
                <w:rStyle w:val="a7"/>
                <w:noProof/>
              </w:rPr>
              <w:t>Форма и содержание высказываний. Формализация языка.</w:t>
            </w:r>
            <w:r w:rsidR="00023146">
              <w:rPr>
                <w:noProof/>
                <w:webHidden/>
              </w:rPr>
              <w:tab/>
            </w:r>
            <w:r w:rsidR="00023146">
              <w:rPr>
                <w:noProof/>
                <w:webHidden/>
              </w:rPr>
              <w:fldChar w:fldCharType="begin"/>
            </w:r>
            <w:r w:rsidR="00023146">
              <w:rPr>
                <w:noProof/>
                <w:webHidden/>
              </w:rPr>
              <w:instrText xml:space="preserve"> PAGEREF _Toc383757931 \h </w:instrText>
            </w:r>
            <w:r w:rsidR="00023146">
              <w:rPr>
                <w:noProof/>
                <w:webHidden/>
              </w:rPr>
            </w:r>
            <w:r w:rsidR="00023146">
              <w:rPr>
                <w:noProof/>
                <w:webHidden/>
              </w:rPr>
              <w:fldChar w:fldCharType="separate"/>
            </w:r>
            <w:r w:rsidR="00023146">
              <w:rPr>
                <w:noProof/>
                <w:webHidden/>
              </w:rPr>
              <w:t>6</w:t>
            </w:r>
            <w:r w:rsidR="00023146">
              <w:rPr>
                <w:noProof/>
                <w:webHidden/>
              </w:rPr>
              <w:fldChar w:fldCharType="end"/>
            </w:r>
          </w:hyperlink>
        </w:p>
        <w:p w:rsidR="00023146" w:rsidRDefault="004D11E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3757933" w:history="1">
            <w:r w:rsidR="00023146" w:rsidRPr="00B56E99">
              <w:rPr>
                <w:rStyle w:val="a7"/>
                <w:noProof/>
              </w:rPr>
              <w:t>Глава 4</w:t>
            </w:r>
            <w:r>
              <w:rPr>
                <w:rStyle w:val="a7"/>
                <w:noProof/>
                <w:lang w:val="en-US"/>
              </w:rPr>
              <w:t xml:space="preserve"> </w:t>
            </w:r>
            <w:r w:rsidRPr="004D11ED">
              <w:rPr>
                <w:rStyle w:val="a7"/>
                <w:noProof/>
                <w:lang w:val="en-US"/>
              </w:rPr>
              <w:t>Логические операции и таблицы истинности</w:t>
            </w:r>
            <w:r w:rsidR="00023146">
              <w:rPr>
                <w:noProof/>
                <w:webHidden/>
              </w:rPr>
              <w:tab/>
            </w:r>
            <w:r w:rsidR="00023146">
              <w:rPr>
                <w:noProof/>
                <w:webHidden/>
              </w:rPr>
              <w:fldChar w:fldCharType="begin"/>
            </w:r>
            <w:r w:rsidR="00023146">
              <w:rPr>
                <w:noProof/>
                <w:webHidden/>
              </w:rPr>
              <w:instrText xml:space="preserve"> PAGEREF _Toc383757933 \h </w:instrText>
            </w:r>
            <w:r w:rsidR="00023146">
              <w:rPr>
                <w:noProof/>
                <w:webHidden/>
              </w:rPr>
            </w:r>
            <w:r w:rsidR="00023146">
              <w:rPr>
                <w:noProof/>
                <w:webHidden/>
              </w:rPr>
              <w:fldChar w:fldCharType="separate"/>
            </w:r>
            <w:r w:rsidR="00023146">
              <w:rPr>
                <w:noProof/>
                <w:webHidden/>
              </w:rPr>
              <w:t>9</w:t>
            </w:r>
            <w:r w:rsidR="00023146">
              <w:rPr>
                <w:noProof/>
                <w:webHidden/>
              </w:rPr>
              <w:fldChar w:fldCharType="end"/>
            </w:r>
          </w:hyperlink>
        </w:p>
        <w:p w:rsidR="00023146" w:rsidRDefault="004D11E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3757935" w:history="1">
            <w:r w:rsidR="00023146" w:rsidRPr="00B56E99">
              <w:rPr>
                <w:rStyle w:val="a7"/>
                <w:noProof/>
              </w:rPr>
              <w:t>Заключение.</w:t>
            </w:r>
            <w:r w:rsidR="00023146">
              <w:rPr>
                <w:noProof/>
                <w:webHidden/>
              </w:rPr>
              <w:tab/>
            </w:r>
            <w:r w:rsidR="00023146">
              <w:rPr>
                <w:noProof/>
                <w:webHidden/>
              </w:rPr>
              <w:fldChar w:fldCharType="begin"/>
            </w:r>
            <w:r w:rsidR="00023146">
              <w:rPr>
                <w:noProof/>
                <w:webHidden/>
              </w:rPr>
              <w:instrText xml:space="preserve"> PAGEREF _Toc383757935 \h </w:instrText>
            </w:r>
            <w:r w:rsidR="00023146">
              <w:rPr>
                <w:noProof/>
                <w:webHidden/>
              </w:rPr>
            </w:r>
            <w:r w:rsidR="00023146">
              <w:rPr>
                <w:noProof/>
                <w:webHidden/>
              </w:rPr>
              <w:fldChar w:fldCharType="separate"/>
            </w:r>
            <w:r w:rsidR="00023146">
              <w:rPr>
                <w:noProof/>
                <w:webHidden/>
              </w:rPr>
              <w:t>12</w:t>
            </w:r>
            <w:r w:rsidR="00023146">
              <w:rPr>
                <w:noProof/>
                <w:webHidden/>
              </w:rPr>
              <w:fldChar w:fldCharType="end"/>
            </w:r>
          </w:hyperlink>
        </w:p>
        <w:p w:rsidR="00023146" w:rsidRDefault="004D11E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3757936" w:history="1">
            <w:r w:rsidR="00023146" w:rsidRPr="00B56E99">
              <w:rPr>
                <w:rStyle w:val="a7"/>
                <w:noProof/>
                <w:shd w:val="clear" w:color="auto" w:fill="FFFFFF"/>
              </w:rPr>
              <w:t>Список литературы</w:t>
            </w:r>
            <w:r w:rsidR="00023146">
              <w:rPr>
                <w:noProof/>
                <w:webHidden/>
              </w:rPr>
              <w:tab/>
            </w:r>
            <w:r w:rsidR="00023146">
              <w:rPr>
                <w:noProof/>
                <w:webHidden/>
              </w:rPr>
              <w:fldChar w:fldCharType="begin"/>
            </w:r>
            <w:r w:rsidR="00023146">
              <w:rPr>
                <w:noProof/>
                <w:webHidden/>
              </w:rPr>
              <w:instrText xml:space="preserve"> PAGEREF _Toc383757936 \h </w:instrText>
            </w:r>
            <w:r w:rsidR="00023146">
              <w:rPr>
                <w:noProof/>
                <w:webHidden/>
              </w:rPr>
            </w:r>
            <w:r w:rsidR="00023146">
              <w:rPr>
                <w:noProof/>
                <w:webHidden/>
              </w:rPr>
              <w:fldChar w:fldCharType="separate"/>
            </w:r>
            <w:r w:rsidR="00023146">
              <w:rPr>
                <w:noProof/>
                <w:webHidden/>
              </w:rPr>
              <w:t>13</w:t>
            </w:r>
            <w:r w:rsidR="00023146">
              <w:rPr>
                <w:noProof/>
                <w:webHidden/>
              </w:rPr>
              <w:fldChar w:fldCharType="end"/>
            </w:r>
          </w:hyperlink>
        </w:p>
        <w:p w:rsidR="00C0721C" w:rsidRDefault="00C0721C">
          <w:r>
            <w:rPr>
              <w:b/>
              <w:bCs/>
            </w:rPr>
            <w:fldChar w:fldCharType="end"/>
          </w:r>
        </w:p>
      </w:sdtContent>
    </w:sdt>
    <w:p w:rsidR="00C0721C" w:rsidRDefault="00C0721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br w:type="page"/>
      </w:r>
      <w:bookmarkStart w:id="0" w:name="_GoBack"/>
      <w:bookmarkEnd w:id="0"/>
    </w:p>
    <w:p w:rsidR="00354650" w:rsidRDefault="009E7A60" w:rsidP="00C0721C">
      <w:pPr>
        <w:pStyle w:val="1"/>
      </w:pPr>
      <w:bookmarkStart w:id="1" w:name="_Toc383757926"/>
      <w:r>
        <w:lastRenderedPageBreak/>
        <w:t>Введение.</w:t>
      </w:r>
      <w:bookmarkEnd w:id="1"/>
    </w:p>
    <w:p w:rsidR="009E7A60" w:rsidRDefault="009E7A60" w:rsidP="00AB2727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E7A60">
        <w:rPr>
          <w:rFonts w:ascii="Times New Roman" w:hAnsi="Times New Roman" w:cs="Times New Roman"/>
          <w:sz w:val="24"/>
          <w:szCs w:val="24"/>
        </w:rPr>
        <w:t>Научная статья</w:t>
      </w:r>
      <w:r>
        <w:rPr>
          <w:rFonts w:ascii="Times New Roman" w:hAnsi="Times New Roman" w:cs="Times New Roman"/>
          <w:sz w:val="24"/>
          <w:szCs w:val="24"/>
        </w:rPr>
        <w:t xml:space="preserve"> « С чего начинается логика» заинтересовала меня, т.к. предмет </w:t>
      </w:r>
      <w:r w:rsidR="00913C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логика</w:t>
      </w:r>
      <w:r w:rsidR="00913C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входит в школьную программу</w:t>
      </w:r>
      <w:r w:rsidR="005A4B21">
        <w:rPr>
          <w:rFonts w:ascii="Times New Roman" w:hAnsi="Times New Roman" w:cs="Times New Roman"/>
          <w:sz w:val="24"/>
          <w:szCs w:val="24"/>
        </w:rPr>
        <w:t xml:space="preserve">, а умение рассуждать логически и </w:t>
      </w:r>
      <w:r>
        <w:rPr>
          <w:rFonts w:ascii="Times New Roman" w:hAnsi="Times New Roman" w:cs="Times New Roman"/>
          <w:sz w:val="24"/>
          <w:szCs w:val="24"/>
        </w:rPr>
        <w:t xml:space="preserve"> правильно строить свои высказывания одно из </w:t>
      </w:r>
      <w:r w:rsidR="00AB272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навыков современного человека.</w:t>
      </w:r>
    </w:p>
    <w:p w:rsidR="009E7A60" w:rsidRPr="00FE0BE3" w:rsidRDefault="009E7A60" w:rsidP="00AB2727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своего реферата я взял статью Юрия Алексеевича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E7A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9E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андидат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E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философских</w:t>
      </w:r>
      <w:r w:rsidR="00CE5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наук,</w:t>
      </w:r>
      <w:r w:rsidR="00CE5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известного</w:t>
      </w:r>
      <w:r w:rsidRPr="009E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математик</w:t>
      </w:r>
      <w:r w:rsidR="00CE5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общественного деятеля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A4B21" w:rsidRPr="009E7A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A4B21" w:rsidRPr="009E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ряда научных статей. Ю.А. </w:t>
      </w:r>
      <w:proofErr w:type="spellStart"/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Гастев</w:t>
      </w:r>
      <w:proofErr w:type="spellEnd"/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5A4B21" w:rsidRP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пециализировался в области математической логики, основ математики, системных исследований, философии науки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0BE3" w:rsidRPr="00023146" w:rsidRDefault="00FE0BE3" w:rsidP="00FE0BE3">
      <w:pPr>
        <w:pStyle w:val="1"/>
      </w:pPr>
      <w:bookmarkStart w:id="2" w:name="_Toc383757927"/>
      <w:r>
        <w:t>Цель.</w:t>
      </w:r>
      <w:bookmarkEnd w:id="2"/>
    </w:p>
    <w:p w:rsidR="00CE5F02" w:rsidRPr="003C2FC2" w:rsidRDefault="00CE5F02" w:rsidP="00AB2727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мое</w:t>
      </w:r>
      <w:r w:rsidR="00856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выяснить,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изучает логика</w:t>
      </w:r>
      <w:r w:rsidR="003C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Какими ос</w:t>
      </w:r>
      <w:r w:rsidR="003C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новными понятиями она оперирует.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истина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ложь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C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точки зрения логики. Как избежать логических ошибок.</w:t>
      </w:r>
    </w:p>
    <w:p w:rsidR="00D56A32" w:rsidRDefault="00D56A32" w:rsidP="00AB2727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логические идеи появились ещё в античности в философских трактатах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Демокрита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Платона, Сократа. Начиная с Аристотеля, который сформулировал первую логическую систему – силлогистику, логика существует как самостоятельная наука.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вековая ист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рия логики и её актуаль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в настоящее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</w:t>
      </w:r>
      <w:r w:rsidR="00AB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непрекращающийся интерес человека к собственной мыслительной деятельности.</w:t>
      </w:r>
    </w:p>
    <w:p w:rsidR="00AB2727" w:rsidRPr="00A5421D" w:rsidRDefault="00AB2727" w:rsidP="00AB2727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мыслить - важнейшая способность человека. Мышление человека логично по своей природе, оно подчиняется определенным законам и выражается в определённых формах. Если бы это было не так, то люди не смогли бы выражать свои мысли, общаться и понимать друг друга. Но любая профессиональная деятельность требует профессионального уровня мышления, она не ограничивается стихийно приобретенными навыками, а опирается на знание теории. Задача логики состоит в том, чтобы научить человека сознательно применять логические законы и приёмы в мыслительной деятельности. Знания логики повышают культуру мышления, вырабатывают навыки мыслить более грамотно, развивает критическое отношение к своим и чужим мыслям. Мыслить логично – это значит, мыслить точно и последовательно, не допускать противоречий в своих рассуждениях, уметь находить свои логические ошибки. «Логика – необходимый инструмент, освобождающий от лишних не нужных запоминаний, помогающий найти в массе информации то ценное, что нужно человеку, - писал известный физиолог академик П.К. Анохин, - она нужна любому специалисту…». В наш век доступности и изобилия информации, благодаря интернету и другим ресурсам, - этот навык особенно актуален.</w:t>
      </w:r>
    </w:p>
    <w:p w:rsidR="002D5250" w:rsidRDefault="002D52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BE7C06" w:rsidRDefault="00BE7C06" w:rsidP="00C0721C">
      <w:pPr>
        <w:pStyle w:val="1"/>
      </w:pPr>
      <w:bookmarkStart w:id="3" w:name="_Toc383757928"/>
      <w:r w:rsidRPr="0084719F">
        <w:lastRenderedPageBreak/>
        <w:t>Глава 1</w:t>
      </w:r>
      <w:r w:rsidRPr="00036612">
        <w:t>.</w:t>
      </w:r>
      <w:bookmarkEnd w:id="3"/>
    </w:p>
    <w:p w:rsidR="00612DD4" w:rsidRDefault="00BE7C06" w:rsidP="00612DD4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 понятием логики является </w:t>
      </w:r>
      <w:r w:rsidRPr="008471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силлогизм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ум</w:t>
      </w:r>
      <w:r w:rsidR="0048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озаключение, который состоит из</w:t>
      </w:r>
      <w:r w:rsidR="0061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посылок и заключения.</w:t>
      </w:r>
    </w:p>
    <w:p w:rsidR="003402DE" w:rsidRDefault="003402DE" w:rsidP="0084719F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Приведём три примера простого сил</w:t>
      </w:r>
      <w:r w:rsidR="00BA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логизма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4719F" w:rsidRDefault="0084719F" w:rsidP="003402DE">
      <w:pPr>
        <w:ind w:left="47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C06" w:rsidRDefault="003402DE" w:rsidP="003402DE">
      <w:pPr>
        <w:pStyle w:val="a3"/>
        <w:numPr>
          <w:ilvl w:val="0"/>
          <w:numId w:val="2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люди смертны.</w:t>
      </w:r>
    </w:p>
    <w:p w:rsidR="003402DE" w:rsidRDefault="003402DE" w:rsidP="003402DE">
      <w:pPr>
        <w:pStyle w:val="a3"/>
        <w:numPr>
          <w:ilvl w:val="0"/>
          <w:numId w:val="2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Сократ – человек.</w:t>
      </w:r>
    </w:p>
    <w:p w:rsidR="003402DE" w:rsidRDefault="003402DE" w:rsidP="003402DE">
      <w:pPr>
        <w:pStyle w:val="a3"/>
        <w:numPr>
          <w:ilvl w:val="0"/>
          <w:numId w:val="2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Сократ смертен.</w:t>
      </w:r>
    </w:p>
    <w:p w:rsidR="003402DE" w:rsidRDefault="003402DE" w:rsidP="003402DE">
      <w:pPr>
        <w:ind w:left="47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2DE" w:rsidRDefault="003402DE" w:rsidP="003402DE">
      <w:pPr>
        <w:pStyle w:val="a3"/>
        <w:numPr>
          <w:ilvl w:val="0"/>
          <w:numId w:val="3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кошки смертны.</w:t>
      </w:r>
    </w:p>
    <w:p w:rsidR="003402DE" w:rsidRDefault="003402DE" w:rsidP="003402DE">
      <w:pPr>
        <w:pStyle w:val="a3"/>
        <w:numPr>
          <w:ilvl w:val="0"/>
          <w:numId w:val="3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Сократ – кошка.</w:t>
      </w:r>
    </w:p>
    <w:p w:rsidR="003402DE" w:rsidRDefault="003402DE" w:rsidP="003402DE">
      <w:pPr>
        <w:pStyle w:val="a3"/>
        <w:numPr>
          <w:ilvl w:val="0"/>
          <w:numId w:val="3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Сократ смертен.</w:t>
      </w:r>
    </w:p>
    <w:p w:rsidR="003402DE" w:rsidRDefault="003402DE" w:rsidP="003402DE">
      <w:pPr>
        <w:ind w:left="47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2DE" w:rsidRDefault="003402DE" w:rsidP="003402DE">
      <w:pPr>
        <w:pStyle w:val="a3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люди смертны.</w:t>
      </w:r>
    </w:p>
    <w:p w:rsidR="003402DE" w:rsidRDefault="003402DE" w:rsidP="003402DE">
      <w:pPr>
        <w:pStyle w:val="a3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Сократ смертен. </w:t>
      </w:r>
    </w:p>
    <w:p w:rsidR="003402DE" w:rsidRDefault="003402DE" w:rsidP="003402DE">
      <w:pPr>
        <w:pStyle w:val="a3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Сократ человек.</w:t>
      </w:r>
    </w:p>
    <w:p w:rsidR="00BA22BC" w:rsidRPr="003402DE" w:rsidRDefault="00BA22BC" w:rsidP="00BA22BC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2DE" w:rsidRDefault="003402DE" w:rsidP="0084719F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же из этих примеров является </w:t>
      </w:r>
      <w:r w:rsidR="00BA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правильным</w:t>
      </w:r>
      <w:r w:rsidR="00BA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какой</w:t>
      </w:r>
      <w:r w:rsidR="00BA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правильным</w:t>
      </w:r>
      <w:r w:rsidR="00BA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точки зрения логики? С точки зрения логики третий пример является ошибочным умозаключением. Несмотря на то</w:t>
      </w:r>
      <w:r w:rsidR="00BA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обе посылки «Все люди смертны» и  «Сократ смертен», а так же заключение «Сократ – человек» по</w:t>
      </w:r>
      <w:r w:rsidR="00BA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ельности </w:t>
      </w:r>
      <w:r w:rsidR="00BA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верны, заключение не следует из этих посылок. </w:t>
      </w:r>
    </w:p>
    <w:p w:rsidR="002D5250" w:rsidRDefault="002D52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023146" w:rsidRPr="004D11ED" w:rsidRDefault="0084719F" w:rsidP="00023146">
      <w:pPr>
        <w:pStyle w:val="1"/>
      </w:pPr>
      <w:bookmarkStart w:id="4" w:name="_Toc383757929"/>
      <w:r w:rsidRPr="00023146">
        <w:lastRenderedPageBreak/>
        <w:t>Глава 2</w:t>
      </w:r>
      <w:bookmarkStart w:id="5" w:name="_Toc383757930"/>
      <w:bookmarkEnd w:id="4"/>
    </w:p>
    <w:p w:rsidR="0084719F" w:rsidRPr="004D11ED" w:rsidRDefault="003E04F0" w:rsidP="00023146">
      <w:pPr>
        <w:pStyle w:val="1"/>
      </w:pPr>
      <w:r w:rsidRPr="00023146">
        <w:t>Истинность ложность. Фактическая и логическая.</w:t>
      </w:r>
      <w:bookmarkEnd w:id="5"/>
    </w:p>
    <w:p w:rsidR="00A15D0F" w:rsidRDefault="003E04F0" w:rsidP="00A15D0F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примеров выше</w:t>
      </w:r>
      <w:r w:rsidR="002D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делаем вывод</w:t>
      </w:r>
      <w:r w:rsidR="002D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логику интересуют не столько истинность и ложность отдельных утверждений</w:t>
      </w:r>
      <w:r w:rsidR="002D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связь между ними, а</w:t>
      </w:r>
      <w:r w:rsidR="00A1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правила и законы</w:t>
      </w:r>
      <w:r w:rsidR="002D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соблюдая которые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истинных</w:t>
      </w:r>
      <w:r w:rsidR="00A1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посылок</w:t>
      </w:r>
      <w:r w:rsidR="00A1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можем однозначно получать новые истинные утверждения (заключения). Вопрос об истинности и ложности утверждений один важнейших вопросов для логики. Почему же тогда в примере </w:t>
      </w:r>
    </w:p>
    <w:p w:rsidR="00A15D0F" w:rsidRDefault="00A15D0F" w:rsidP="00A15D0F">
      <w:pPr>
        <w:pStyle w:val="a3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кошки смертны.</w:t>
      </w:r>
    </w:p>
    <w:p w:rsidR="00A15D0F" w:rsidRDefault="00A15D0F" w:rsidP="00A15D0F">
      <w:pPr>
        <w:pStyle w:val="a3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Сократ – кошка.</w:t>
      </w:r>
    </w:p>
    <w:p w:rsidR="00A15D0F" w:rsidRDefault="00A15D0F" w:rsidP="00A15D0F">
      <w:pPr>
        <w:pStyle w:val="a3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Сократ смертен.</w:t>
      </w:r>
    </w:p>
    <w:p w:rsidR="00A15D0F" w:rsidRDefault="002D5250" w:rsidP="00EE2EC0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в</w:t>
      </w:r>
      <w:r w:rsidR="00A1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ерно? Это связано с тем</w:t>
      </w:r>
      <w:r w:rsidR="009A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5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логика различает две истины: фактическую и логическую.</w:t>
      </w:r>
    </w:p>
    <w:p w:rsidR="004532EA" w:rsidRPr="003E04F0" w:rsidRDefault="009A1C6C" w:rsidP="00EE2EC0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фактической истинностью подразумевается соответствие действительности.</w:t>
      </w:r>
      <w:r w:rsidR="009E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принима</w:t>
      </w:r>
      <w:r w:rsidR="00F5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в логике без доказательств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4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отличие </w:t>
      </w:r>
      <w:proofErr w:type="gramStart"/>
      <w:r w:rsidR="0004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04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логической)</w:t>
      </w:r>
      <w:r w:rsidR="009E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Истинность высказывания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«Волга впадает в Каспийское море» верно фактически, не из каких логических законов это не вытекает. </w:t>
      </w:r>
      <w:r w:rsidR="0017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Суждение же «Если Волга впадает в озеро Мичиган, то Волга впадает в озеро Мичиган» фактически ложно, но истинн</w:t>
      </w:r>
      <w:r w:rsidR="00C72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7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логически. Оно ист</w:t>
      </w:r>
      <w:r w:rsidR="0004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 в силу своей структуры, не</w:t>
      </w:r>
      <w:r w:rsidR="0017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 от ложности</w:t>
      </w:r>
      <w:r w:rsidR="00325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истинности</w:t>
      </w:r>
      <w:r w:rsidR="0017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посылок.</w:t>
      </w:r>
      <w:r w:rsidR="00C72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Фактическую истинность суждения (соответствие высказывания  действительности)  доказывают другие науки. В нашем случае география.</w:t>
      </w:r>
      <w:r w:rsidR="00CC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выше указанных примеров видно, что </w:t>
      </w:r>
      <w:r w:rsidR="00191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логические истин</w:t>
      </w:r>
      <w:r w:rsidR="00CC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не несут никакой информации о реальном мире (в отличие от фактических истин конкретных наук). </w:t>
      </w:r>
      <w:r w:rsidR="00191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так же </w:t>
      </w:r>
      <w:r w:rsidR="0019148E" w:rsidRPr="001914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называют всегда истинными</w:t>
      </w:r>
      <w:r w:rsidR="0019148E" w:rsidRPr="00191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148E" w:rsidRPr="001914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тождественно истинными </w:t>
      </w:r>
      <w:r w:rsidR="0019148E" w:rsidRPr="00191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19148E" w:rsidRPr="001914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тавтологиями.</w:t>
      </w:r>
      <w:r w:rsidR="00191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Примерами тавтологии являются « Из</w:t>
      </w:r>
      <w:proofErr w:type="gramStart"/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А», «В верно или В не верно»</w:t>
      </w:r>
      <w:r w:rsidR="00255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Если истинны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971449" w:rsidRP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255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71449" w:rsidRP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истинны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971449" w:rsidRP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55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т.п.</w:t>
      </w:r>
      <w:r w:rsidR="00255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Но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тавтологии не всегда </w:t>
      </w:r>
      <w:r w:rsidR="006C2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настолько очевидны</w:t>
      </w:r>
      <w:r w:rsidR="0097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поскольку</w:t>
      </w:r>
      <w:r w:rsidR="00255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суждения громоздки по объёму и сложны по своей структуре. </w:t>
      </w:r>
      <w:r w:rsidR="00453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провести параллель между логикой и математикой. Если требуется произвести тридцать три арифметических действия, то шанс допустить ошибку возрастает по сравнению с примером из двух действий.</w:t>
      </w:r>
    </w:p>
    <w:p w:rsidR="002D5250" w:rsidRDefault="002D52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104DB4" w:rsidRPr="004D11ED" w:rsidRDefault="00104DB4" w:rsidP="00C0721C">
      <w:pPr>
        <w:pStyle w:val="1"/>
      </w:pPr>
      <w:bookmarkStart w:id="6" w:name="_Toc383757931"/>
      <w:r w:rsidRPr="00023146">
        <w:lastRenderedPageBreak/>
        <w:t>Глава 3</w:t>
      </w:r>
      <w:bookmarkEnd w:id="6"/>
    </w:p>
    <w:p w:rsidR="002D5250" w:rsidRPr="00023146" w:rsidRDefault="00104DB4" w:rsidP="00023146">
      <w:pPr>
        <w:pStyle w:val="1"/>
        <w:rPr>
          <w:shd w:val="clear" w:color="auto" w:fill="FFFFFF"/>
        </w:rPr>
      </w:pPr>
      <w:bookmarkStart w:id="7" w:name="_Toc383757932"/>
      <w:r w:rsidRPr="00023146">
        <w:rPr>
          <w:shd w:val="clear" w:color="auto" w:fill="FFFFFF"/>
        </w:rPr>
        <w:t>Форма и содержание</w:t>
      </w:r>
      <w:r w:rsidR="002D5250" w:rsidRPr="00023146">
        <w:rPr>
          <w:shd w:val="clear" w:color="auto" w:fill="FFFFFF"/>
        </w:rPr>
        <w:t xml:space="preserve"> высказываний</w:t>
      </w:r>
      <w:r w:rsidRPr="00023146">
        <w:rPr>
          <w:shd w:val="clear" w:color="auto" w:fill="FFFFFF"/>
        </w:rPr>
        <w:t>.</w:t>
      </w:r>
      <w:r w:rsidR="002D5250" w:rsidRPr="00023146">
        <w:rPr>
          <w:shd w:val="clear" w:color="auto" w:fill="FFFFFF"/>
        </w:rPr>
        <w:t xml:space="preserve"> Формализация языка.</w:t>
      </w:r>
      <w:bookmarkEnd w:id="7"/>
    </w:p>
    <w:p w:rsidR="00104DB4" w:rsidRDefault="00104DB4" w:rsidP="003C7524">
      <w:pPr>
        <w:ind w:left="113" w:right="11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32EA" w:rsidRDefault="004532EA" w:rsidP="00EE2EC0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Продолжая сравнение математики и логики заметим</w:t>
      </w:r>
      <w:r w:rsid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математическая формула </w:t>
      </w:r>
      <w:r w:rsid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EE2EC0" w:rsidRP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EE2EC0" w:rsidRP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верна для всех  произвольных </w:t>
      </w:r>
      <w:r w:rsid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EE2EC0" w:rsidRP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EE2EC0" w:rsidRPr="00E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– то 2+3 или 12345134+</w:t>
      </w:r>
      <w:proofErr w:type="gramStart"/>
      <w:r w:rsidR="003C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45634142</w:t>
      </w:r>
      <w:proofErr w:type="gramEnd"/>
      <w:r w:rsidR="003C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 два выражения для математики равноправны</w:t>
      </w:r>
      <w:r w:rsidR="002D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C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они имеют одинаковую форму и разное содержание (величины). Точно так же мы можем </w:t>
      </w:r>
      <w:r w:rsidR="002D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3C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с логическими силлогизмами. Полностью отвлечься от содержания высказывания, которое не имеет никакого значения в логике, а строить анализ высказывания исходя только из его формы.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</w:t>
      </w:r>
      <w:r w:rsidR="0072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заменить высказывания или отдельные их элементы буквами, то тождество или различие их формы легко обнаружить.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</w:t>
      </w:r>
      <w:r w:rsid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суждения «Из 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5800E3" w:rsidRP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5800E3" w:rsidRP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вытекает 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58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«Из </w:t>
      </w:r>
      <w:r w:rsid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9D28DC" w:rsidRP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9D28DC" w:rsidRP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вытекает </w:t>
      </w:r>
      <w:r w:rsid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9D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 тождественны и отличаются лишь обозначением.</w:t>
      </w:r>
    </w:p>
    <w:p w:rsidR="002D5250" w:rsidRDefault="002D5250" w:rsidP="00EE2EC0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28DC" w:rsidRDefault="009E62DB" w:rsidP="00EE2EC0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заметить следующие два силлогизма имеют одну форму:</w:t>
      </w:r>
    </w:p>
    <w:p w:rsidR="009E62DB" w:rsidRDefault="009E62DB" w:rsidP="009E62DB">
      <w:pPr>
        <w:pStyle w:val="a3"/>
        <w:numPr>
          <w:ilvl w:val="0"/>
          <w:numId w:val="7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Колумб открыл Америку</w:t>
      </w:r>
    </w:p>
    <w:p w:rsidR="009E62DB" w:rsidRDefault="009E62DB" w:rsidP="009E62DB">
      <w:pPr>
        <w:pStyle w:val="a3"/>
        <w:numPr>
          <w:ilvl w:val="0"/>
          <w:numId w:val="7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стене висит портрет Колумба.</w:t>
      </w:r>
    </w:p>
    <w:p w:rsidR="009E62DB" w:rsidRDefault="009E62DB" w:rsidP="009E62DB">
      <w:pPr>
        <w:pStyle w:val="a3"/>
        <w:numPr>
          <w:ilvl w:val="0"/>
          <w:numId w:val="7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на стене висит портрет открывателя Америки.</w:t>
      </w:r>
    </w:p>
    <w:p w:rsidR="009E62DB" w:rsidRDefault="009E62DB" w:rsidP="00843521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62DB" w:rsidRDefault="009E62DB" w:rsidP="009E62DB">
      <w:pPr>
        <w:pStyle w:val="a3"/>
        <w:numPr>
          <w:ilvl w:val="0"/>
          <w:numId w:val="9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Какой-то человек изобрёл самовар.</w:t>
      </w:r>
    </w:p>
    <w:p w:rsidR="009E62DB" w:rsidRDefault="009E62DB" w:rsidP="009E62DB">
      <w:pPr>
        <w:pStyle w:val="a3"/>
        <w:numPr>
          <w:ilvl w:val="0"/>
          <w:numId w:val="9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стене висит </w:t>
      </w:r>
      <w:r w:rsidR="00BF1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портрет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какого-то человека.</w:t>
      </w:r>
    </w:p>
    <w:p w:rsidR="009E62DB" w:rsidRDefault="009E62DB" w:rsidP="009E62DB">
      <w:pPr>
        <w:pStyle w:val="a3"/>
        <w:numPr>
          <w:ilvl w:val="0"/>
          <w:numId w:val="9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на стене висит портрет изобретателя самовара.</w:t>
      </w:r>
    </w:p>
    <w:p w:rsidR="00843521" w:rsidRDefault="00843521" w:rsidP="00843521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62DB" w:rsidRDefault="0081701F" w:rsidP="009E62DB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Употребление неопределённого местоимения во втором случае привело к ложности утверждения. Чтобы избежать подобных затруднений в логике используется специальные формализованные языки.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не</w:t>
      </w:r>
      <w:r w:rsidR="002F2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точности и двусмысленности обычного языка убираются. Однако никакого противопоставления искусственного языка и естественного, конечно же, нет. </w:t>
      </w:r>
    </w:p>
    <w:p w:rsidR="007701E9" w:rsidRDefault="007701E9" w:rsidP="009E62DB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«Азбука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логики  напоминает  синтаксис и морфологию обычного языка. Термином 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синтаксис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 вообще  обозначают изучение формы языка. Это понятие распадается на две группы:</w:t>
      </w:r>
    </w:p>
    <w:p w:rsidR="007701E9" w:rsidRPr="007701E9" w:rsidRDefault="007701E9" w:rsidP="007701E9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- с</w:t>
      </w:r>
      <w:r w:rsidRPr="00770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оответствует простому предложению в русском языке.</w:t>
      </w:r>
    </w:p>
    <w:p w:rsidR="007701E9" w:rsidRDefault="007701E9" w:rsidP="007701E9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- о</w:t>
      </w:r>
      <w:r w:rsidRPr="00770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бразованию сложных предложений </w:t>
      </w:r>
      <w:proofErr w:type="gramStart"/>
      <w:r w:rsidRPr="00770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770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простых.</w:t>
      </w:r>
      <w:r w:rsidR="00B10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4E1E" w:rsidRDefault="00BF1C73" w:rsidP="00794E1E">
      <w:pPr>
        <w:ind w:left="113" w:right="11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единицу формализованного языка прин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имают высказывания. Высказывание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предложение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относительно которого имеет смысл говорить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оно истинно или ложно. Эту часть языка называют 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исчислением высказываний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исчислении высказываний внутренняя структура пре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дложений не рассматривается, они считаются </w:t>
      </w:r>
      <w:r w:rsidR="00BA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делимыми</w:t>
      </w:r>
      <w:r w:rsidR="00740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740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связь между высказываниями</w:t>
      </w:r>
      <w:r w:rsidR="00740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F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Внутреннюю же структуру высказывания рассматривает другая  часть формализованного языка логики называемая  «исчислением предикатов». </w:t>
      </w:r>
    </w:p>
    <w:p w:rsidR="00794E1E" w:rsidRDefault="00794E1E" w:rsidP="00794E1E">
      <w:pPr>
        <w:pStyle w:val="1"/>
        <w:jc w:val="left"/>
      </w:pPr>
    </w:p>
    <w:p w:rsidR="00794E1E" w:rsidRDefault="00794E1E" w:rsidP="00794E1E">
      <w:pPr>
        <w:pStyle w:val="1"/>
        <w:jc w:val="left"/>
      </w:pPr>
    </w:p>
    <w:p w:rsidR="00794E1E" w:rsidRDefault="00794E1E" w:rsidP="00794E1E">
      <w:pPr>
        <w:pStyle w:val="1"/>
        <w:jc w:val="left"/>
      </w:pPr>
    </w:p>
    <w:p w:rsidR="00794E1E" w:rsidRDefault="00794E1E" w:rsidP="00794E1E">
      <w:pPr>
        <w:pStyle w:val="1"/>
        <w:jc w:val="left"/>
      </w:pPr>
    </w:p>
    <w:p w:rsidR="00794E1E" w:rsidRDefault="00794E1E" w:rsidP="00794E1E">
      <w:pPr>
        <w:pStyle w:val="1"/>
        <w:jc w:val="left"/>
      </w:pPr>
    </w:p>
    <w:p w:rsidR="00794E1E" w:rsidRDefault="00794E1E" w:rsidP="00794E1E">
      <w:pPr>
        <w:pStyle w:val="1"/>
        <w:jc w:val="left"/>
      </w:pPr>
    </w:p>
    <w:p w:rsidR="00794E1E" w:rsidRDefault="00794E1E" w:rsidP="00794E1E">
      <w:pPr>
        <w:pStyle w:val="1"/>
        <w:jc w:val="left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794E1E" w:rsidRDefault="00794E1E" w:rsidP="00794E1E">
      <w:pPr>
        <w:pStyle w:val="1"/>
      </w:pPr>
    </w:p>
    <w:p w:rsidR="00843521" w:rsidRPr="004D11ED" w:rsidRDefault="00843521" w:rsidP="00794E1E">
      <w:pPr>
        <w:pStyle w:val="1"/>
      </w:pPr>
      <w:bookmarkStart w:id="8" w:name="_Toc383757933"/>
      <w:r w:rsidRPr="00023146">
        <w:lastRenderedPageBreak/>
        <w:t xml:space="preserve">Глава </w:t>
      </w:r>
      <w:r w:rsidR="002D5250" w:rsidRPr="00023146">
        <w:t>4</w:t>
      </w:r>
      <w:bookmarkEnd w:id="8"/>
    </w:p>
    <w:p w:rsidR="00196ECA" w:rsidRPr="00023146" w:rsidRDefault="00483CD9" w:rsidP="00023146">
      <w:pPr>
        <w:pStyle w:val="1"/>
        <w:rPr>
          <w:shd w:val="clear" w:color="auto" w:fill="FFFFFF"/>
        </w:rPr>
      </w:pPr>
      <w:bookmarkStart w:id="9" w:name="_Toc383757934"/>
      <w:r w:rsidRPr="00023146">
        <w:rPr>
          <w:shd w:val="clear" w:color="auto" w:fill="FFFFFF"/>
        </w:rPr>
        <w:t>Логические операции и таблицы истинности.</w:t>
      </w:r>
      <w:bookmarkEnd w:id="9"/>
    </w:p>
    <w:p w:rsidR="00843521" w:rsidRDefault="002D5250" w:rsidP="00843521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Исчисление</w:t>
      </w:r>
      <w:r w:rsidR="0084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высказываний можно назвать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4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алгеброй логики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4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Каждое высказывание</w:t>
      </w:r>
      <w:r w:rsidR="00B5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 суждения</w:t>
      </w:r>
      <w:r w:rsidR="0048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5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которых оно состоит</w:t>
      </w:r>
      <w:r w:rsidR="0048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5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принимать два различных значения. Их можно назвать «истина-ложь», «</w:t>
      </w:r>
      <w:r w:rsidR="00B5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true</w:t>
      </w:r>
      <w:r w:rsidR="00B5006B" w:rsidRP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5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false</w:t>
      </w:r>
      <w:r w:rsidR="00B5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«выделенное-невыделенное» или «1-0»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же как и функция в алгебре может принимать два различных значения в зависимости от значений её аргументов. Кроме высказываний как таковых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исчисление высказываний изучает различные связи между ними, т.е. способы обра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зований сложных высказываний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простых. Такие способы образований сложных высказываний называются </w:t>
      </w:r>
      <w:r w:rsidR="00DA2018" w:rsidRPr="002D52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логические операции</w:t>
      </w:r>
      <w:r w:rsid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Продолжая параллель с русским языком</w:t>
      </w:r>
      <w:r w:rsidR="0048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A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заметим, что связь  между простыми высказываниями в составе сложного напоминает обычные союзы русского языка</w:t>
      </w:r>
      <w:r w:rsidR="0048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которых из простых предложений образуются сложные.</w:t>
      </w:r>
      <w:proofErr w:type="gramEnd"/>
      <w:r w:rsidR="007E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наглядней представить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высказывание мы получим в результате логической операции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«истинное» или «ложное»</w:t>
      </w:r>
      <w:r w:rsidR="0048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 так называемые «истин</w:t>
      </w:r>
      <w:r w:rsidR="0048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остные таблицы». На </w:t>
      </w:r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входах</w:t>
      </w:r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этих таблиц указаны значения исходных высказываний, а на </w:t>
      </w:r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выходах</w:t>
      </w:r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4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значения высказывания</w:t>
      </w:r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34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полученных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</w:t>
      </w:r>
      <w:r w:rsidR="00934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 логических операций</w:t>
      </w:r>
      <w:r w:rsidR="003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4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эти операции.</w:t>
      </w:r>
    </w:p>
    <w:p w:rsidR="00F91357" w:rsidRDefault="00F91357" w:rsidP="00843521">
      <w:pPr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49F2" w:rsidRDefault="009349F2" w:rsidP="009349F2">
      <w:pPr>
        <w:pStyle w:val="a3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Отрицание </w:t>
      </w:r>
      <w:r w:rsidR="0009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соответствует частице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7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F17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русском языке)</w:t>
      </w:r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9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Отрицание истинного высказывания ложно, а отрицание ложного высказывания истинно. Эта операция задаётся такой таблицей.</w:t>
      </w:r>
    </w:p>
    <w:p w:rsidR="000906D0" w:rsidRDefault="000906D0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2621" w:rsidRDefault="00872621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                             Заключение</w:t>
      </w:r>
    </w:p>
    <w:p w:rsidR="009349F2" w:rsidRDefault="00C13C17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9F3B9C7" wp14:editId="262AE64E">
            <wp:extent cx="3619500" cy="1028700"/>
            <wp:effectExtent l="0" t="0" r="0" b="0"/>
            <wp:docPr id="1" name="Рисунок 1" descr="C:\Games\point_blank_movie\bandicam 2014-02-16 16-10-22-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ames\point_blank_movie\bandicam 2014-02-16 16-10-22-7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E4" w:rsidRDefault="00786DEB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Пример: </w:t>
      </w:r>
      <w:r w:rsidR="0036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предпосылка.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6DEB" w:rsidRDefault="00786DEB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Кот-животное. </w:t>
      </w:r>
    </w:p>
    <w:p w:rsidR="00292DE4" w:rsidRDefault="003637A5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Заключение. </w:t>
      </w:r>
    </w:p>
    <w:p w:rsidR="003637A5" w:rsidRDefault="003637A5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не животное.</w:t>
      </w:r>
    </w:p>
    <w:p w:rsidR="00786DEB" w:rsidRDefault="00786DEB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357" w:rsidRDefault="00F91357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6D0" w:rsidRDefault="000906D0" w:rsidP="000906D0">
      <w:pPr>
        <w:pStyle w:val="a3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Конъюнкция (соответствует союзу </w:t>
      </w:r>
      <w:r w:rsidR="00F17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17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простыми предложениями). Конъюнкция истина, если все две посылки истинны.</w:t>
      </w:r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ложна</w:t>
      </w:r>
      <w:proofErr w:type="gramEnd"/>
      <w:r w:rsidR="00F9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всех других случаях.</w:t>
      </w:r>
    </w:p>
    <w:p w:rsidR="00872621" w:rsidRDefault="00872621" w:rsidP="00F91357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Предпосылка       </w:t>
      </w:r>
      <w:proofErr w:type="spellStart"/>
      <w:proofErr w:type="gramStart"/>
      <w:r w:rsidR="007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</w:t>
      </w:r>
      <w:proofErr w:type="spellEnd"/>
      <w:proofErr w:type="gramEnd"/>
      <w:r w:rsidR="007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Заключение</w:t>
      </w:r>
    </w:p>
    <w:p w:rsidR="000906D0" w:rsidRDefault="000906D0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56D1FE19" wp14:editId="510DF506">
            <wp:extent cx="3609975" cy="1276350"/>
            <wp:effectExtent l="0" t="0" r="9525" b="0"/>
            <wp:docPr id="2" name="Рисунок 2" descr="C:\Games\point_blank_movie\bandicam 2014-02-16 16-10-32-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ames\point_blank_movie\bandicam 2014-02-16 16-10-32-5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E4" w:rsidRDefault="003637A5" w:rsidP="00292DE4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</w:t>
      </w:r>
    </w:p>
    <w:p w:rsidR="00292DE4" w:rsidRDefault="003637A5" w:rsidP="00292DE4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Предпосылка. </w:t>
      </w:r>
    </w:p>
    <w:p w:rsidR="003637A5" w:rsidRPr="00292DE4" w:rsidRDefault="00D16EE9" w:rsidP="00292DE4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Муравей может поднять вес в тридцать раз больше своего веса.</w:t>
      </w:r>
    </w:p>
    <w:p w:rsidR="00292DE4" w:rsidRDefault="00D16EE9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Предпосылка.</w:t>
      </w:r>
    </w:p>
    <w:p w:rsidR="00D16EE9" w:rsidRDefault="00D16EE9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 листа больше веса муравья в 10 раз.</w:t>
      </w:r>
    </w:p>
    <w:p w:rsidR="00292DE4" w:rsidRDefault="00D16EE9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Заключение. </w:t>
      </w:r>
    </w:p>
    <w:p w:rsidR="00D16EE9" w:rsidRDefault="00D16EE9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Муравей может поднять лист.</w:t>
      </w:r>
    </w:p>
    <w:p w:rsidR="00786DEB" w:rsidRDefault="00786DEB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6DEB" w:rsidRDefault="00786DEB" w:rsidP="000906D0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1C9F" w:rsidRDefault="00F91357" w:rsidP="00C51C9F">
      <w:pPr>
        <w:pStyle w:val="a3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Дизъюнкция </w:t>
      </w:r>
      <w:r w:rsidR="00C5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соответствует союзу </w:t>
      </w:r>
      <w:r w:rsidR="0061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5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61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простыми предложениями</w:t>
      </w:r>
      <w:r w:rsidR="00C5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Дизъюнкция истинна, если хотя бы одна посылка истина.</w:t>
      </w:r>
    </w:p>
    <w:p w:rsidR="00F91357" w:rsidRDefault="00F91357" w:rsidP="00F91357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2621" w:rsidRDefault="00872621" w:rsidP="00F91357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6DEB" w:rsidRPr="00786DEB" w:rsidRDefault="00786DEB" w:rsidP="00786DEB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Предпосылка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Заключение</w:t>
      </w:r>
    </w:p>
    <w:p w:rsidR="00C51C9F" w:rsidRDefault="00C51C9F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F7DCF42" wp14:editId="3884D5EB">
            <wp:extent cx="3609975" cy="1276350"/>
            <wp:effectExtent l="0" t="0" r="9525" b="0"/>
            <wp:docPr id="3" name="Рисунок 3" descr="C:\Games\point_blank_movie\bandicam 2014-02-16 16-10-39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ames\point_blank_movie\bandicam 2014-02-16 16-10-39-2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E4" w:rsidRDefault="00D16EE9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</w:t>
      </w:r>
    </w:p>
    <w:p w:rsidR="00292DE4" w:rsidRDefault="00D16EE9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Предпосылка. </w:t>
      </w:r>
    </w:p>
    <w:p w:rsidR="00D16EE9" w:rsidRDefault="00BB65BC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 сходил в гости к Косте.</w:t>
      </w:r>
    </w:p>
    <w:p w:rsidR="00292DE4" w:rsidRDefault="00BB65BC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Предпосылка. </w:t>
      </w:r>
    </w:p>
    <w:p w:rsidR="00BB65BC" w:rsidRDefault="00BB65BC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 сходил в гости к Никите.</w:t>
      </w:r>
    </w:p>
    <w:p w:rsidR="00292DE4" w:rsidRDefault="00BB65BC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Заключение. </w:t>
      </w:r>
    </w:p>
    <w:p w:rsidR="00BB65BC" w:rsidRDefault="00BB65BC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 сходил в гости к Косте или Никите.</w:t>
      </w:r>
    </w:p>
    <w:p w:rsidR="00786DEB" w:rsidRDefault="00786DEB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1C9F" w:rsidRDefault="00C51C9F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357" w:rsidRDefault="00F91357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1C9F" w:rsidRDefault="00C51C9F" w:rsidP="00C51C9F">
      <w:pPr>
        <w:pStyle w:val="a3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Импликация</w:t>
      </w:r>
      <w:r w:rsidR="0061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F17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оответствует </w:t>
      </w:r>
      <w:r w:rsidR="0061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союзу </w:t>
      </w:r>
      <w:r w:rsidR="00F17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«если … то»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51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Импликация</w:t>
      </w:r>
      <w:r w:rsidR="0061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ложна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</w:t>
      </w:r>
      <w:r w:rsidR="00E42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посылка истинна</w:t>
      </w:r>
      <w:r w:rsidR="00F17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вторая ложна, и истинна во всех других случаях.</w:t>
      </w:r>
    </w:p>
    <w:p w:rsidR="00F91357" w:rsidRDefault="00F91357" w:rsidP="00F91357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2621" w:rsidRDefault="00872621" w:rsidP="00F91357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357" w:rsidRPr="00786DEB" w:rsidRDefault="00786DEB" w:rsidP="00786DEB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Предпосылка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Заключение</w:t>
      </w:r>
    </w:p>
    <w:p w:rsidR="00C51C9F" w:rsidRDefault="00C51C9F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5B0F6206" wp14:editId="78306F38">
            <wp:extent cx="3609975" cy="1276350"/>
            <wp:effectExtent l="0" t="0" r="9525" b="0"/>
            <wp:docPr id="4" name="Рисунок 4" descr="C:\Games\point_blank_movie\bandicam 2014-02-16 16-10-45-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ames\point_blank_movie\bandicam 2014-02-16 16-10-45-1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BC" w:rsidRDefault="00BB65BC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</w:t>
      </w:r>
    </w:p>
    <w:p w:rsidR="00292DE4" w:rsidRDefault="00BB65BC" w:rsidP="00292DE4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Предпосылка.</w:t>
      </w:r>
      <w:r w:rsidR="00526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2DE4" w:rsidRDefault="00292DE4" w:rsidP="00292DE4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Горит дом.</w:t>
      </w:r>
    </w:p>
    <w:p w:rsidR="00BB65BC" w:rsidRDefault="00BB65BC" w:rsidP="00292DE4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Предпосылка.</w:t>
      </w:r>
      <w:r w:rsidR="00526EBE" w:rsidRPr="00292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2DE4" w:rsidRPr="00292DE4" w:rsidRDefault="00292DE4" w:rsidP="00292DE4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Идёт дым.</w:t>
      </w:r>
    </w:p>
    <w:p w:rsidR="00BB65BC" w:rsidRDefault="00BB65BC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Заключение.</w:t>
      </w:r>
    </w:p>
    <w:p w:rsidR="00292DE4" w:rsidRDefault="00292DE4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горит дом то идёт дым.</w:t>
      </w:r>
    </w:p>
    <w:p w:rsidR="00786DEB" w:rsidRDefault="00786DEB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6DEB" w:rsidRDefault="00786DEB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357" w:rsidRDefault="00F91357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1C9F" w:rsidRDefault="00C51C9F" w:rsidP="00C51C9F">
      <w:pPr>
        <w:pStyle w:val="a3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Эквиваленция</w:t>
      </w:r>
      <w:proofErr w:type="spellEnd"/>
      <w:r w:rsidR="0061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«равнозначность». Эта логическая операция определяется словами «если … и только если…, то»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2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2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Эквиваленция</w:t>
      </w:r>
      <w:proofErr w:type="spellEnd"/>
      <w:r w:rsidR="00E42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ложна, если одна из посылок ложна</w:t>
      </w:r>
      <w:r w:rsidR="00F17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2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другая истинна.</w:t>
      </w:r>
    </w:p>
    <w:p w:rsidR="00F91357" w:rsidRDefault="00F91357" w:rsidP="00F91357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6DEB" w:rsidRPr="00786DEB" w:rsidRDefault="00786DEB" w:rsidP="00786DEB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Предпосылка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Заключение</w:t>
      </w:r>
    </w:p>
    <w:p w:rsidR="00872621" w:rsidRDefault="00872621" w:rsidP="00F91357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1C9F" w:rsidRDefault="00C51C9F" w:rsidP="00C51C9F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9844468" wp14:editId="22411C21">
            <wp:extent cx="3609975" cy="1276350"/>
            <wp:effectExtent l="0" t="0" r="9525" b="0"/>
            <wp:docPr id="5" name="Рисунок 5" descr="C:\Games\point_blank_movie\bandicam 2014-02-16 16-10-48-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Games\point_blank_movie\bandicam 2014-02-16 16-10-48-77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BC" w:rsidRDefault="00BB65BC" w:rsidP="00BB65BC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</w:t>
      </w:r>
    </w:p>
    <w:p w:rsidR="00BB65BC" w:rsidRDefault="00BB65BC" w:rsidP="00BB65BC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Предпосылка.</w:t>
      </w:r>
    </w:p>
    <w:p w:rsidR="00B42978" w:rsidRDefault="00B42978" w:rsidP="00BB65BC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Готовить пирог.</w:t>
      </w:r>
    </w:p>
    <w:p w:rsidR="00BB65BC" w:rsidRDefault="00BB65BC" w:rsidP="00BB65BC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Предпосылка.</w:t>
      </w:r>
    </w:p>
    <w:p w:rsidR="00B42978" w:rsidRDefault="00B42978" w:rsidP="00BB65BC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65BC" w:rsidRDefault="00BB65BC" w:rsidP="00BB65BC">
      <w:pPr>
        <w:pStyle w:val="a3"/>
        <w:ind w:left="83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Заключение.</w:t>
      </w:r>
    </w:p>
    <w:p w:rsidR="002D5250" w:rsidRDefault="002D52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906D0" w:rsidRDefault="000906D0" w:rsidP="00C0721C">
      <w:pPr>
        <w:pStyle w:val="1"/>
      </w:pPr>
      <w:bookmarkStart w:id="10" w:name="_Toc383757935"/>
      <w:r>
        <w:lastRenderedPageBreak/>
        <w:t>Заключение</w:t>
      </w:r>
      <w:r w:rsidRPr="0084719F">
        <w:t>.</w:t>
      </w:r>
      <w:bookmarkEnd w:id="10"/>
    </w:p>
    <w:p w:rsidR="000906D0" w:rsidRPr="00C0721C" w:rsidRDefault="000906D0" w:rsidP="00C0721C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работе над эт</w:t>
      </w:r>
      <w:r w:rsidR="00D510E4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статьёй я познакомился с</w:t>
      </w:r>
      <w:r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основными понятиями логики</w:t>
      </w:r>
      <w:r w:rsidR="00D510E4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посылка, заключение, силлогизм, понятие, объект, предикат.</w:t>
      </w:r>
      <w:r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</w:t>
      </w:r>
      <w:r w:rsidR="00D510E4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при помощи двух посылок можно сделать правильное заключение.</w:t>
      </w:r>
      <w:r w:rsidR="00D510E4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 виды логических операций.</w:t>
      </w:r>
      <w:r w:rsidR="00C51C9F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</w:t>
      </w:r>
      <w:r w:rsidR="00612DD4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1C9F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логика необходима для профессиональной деятельности. Узнал</w:t>
      </w:r>
      <w:r w:rsidR="00612DD4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1C9F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612DD4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10780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исти</w:t>
      </w:r>
      <w:r w:rsidR="00C51C9F" w:rsidRPr="00C07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бывает разных типов, что истинно для обыденного случая не всегда истинно для логики и наоборот.</w:t>
      </w:r>
    </w:p>
    <w:p w:rsidR="00C0721C" w:rsidRPr="000906D0" w:rsidRDefault="00C0721C" w:rsidP="000906D0">
      <w:pPr>
        <w:tabs>
          <w:tab w:val="left" w:pos="1845"/>
        </w:tabs>
        <w:ind w:left="113" w:right="1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023146" w:rsidRPr="004D11ED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4D11ED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4D11ED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4D11ED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4D11ED" w:rsidRDefault="00023146" w:rsidP="00023146"/>
    <w:p w:rsidR="00023146" w:rsidRPr="004D11ED" w:rsidRDefault="00023146" w:rsidP="00023146"/>
    <w:p w:rsidR="00023146" w:rsidRPr="004D11ED" w:rsidRDefault="00023146" w:rsidP="00023146"/>
    <w:p w:rsidR="00023146" w:rsidRPr="004D11ED" w:rsidRDefault="00023146" w:rsidP="00023146"/>
    <w:p w:rsidR="00023146" w:rsidRPr="004D11ED" w:rsidRDefault="00023146" w:rsidP="00023146"/>
    <w:p w:rsidR="00023146" w:rsidRPr="004D11ED" w:rsidRDefault="00023146" w:rsidP="00023146"/>
    <w:p w:rsidR="00023146" w:rsidRPr="004D11ED" w:rsidRDefault="00023146" w:rsidP="00023146"/>
    <w:p w:rsidR="00023146" w:rsidRPr="004D11ED" w:rsidRDefault="00023146" w:rsidP="00023146"/>
    <w:p w:rsidR="00023146" w:rsidRPr="004D11ED" w:rsidRDefault="00023146" w:rsidP="00023146"/>
    <w:p w:rsidR="00023146" w:rsidRPr="004D11ED" w:rsidRDefault="00023146" w:rsidP="00023146"/>
    <w:p w:rsidR="00023146" w:rsidRDefault="00023146" w:rsidP="00023146">
      <w:pPr>
        <w:pStyle w:val="1"/>
        <w:rPr>
          <w:shd w:val="clear" w:color="auto" w:fill="FFFFFF"/>
        </w:rPr>
      </w:pPr>
      <w:bookmarkStart w:id="11" w:name="_Toc383757936"/>
      <w:r>
        <w:rPr>
          <w:shd w:val="clear" w:color="auto" w:fill="FFFFFF"/>
        </w:rPr>
        <w:lastRenderedPageBreak/>
        <w:t>Список литературы</w:t>
      </w:r>
      <w:bookmarkEnd w:id="11"/>
    </w:p>
    <w:p w:rsidR="00023146" w:rsidRDefault="00023146" w:rsidP="000231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D0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 С чего начинается логика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Научно-популярный физико-математический журнал квант ,1970 г.</w:t>
      </w: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686DD0" w:rsidRDefault="00686DD0" w:rsidP="00896950">
      <w:pPr>
        <w:pStyle w:val="1"/>
        <w:rPr>
          <w:shd w:val="clear" w:color="auto" w:fill="FFFFFF"/>
        </w:rPr>
      </w:pP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023146" w:rsidRPr="00023146" w:rsidRDefault="00023146" w:rsidP="00023146">
      <w:pPr>
        <w:pStyle w:val="1"/>
        <w:jc w:val="left"/>
        <w:rPr>
          <w:shd w:val="clear" w:color="auto" w:fill="FFFFFF"/>
        </w:rPr>
      </w:pPr>
    </w:p>
    <w:p w:rsidR="00686DD0" w:rsidRPr="00686DD0" w:rsidRDefault="00686DD0" w:rsidP="00896950">
      <w:pPr>
        <w:rPr>
          <w:rFonts w:ascii="Times New Roman" w:hAnsi="Times New Roman" w:cs="Times New Roman"/>
          <w:sz w:val="24"/>
          <w:szCs w:val="24"/>
        </w:rPr>
      </w:pPr>
    </w:p>
    <w:sectPr w:rsidR="00686DD0" w:rsidRPr="00686DD0" w:rsidSect="009A443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B9" w:rsidRDefault="002621B9" w:rsidP="009A4439">
      <w:pPr>
        <w:spacing w:after="0" w:line="240" w:lineRule="auto"/>
      </w:pPr>
      <w:r>
        <w:separator/>
      </w:r>
    </w:p>
  </w:endnote>
  <w:endnote w:type="continuationSeparator" w:id="0">
    <w:p w:rsidR="002621B9" w:rsidRDefault="002621B9" w:rsidP="009A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773921"/>
      <w:docPartObj>
        <w:docPartGallery w:val="Page Numbers (Bottom of Page)"/>
        <w:docPartUnique/>
      </w:docPartObj>
    </w:sdtPr>
    <w:sdtEndPr/>
    <w:sdtContent>
      <w:p w:rsidR="009A4439" w:rsidRDefault="009A4439" w:rsidP="009A44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ED">
          <w:rPr>
            <w:noProof/>
          </w:rPr>
          <w:t>2</w:t>
        </w:r>
        <w:r>
          <w:fldChar w:fldCharType="end"/>
        </w:r>
      </w:p>
    </w:sdtContent>
  </w:sdt>
  <w:p w:rsidR="009A4439" w:rsidRDefault="009A44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B9" w:rsidRDefault="002621B9" w:rsidP="009A4439">
      <w:pPr>
        <w:spacing w:after="0" w:line="240" w:lineRule="auto"/>
      </w:pPr>
      <w:r>
        <w:separator/>
      </w:r>
    </w:p>
  </w:footnote>
  <w:footnote w:type="continuationSeparator" w:id="0">
    <w:p w:rsidR="002621B9" w:rsidRDefault="002621B9" w:rsidP="009A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D9"/>
    <w:multiLevelType w:val="hybridMultilevel"/>
    <w:tmpl w:val="0B729486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195506B2"/>
    <w:multiLevelType w:val="hybridMultilevel"/>
    <w:tmpl w:val="A3BE2E8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831151"/>
    <w:multiLevelType w:val="hybridMultilevel"/>
    <w:tmpl w:val="B0AAD8E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17878BC"/>
    <w:multiLevelType w:val="hybridMultilevel"/>
    <w:tmpl w:val="56BA7D0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5EB33D9"/>
    <w:multiLevelType w:val="hybridMultilevel"/>
    <w:tmpl w:val="93B8664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0213FA1"/>
    <w:multiLevelType w:val="hybridMultilevel"/>
    <w:tmpl w:val="93B8664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590321A6"/>
    <w:multiLevelType w:val="hybridMultilevel"/>
    <w:tmpl w:val="E5F6C00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663A7DA0"/>
    <w:multiLevelType w:val="hybridMultilevel"/>
    <w:tmpl w:val="91B0775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6961001D"/>
    <w:multiLevelType w:val="hybridMultilevel"/>
    <w:tmpl w:val="A3BE2E8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6F42054E"/>
    <w:multiLevelType w:val="hybridMultilevel"/>
    <w:tmpl w:val="A3BE2E8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70D623C2"/>
    <w:multiLevelType w:val="hybridMultilevel"/>
    <w:tmpl w:val="2410E78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48"/>
    <w:rsid w:val="00003EA3"/>
    <w:rsid w:val="00004F64"/>
    <w:rsid w:val="000072DB"/>
    <w:rsid w:val="000079E8"/>
    <w:rsid w:val="00012E2F"/>
    <w:rsid w:val="000177E5"/>
    <w:rsid w:val="00023146"/>
    <w:rsid w:val="000437AF"/>
    <w:rsid w:val="00046A84"/>
    <w:rsid w:val="00051CE1"/>
    <w:rsid w:val="00053463"/>
    <w:rsid w:val="00053F8A"/>
    <w:rsid w:val="000818C0"/>
    <w:rsid w:val="00087FDB"/>
    <w:rsid w:val="000906D0"/>
    <w:rsid w:val="00095448"/>
    <w:rsid w:val="000B6B76"/>
    <w:rsid w:val="000C0E43"/>
    <w:rsid w:val="000C6BC5"/>
    <w:rsid w:val="000D4D67"/>
    <w:rsid w:val="00102AE4"/>
    <w:rsid w:val="00104DB4"/>
    <w:rsid w:val="001673F2"/>
    <w:rsid w:val="00173A80"/>
    <w:rsid w:val="00181AB6"/>
    <w:rsid w:val="0019148E"/>
    <w:rsid w:val="00196ECA"/>
    <w:rsid w:val="001A7214"/>
    <w:rsid w:val="001B6778"/>
    <w:rsid w:val="001C1EF4"/>
    <w:rsid w:val="001D06C4"/>
    <w:rsid w:val="001D19EB"/>
    <w:rsid w:val="001D2A59"/>
    <w:rsid w:val="001D5834"/>
    <w:rsid w:val="001E0042"/>
    <w:rsid w:val="001E58A5"/>
    <w:rsid w:val="001F10A0"/>
    <w:rsid w:val="001F165B"/>
    <w:rsid w:val="001F184A"/>
    <w:rsid w:val="0021216D"/>
    <w:rsid w:val="0021608F"/>
    <w:rsid w:val="00224C36"/>
    <w:rsid w:val="0024399E"/>
    <w:rsid w:val="00252FA3"/>
    <w:rsid w:val="002545F3"/>
    <w:rsid w:val="0025571C"/>
    <w:rsid w:val="00257415"/>
    <w:rsid w:val="00261E29"/>
    <w:rsid w:val="002621B9"/>
    <w:rsid w:val="00263648"/>
    <w:rsid w:val="0026479B"/>
    <w:rsid w:val="00265C95"/>
    <w:rsid w:val="002660B4"/>
    <w:rsid w:val="0026764E"/>
    <w:rsid w:val="00271C81"/>
    <w:rsid w:val="0028380A"/>
    <w:rsid w:val="0029065F"/>
    <w:rsid w:val="00292DE4"/>
    <w:rsid w:val="002A03F6"/>
    <w:rsid w:val="002C113D"/>
    <w:rsid w:val="002D02CA"/>
    <w:rsid w:val="002D5250"/>
    <w:rsid w:val="002D5364"/>
    <w:rsid w:val="002F2579"/>
    <w:rsid w:val="002F3FD9"/>
    <w:rsid w:val="00304D8F"/>
    <w:rsid w:val="003068E5"/>
    <w:rsid w:val="00321FBA"/>
    <w:rsid w:val="0032589F"/>
    <w:rsid w:val="00331719"/>
    <w:rsid w:val="00337FD2"/>
    <w:rsid w:val="003402DE"/>
    <w:rsid w:val="003443D1"/>
    <w:rsid w:val="0034676A"/>
    <w:rsid w:val="003506BA"/>
    <w:rsid w:val="00354650"/>
    <w:rsid w:val="00356F2E"/>
    <w:rsid w:val="003637A5"/>
    <w:rsid w:val="0036437E"/>
    <w:rsid w:val="00365895"/>
    <w:rsid w:val="0038455F"/>
    <w:rsid w:val="0038689A"/>
    <w:rsid w:val="003A69EE"/>
    <w:rsid w:val="003B19D7"/>
    <w:rsid w:val="003B25EC"/>
    <w:rsid w:val="003B3CEB"/>
    <w:rsid w:val="003B48E7"/>
    <w:rsid w:val="003B5FA4"/>
    <w:rsid w:val="003C2FC2"/>
    <w:rsid w:val="003C66C2"/>
    <w:rsid w:val="003C6CD3"/>
    <w:rsid w:val="003C7524"/>
    <w:rsid w:val="003D19DF"/>
    <w:rsid w:val="003D4E7F"/>
    <w:rsid w:val="003E04F0"/>
    <w:rsid w:val="003E1051"/>
    <w:rsid w:val="003E2ECD"/>
    <w:rsid w:val="00405932"/>
    <w:rsid w:val="004135C6"/>
    <w:rsid w:val="00421891"/>
    <w:rsid w:val="00425317"/>
    <w:rsid w:val="00431801"/>
    <w:rsid w:val="0044507A"/>
    <w:rsid w:val="004456E7"/>
    <w:rsid w:val="00445F09"/>
    <w:rsid w:val="004532EA"/>
    <w:rsid w:val="00472994"/>
    <w:rsid w:val="0047486F"/>
    <w:rsid w:val="00475D7D"/>
    <w:rsid w:val="00483CD9"/>
    <w:rsid w:val="004927F7"/>
    <w:rsid w:val="004A2569"/>
    <w:rsid w:val="004A3454"/>
    <w:rsid w:val="004A7DBA"/>
    <w:rsid w:val="004C0F8B"/>
    <w:rsid w:val="004C19C1"/>
    <w:rsid w:val="004D11ED"/>
    <w:rsid w:val="004D5F1C"/>
    <w:rsid w:val="004E2CA4"/>
    <w:rsid w:val="00513235"/>
    <w:rsid w:val="00526EBE"/>
    <w:rsid w:val="00526F35"/>
    <w:rsid w:val="00527D25"/>
    <w:rsid w:val="00554C09"/>
    <w:rsid w:val="005800E3"/>
    <w:rsid w:val="00580898"/>
    <w:rsid w:val="00584E35"/>
    <w:rsid w:val="005A4B21"/>
    <w:rsid w:val="005A6747"/>
    <w:rsid w:val="005C5E62"/>
    <w:rsid w:val="005D42CB"/>
    <w:rsid w:val="005F0371"/>
    <w:rsid w:val="005F48BB"/>
    <w:rsid w:val="00602902"/>
    <w:rsid w:val="00603F0E"/>
    <w:rsid w:val="00604113"/>
    <w:rsid w:val="006071DD"/>
    <w:rsid w:val="00612DD4"/>
    <w:rsid w:val="00616029"/>
    <w:rsid w:val="006179DB"/>
    <w:rsid w:val="00626873"/>
    <w:rsid w:val="006520FE"/>
    <w:rsid w:val="00660ADA"/>
    <w:rsid w:val="006741D9"/>
    <w:rsid w:val="00684454"/>
    <w:rsid w:val="00686DD0"/>
    <w:rsid w:val="006A2175"/>
    <w:rsid w:val="006A2EDE"/>
    <w:rsid w:val="006A3A97"/>
    <w:rsid w:val="006C02DB"/>
    <w:rsid w:val="006C1DF2"/>
    <w:rsid w:val="006C2AD6"/>
    <w:rsid w:val="006C5B04"/>
    <w:rsid w:val="006D042F"/>
    <w:rsid w:val="006F2693"/>
    <w:rsid w:val="006F39F9"/>
    <w:rsid w:val="00714DF3"/>
    <w:rsid w:val="00720A16"/>
    <w:rsid w:val="007219F1"/>
    <w:rsid w:val="00722BA6"/>
    <w:rsid w:val="0072667E"/>
    <w:rsid w:val="00727919"/>
    <w:rsid w:val="007338A3"/>
    <w:rsid w:val="0074082A"/>
    <w:rsid w:val="00762E41"/>
    <w:rsid w:val="007701E9"/>
    <w:rsid w:val="00773438"/>
    <w:rsid w:val="00783497"/>
    <w:rsid w:val="00784A92"/>
    <w:rsid w:val="007851F4"/>
    <w:rsid w:val="00786DEB"/>
    <w:rsid w:val="007875A6"/>
    <w:rsid w:val="00794E1E"/>
    <w:rsid w:val="007A225C"/>
    <w:rsid w:val="007B07F1"/>
    <w:rsid w:val="007B117E"/>
    <w:rsid w:val="007B5ACE"/>
    <w:rsid w:val="007D3290"/>
    <w:rsid w:val="007D6B7D"/>
    <w:rsid w:val="007E1169"/>
    <w:rsid w:val="007E5A3A"/>
    <w:rsid w:val="007E6FFF"/>
    <w:rsid w:val="007E763D"/>
    <w:rsid w:val="007E781B"/>
    <w:rsid w:val="00802FD4"/>
    <w:rsid w:val="008065C6"/>
    <w:rsid w:val="00811484"/>
    <w:rsid w:val="00813A84"/>
    <w:rsid w:val="0081701F"/>
    <w:rsid w:val="0083478D"/>
    <w:rsid w:val="0083612C"/>
    <w:rsid w:val="00843521"/>
    <w:rsid w:val="0084719F"/>
    <w:rsid w:val="008545AE"/>
    <w:rsid w:val="00856B92"/>
    <w:rsid w:val="0087179C"/>
    <w:rsid w:val="00871837"/>
    <w:rsid w:val="00872621"/>
    <w:rsid w:val="00877A62"/>
    <w:rsid w:val="00882080"/>
    <w:rsid w:val="008824F5"/>
    <w:rsid w:val="00883853"/>
    <w:rsid w:val="0088669B"/>
    <w:rsid w:val="00891BA9"/>
    <w:rsid w:val="00896950"/>
    <w:rsid w:val="008A2ECE"/>
    <w:rsid w:val="008B5154"/>
    <w:rsid w:val="008C01A0"/>
    <w:rsid w:val="008C3E24"/>
    <w:rsid w:val="008C5030"/>
    <w:rsid w:val="008D09E2"/>
    <w:rsid w:val="008F5D10"/>
    <w:rsid w:val="009001D9"/>
    <w:rsid w:val="00913C9C"/>
    <w:rsid w:val="00913D4E"/>
    <w:rsid w:val="00914478"/>
    <w:rsid w:val="00915CFB"/>
    <w:rsid w:val="009349F2"/>
    <w:rsid w:val="0094052D"/>
    <w:rsid w:val="00963291"/>
    <w:rsid w:val="00965AA4"/>
    <w:rsid w:val="00970B94"/>
    <w:rsid w:val="00970E53"/>
    <w:rsid w:val="00971449"/>
    <w:rsid w:val="00973105"/>
    <w:rsid w:val="00993143"/>
    <w:rsid w:val="00996924"/>
    <w:rsid w:val="0099782A"/>
    <w:rsid w:val="009A1C6C"/>
    <w:rsid w:val="009A4439"/>
    <w:rsid w:val="009C3BA0"/>
    <w:rsid w:val="009D28DC"/>
    <w:rsid w:val="009E1517"/>
    <w:rsid w:val="009E2185"/>
    <w:rsid w:val="009E62DB"/>
    <w:rsid w:val="009E7A60"/>
    <w:rsid w:val="00A00101"/>
    <w:rsid w:val="00A1560F"/>
    <w:rsid w:val="00A15D0F"/>
    <w:rsid w:val="00A3740B"/>
    <w:rsid w:val="00A46C8F"/>
    <w:rsid w:val="00A4715D"/>
    <w:rsid w:val="00A53D45"/>
    <w:rsid w:val="00A54043"/>
    <w:rsid w:val="00A56685"/>
    <w:rsid w:val="00A626E0"/>
    <w:rsid w:val="00A70DB5"/>
    <w:rsid w:val="00A71604"/>
    <w:rsid w:val="00A7361D"/>
    <w:rsid w:val="00A84859"/>
    <w:rsid w:val="00A90B63"/>
    <w:rsid w:val="00AB04F9"/>
    <w:rsid w:val="00AB2727"/>
    <w:rsid w:val="00AB6FF4"/>
    <w:rsid w:val="00AB7079"/>
    <w:rsid w:val="00AC39E7"/>
    <w:rsid w:val="00AC5873"/>
    <w:rsid w:val="00AE0BB3"/>
    <w:rsid w:val="00AF2404"/>
    <w:rsid w:val="00AF32CF"/>
    <w:rsid w:val="00B10021"/>
    <w:rsid w:val="00B24101"/>
    <w:rsid w:val="00B255EF"/>
    <w:rsid w:val="00B27241"/>
    <w:rsid w:val="00B33253"/>
    <w:rsid w:val="00B42978"/>
    <w:rsid w:val="00B44CE9"/>
    <w:rsid w:val="00B46208"/>
    <w:rsid w:val="00B5006B"/>
    <w:rsid w:val="00B52C64"/>
    <w:rsid w:val="00B541DD"/>
    <w:rsid w:val="00B550F3"/>
    <w:rsid w:val="00B83273"/>
    <w:rsid w:val="00B84F0A"/>
    <w:rsid w:val="00B948EC"/>
    <w:rsid w:val="00BA0E98"/>
    <w:rsid w:val="00BA22BC"/>
    <w:rsid w:val="00BA650B"/>
    <w:rsid w:val="00BA7861"/>
    <w:rsid w:val="00BB65BC"/>
    <w:rsid w:val="00BC47A5"/>
    <w:rsid w:val="00BE2044"/>
    <w:rsid w:val="00BE54C7"/>
    <w:rsid w:val="00BE7C06"/>
    <w:rsid w:val="00BF1C73"/>
    <w:rsid w:val="00C0484B"/>
    <w:rsid w:val="00C0721C"/>
    <w:rsid w:val="00C10707"/>
    <w:rsid w:val="00C13C17"/>
    <w:rsid w:val="00C31C06"/>
    <w:rsid w:val="00C40C4D"/>
    <w:rsid w:val="00C50DBB"/>
    <w:rsid w:val="00C51C9F"/>
    <w:rsid w:val="00C72C57"/>
    <w:rsid w:val="00C732C4"/>
    <w:rsid w:val="00C8197F"/>
    <w:rsid w:val="00CB4632"/>
    <w:rsid w:val="00CC132D"/>
    <w:rsid w:val="00CD406A"/>
    <w:rsid w:val="00CD52F2"/>
    <w:rsid w:val="00CE05EF"/>
    <w:rsid w:val="00CE1200"/>
    <w:rsid w:val="00CE4007"/>
    <w:rsid w:val="00CE5F02"/>
    <w:rsid w:val="00CF4757"/>
    <w:rsid w:val="00D04CAB"/>
    <w:rsid w:val="00D108E1"/>
    <w:rsid w:val="00D16EE9"/>
    <w:rsid w:val="00D213CB"/>
    <w:rsid w:val="00D275D6"/>
    <w:rsid w:val="00D314AD"/>
    <w:rsid w:val="00D314DF"/>
    <w:rsid w:val="00D33269"/>
    <w:rsid w:val="00D44073"/>
    <w:rsid w:val="00D510E4"/>
    <w:rsid w:val="00D512D3"/>
    <w:rsid w:val="00D56A32"/>
    <w:rsid w:val="00D755BE"/>
    <w:rsid w:val="00D97DF5"/>
    <w:rsid w:val="00DA2018"/>
    <w:rsid w:val="00DA238C"/>
    <w:rsid w:val="00DA527E"/>
    <w:rsid w:val="00DB390B"/>
    <w:rsid w:val="00DD07E6"/>
    <w:rsid w:val="00DE20A2"/>
    <w:rsid w:val="00DE3AD7"/>
    <w:rsid w:val="00DE50E3"/>
    <w:rsid w:val="00DF1FD8"/>
    <w:rsid w:val="00DF6B26"/>
    <w:rsid w:val="00E049EE"/>
    <w:rsid w:val="00E06D15"/>
    <w:rsid w:val="00E10780"/>
    <w:rsid w:val="00E26DEE"/>
    <w:rsid w:val="00E3051D"/>
    <w:rsid w:val="00E41CA5"/>
    <w:rsid w:val="00E42B0C"/>
    <w:rsid w:val="00E5070A"/>
    <w:rsid w:val="00E5482F"/>
    <w:rsid w:val="00E5679C"/>
    <w:rsid w:val="00E65179"/>
    <w:rsid w:val="00E65BE0"/>
    <w:rsid w:val="00E65E9C"/>
    <w:rsid w:val="00E869EA"/>
    <w:rsid w:val="00E9023C"/>
    <w:rsid w:val="00E96253"/>
    <w:rsid w:val="00EE2EC0"/>
    <w:rsid w:val="00EE332F"/>
    <w:rsid w:val="00EE415C"/>
    <w:rsid w:val="00EF78B5"/>
    <w:rsid w:val="00F068D6"/>
    <w:rsid w:val="00F120A0"/>
    <w:rsid w:val="00F1654A"/>
    <w:rsid w:val="00F175C1"/>
    <w:rsid w:val="00F20BCF"/>
    <w:rsid w:val="00F56B7B"/>
    <w:rsid w:val="00F57688"/>
    <w:rsid w:val="00F64091"/>
    <w:rsid w:val="00F66C53"/>
    <w:rsid w:val="00F76093"/>
    <w:rsid w:val="00F7741C"/>
    <w:rsid w:val="00F805F7"/>
    <w:rsid w:val="00F823B0"/>
    <w:rsid w:val="00F91357"/>
    <w:rsid w:val="00FA1AB3"/>
    <w:rsid w:val="00FA48D0"/>
    <w:rsid w:val="00FB26D9"/>
    <w:rsid w:val="00FC2110"/>
    <w:rsid w:val="00FE0BE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60"/>
  </w:style>
  <w:style w:type="paragraph" w:styleId="1">
    <w:name w:val="heading 1"/>
    <w:basedOn w:val="a"/>
    <w:next w:val="a"/>
    <w:link w:val="10"/>
    <w:uiPriority w:val="9"/>
    <w:qFormat/>
    <w:rsid w:val="00C0721C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A60"/>
  </w:style>
  <w:style w:type="paragraph" w:styleId="a3">
    <w:name w:val="List Paragraph"/>
    <w:basedOn w:val="a"/>
    <w:uiPriority w:val="34"/>
    <w:qFormat/>
    <w:rsid w:val="00BE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721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C0721C"/>
    <w:pPr>
      <w:spacing w:after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721C"/>
    <w:pPr>
      <w:spacing w:after="100"/>
    </w:pPr>
  </w:style>
  <w:style w:type="character" w:styleId="a7">
    <w:name w:val="Hyperlink"/>
    <w:basedOn w:val="a0"/>
    <w:uiPriority w:val="99"/>
    <w:unhideWhenUsed/>
    <w:rsid w:val="00C0721C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9A4439"/>
  </w:style>
  <w:style w:type="paragraph" w:styleId="a9">
    <w:name w:val="header"/>
    <w:basedOn w:val="a"/>
    <w:link w:val="aa"/>
    <w:uiPriority w:val="99"/>
    <w:unhideWhenUsed/>
    <w:rsid w:val="009A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439"/>
  </w:style>
  <w:style w:type="paragraph" w:styleId="ab">
    <w:name w:val="footer"/>
    <w:basedOn w:val="a"/>
    <w:link w:val="ac"/>
    <w:uiPriority w:val="99"/>
    <w:unhideWhenUsed/>
    <w:rsid w:val="009A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60"/>
  </w:style>
  <w:style w:type="paragraph" w:styleId="1">
    <w:name w:val="heading 1"/>
    <w:basedOn w:val="a"/>
    <w:next w:val="a"/>
    <w:link w:val="10"/>
    <w:uiPriority w:val="9"/>
    <w:qFormat/>
    <w:rsid w:val="00C0721C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A60"/>
  </w:style>
  <w:style w:type="paragraph" w:styleId="a3">
    <w:name w:val="List Paragraph"/>
    <w:basedOn w:val="a"/>
    <w:uiPriority w:val="34"/>
    <w:qFormat/>
    <w:rsid w:val="00BE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721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C0721C"/>
    <w:pPr>
      <w:spacing w:after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721C"/>
    <w:pPr>
      <w:spacing w:after="100"/>
    </w:pPr>
  </w:style>
  <w:style w:type="character" w:styleId="a7">
    <w:name w:val="Hyperlink"/>
    <w:basedOn w:val="a0"/>
    <w:uiPriority w:val="99"/>
    <w:unhideWhenUsed/>
    <w:rsid w:val="00C0721C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9A4439"/>
  </w:style>
  <w:style w:type="paragraph" w:styleId="a9">
    <w:name w:val="header"/>
    <w:basedOn w:val="a"/>
    <w:link w:val="aa"/>
    <w:uiPriority w:val="99"/>
    <w:unhideWhenUsed/>
    <w:rsid w:val="009A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439"/>
  </w:style>
  <w:style w:type="paragraph" w:styleId="ab">
    <w:name w:val="footer"/>
    <w:basedOn w:val="a"/>
    <w:link w:val="ac"/>
    <w:uiPriority w:val="99"/>
    <w:unhideWhenUsed/>
    <w:rsid w:val="009A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927D-9F18-46B5-9418-E589794E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Alex</cp:lastModifiedBy>
  <cp:revision>48</cp:revision>
  <dcterms:created xsi:type="dcterms:W3CDTF">2014-02-15T13:15:00Z</dcterms:created>
  <dcterms:modified xsi:type="dcterms:W3CDTF">2014-03-28T04:19:00Z</dcterms:modified>
</cp:coreProperties>
</file>