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center"/>
        <w:rPr>
          <w:rFonts w:ascii="Verdana" w:cs="Verdana" w:hAnsi="Verdana" w:eastAsia="Verdana"/>
          <w:color w:val="000000"/>
          <w:sz w:val="34"/>
          <w:szCs w:val="34"/>
          <w:u w:color="000000"/>
          <w:rtl w:val="0"/>
        </w:rPr>
      </w:pPr>
      <w:r>
        <w:rPr>
          <w:rFonts w:ascii="Verdana" w:cs="Verdana" w:hAnsi="Verdana" w:eastAsia="Verdana"/>
          <w:color w:val="000000"/>
          <w:sz w:val="34"/>
          <w:szCs w:val="34"/>
          <w:u w:color="000000"/>
          <w:rtl w:val="0"/>
        </w:rPr>
        <w:t>ГБОУ Гимназия №</w:t>
      </w:r>
      <w:r>
        <w:rPr>
          <w:rFonts w:ascii="Verdana" w:cs="Verdana" w:hAnsi="Verdana" w:eastAsia="Verdana"/>
          <w:color w:val="000000"/>
          <w:sz w:val="34"/>
          <w:szCs w:val="34"/>
          <w:u w:color="000000"/>
          <w:rtl w:val="0"/>
        </w:rPr>
        <w:t>1505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«Московская городская педагогическая гимназия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лаборатория»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32"/>
          <w:szCs w:val="32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  <w:lang w:val="ru-RU"/>
        </w:rPr>
        <w:t>Дипломная работа</w:t>
        <w:br w:type="textWrapping"/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0"/>
          <w:lang w:val="ru-RU"/>
        </w:rPr>
        <w:t xml:space="preserve">Характеристика 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0"/>
          <w:lang w:val="ru-RU"/>
        </w:rPr>
        <w:t xml:space="preserve">18 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0"/>
          <w:lang w:val="ru-RU"/>
        </w:rPr>
        <w:t xml:space="preserve">века российской истории в исторических анекдотах 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0"/>
          <w:lang w:val="ru-RU"/>
        </w:rPr>
        <w:t xml:space="preserve">19 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0"/>
          <w:lang w:val="ru-RU"/>
        </w:rPr>
        <w:t>века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0000"/>
          <w:sz w:val="32"/>
          <w:szCs w:val="32"/>
          <w:u w:color="000000"/>
          <w:rtl w:val="0"/>
          <w:lang w:val="ru-RU"/>
        </w:rPr>
      </w:pP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0000"/>
          <w:sz w:val="32"/>
          <w:szCs w:val="32"/>
          <w:u w:color="000000"/>
          <w:rtl w:val="0"/>
          <w:lang w:val="ru-RU"/>
        </w:rPr>
      </w:pP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right"/>
        <w:rPr>
          <w:rFonts w:ascii="Times New Roman" w:cs="Times New Roman" w:hAnsi="Times New Roman" w:eastAsia="Times New Roman"/>
          <w:b w:val="1"/>
          <w:bCs w:val="1"/>
          <w:color w:val="000000"/>
          <w:sz w:val="32"/>
          <w:szCs w:val="32"/>
          <w:u w:color="000000"/>
          <w:rtl w:val="0"/>
          <w:lang w:val="ru-RU"/>
        </w:rPr>
      </w:pP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right"/>
        <w:rPr>
          <w:rFonts w:ascii="Times New Roman" w:cs="Times New Roman" w:hAnsi="Times New Roman" w:eastAsia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  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righ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автор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ученица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10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класса «А» 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righ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>Каширина Анна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righ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Руководитель</w:t>
      </w:r>
      <w:r>
        <w:rPr>
          <w:rFonts w:ascii="Times New Roman" w:cs="Times New Roman" w:hAnsi="Times New Roman" w:eastAsia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Орловский А</w:t>
      </w:r>
      <w:r>
        <w:rPr>
          <w:rFonts w:ascii="Times New Roman" w:cs="Times New Roman" w:hAnsi="Times New Roman" w:eastAsia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Я</w:t>
      </w:r>
      <w:r>
        <w:rPr>
          <w:rFonts w:ascii="Times New Roman" w:cs="Times New Roman" w:hAnsi="Times New Roman" w:eastAsia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 Москва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br w:type="textWrapping"/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  <w:t xml:space="preserve"> 2015-2016 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br w:type="textWrapping"/>
        <w:br w:type="textWrapping"/>
        <w:t xml:space="preserve">                                                             </w:t>
      </w:r>
      <w:r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  <w:rtl w:val="0"/>
          <w:lang w:val="ru-RU"/>
        </w:rPr>
        <w:t>Оглавление</w:t>
      </w:r>
      <w:r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  <w:rtl w:val="0"/>
          <w:lang w:val="ru-RU"/>
        </w:rPr>
        <w:br w:type="textWrapping"/>
        <w:br w:type="textWrapping"/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0"/>
          <w:lang w:val="ru-RU"/>
        </w:rPr>
        <w:t>Введение</w:t>
      </w:r>
      <w:r>
        <w:rPr>
          <w:rFonts w:ascii="Times New Roman" w:cs="Times New Roman" w:hAnsi="Times New Roman" w:eastAsia="Times New Roman"/>
          <w:b w:val="1"/>
          <w:bCs w:val="1"/>
          <w:sz w:val="30"/>
          <w:szCs w:val="30"/>
          <w:u w:color="000000"/>
          <w:rtl w:val="0"/>
          <w:lang w:val="ru-RU"/>
        </w:rPr>
        <w:t xml:space="preserve"> </w:t>
        <w:br w:type="textWrapping"/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br w:type="textWrapping"/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0"/>
          <w:lang w:val="ru-RU"/>
        </w:rPr>
        <w:t xml:space="preserve">Глава 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0"/>
          <w:lang w:val="ru-RU"/>
        </w:rPr>
        <w:t>I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t xml:space="preserve"> Особенности жанра «исторический анекдот»</w:t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br w:type="textWrapping"/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br w:type="textWrapping"/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t xml:space="preserve">1. </w:t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t xml:space="preserve">Исторический анекдот </w:t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t>как литературный жанр</w:t>
        <w:br w:type="textWrapping"/>
        <w:br w:type="textWrapping"/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t xml:space="preserve">2. </w:t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t xml:space="preserve">Специфика и функции исторического анекдота </w:t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br w:type="textWrapping"/>
        <w:br w:type="textWrapping"/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0"/>
          <w:lang w:val="ru-RU"/>
        </w:rPr>
        <w:t xml:space="preserve">Глава 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0"/>
          <w:lang w:val="ru-RU"/>
        </w:rPr>
        <w:t>II.</w:t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t xml:space="preserve"> Сравнительный анализ исторических анекдотов </w:t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t xml:space="preserve">19 </w:t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t>века о персо</w:t>
        <w:br w:type="textWrapping"/>
        <w:br w:type="textWrapping"/>
        <w:t xml:space="preserve">налях </w:t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t xml:space="preserve">18 </w:t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t>века</w:t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br w:type="textWrapping"/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br w:type="textWrapping"/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t xml:space="preserve">1. </w:t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t xml:space="preserve">Петр </w:t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t>I</w:t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br w:type="textWrapping"/>
        <w:br w:type="textWrapping"/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t xml:space="preserve">2. </w:t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t xml:space="preserve">Елизавета Петровна </w:t>
        <w:br w:type="textWrapping"/>
        <w:br w:type="textWrapping"/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t xml:space="preserve">3. </w:t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t xml:space="preserve">Анна Иоановна </w:t>
        <w:br w:type="textWrapping"/>
        <w:br w:type="textWrapping"/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t xml:space="preserve">4. </w:t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t xml:space="preserve">Петр </w:t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t>III</w:t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br w:type="textWrapping"/>
        <w:br w:type="textWrapping"/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t xml:space="preserve">5. </w:t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t xml:space="preserve">Екатерина </w:t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t>II</w:t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br w:type="textWrapping"/>
        <w:br w:type="textWrapping"/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t xml:space="preserve">6. </w:t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t>Суворов</w:t>
        <w:br w:type="textWrapping"/>
        <w:br w:type="textWrapping"/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t xml:space="preserve">7. </w:t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t xml:space="preserve">Павел </w:t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t>I</w:t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br w:type="textWrapping"/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br w:type="textWrapping"/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0"/>
          <w:lang w:val="ru-RU"/>
        </w:rPr>
        <w:t>Заключение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0"/>
          <w:lang w:val="ru-RU"/>
        </w:rPr>
        <w:t xml:space="preserve"> и выводы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0"/>
          <w:lang w:val="ru-RU"/>
        </w:rPr>
        <w:br w:type="textWrapping"/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br w:type="textWrapping"/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0"/>
          <w:lang w:val="ru-RU"/>
        </w:rPr>
        <w:t>Список литературы</w:t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  <w:rtl w:val="0"/>
          <w:lang w:val="ru-RU"/>
        </w:rPr>
        <w:t>Список литературы</w:t>
        <w:br w:type="textWrapping"/>
        <w:br w:type="textWrapping"/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1)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Абильдинова Ж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Б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Жанровая специфика анекдота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//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Вестник Челябинского государственного университета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- 2010 -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№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21 -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.5-9.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br w:type="textWrapping"/>
        <w:br w:type="textWrapping"/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2)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Белова Н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Функции исторического анекдота в жанровой системе  повествовательной прозы в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1800-1830-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х гг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: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Дис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… канд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филол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наук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Томск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, 2000.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br w:type="textWrapping"/>
        <w:br w:type="textWrapping"/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3)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Бородин П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Вопросы происхождения и поэтики современного народного анекдота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Дис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… канд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филол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наук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., 2001.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br w:type="textWrapping"/>
        <w:br w:type="textWrapping"/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4)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Веселовский А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/>
          <w:sz w:val="28"/>
          <w:szCs w:val="28"/>
          <w:u w:color="000000"/>
          <w:rtl w:val="0"/>
        </w:rPr>
        <w:t xml:space="preserve">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Историческая поэтика</w:t>
      </w:r>
      <w:r>
        <w:rPr>
          <w:rFonts w:ascii="Times New Roman"/>
          <w:sz w:val="28"/>
          <w:szCs w:val="28"/>
          <w:u w:color="000000"/>
          <w:rtl w:val="0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</w:rPr>
        <w:t>– М</w:t>
      </w:r>
      <w:r>
        <w:rPr>
          <w:rFonts w:ascii="Times New Roman"/>
          <w:sz w:val="28"/>
          <w:szCs w:val="28"/>
          <w:u w:color="000000"/>
          <w:rtl w:val="0"/>
        </w:rPr>
        <w:t>.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/>
          <w:sz w:val="28"/>
          <w:szCs w:val="28"/>
          <w:u w:color="000000"/>
          <w:rtl w:val="0"/>
        </w:rPr>
        <w:t xml:space="preserve">: </w:t>
      </w:r>
      <w:r>
        <w:rPr>
          <w:rFonts w:hAnsi="Times New Roman" w:hint="default"/>
          <w:sz w:val="28"/>
          <w:szCs w:val="28"/>
          <w:u w:color="000000"/>
          <w:rtl w:val="0"/>
        </w:rPr>
        <w:t>В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ысшая школа</w:t>
      </w:r>
      <w:r>
        <w:rPr>
          <w:rFonts w:ascii="Times New Roman"/>
          <w:sz w:val="28"/>
          <w:szCs w:val="28"/>
          <w:u w:color="000000"/>
          <w:rtl w:val="0"/>
        </w:rPr>
        <w:t xml:space="preserve">, 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1989, -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.40 - 302.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  <w:br w:type="textWrapping"/>
        <w:br w:type="textWrapping"/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5) </w:t>
      </w:r>
      <w:r>
        <w:rPr>
          <w:rFonts w:hAnsi="Times New Roman" w:hint="default"/>
          <w:sz w:val="28"/>
          <w:szCs w:val="28"/>
          <w:u w:color="000000"/>
          <w:rtl w:val="0"/>
        </w:rPr>
        <w:t>Курганов Е</w:t>
      </w:r>
      <w:r>
        <w:rPr>
          <w:rFonts w:ascii="Times New Roman"/>
          <w:sz w:val="28"/>
          <w:szCs w:val="28"/>
          <w:u w:color="000000"/>
          <w:rtl w:val="0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</w:rPr>
        <w:t>Анекдот как жанр</w:t>
      </w:r>
      <w:r>
        <w:rPr>
          <w:rFonts w:ascii="Times New Roman"/>
          <w:sz w:val="28"/>
          <w:szCs w:val="28"/>
          <w:u w:color="000000"/>
          <w:rtl w:val="0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</w:rPr>
        <w:t>СПб</w:t>
      </w:r>
      <w:r>
        <w:rPr>
          <w:rFonts w:ascii="Times New Roman"/>
          <w:sz w:val="28"/>
          <w:szCs w:val="28"/>
          <w:u w:color="000000"/>
          <w:rtl w:val="0"/>
        </w:rPr>
        <w:t>., 1997.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  <w:br w:type="textWrapping"/>
        <w:br w:type="textWrapping"/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6) </w:t>
      </w:r>
      <w:r>
        <w:rPr>
          <w:rFonts w:hAnsi="Times New Roman" w:hint="default"/>
          <w:color w:val="090502"/>
          <w:sz w:val="28"/>
          <w:szCs w:val="28"/>
          <w:u w:color="000000"/>
          <w:rtl w:val="0"/>
        </w:rPr>
        <w:t>Никанорова Е</w:t>
      </w:r>
      <w:r>
        <w:rPr>
          <w:rFonts w:ascii="Times New Roman"/>
          <w:color w:val="090502"/>
          <w:sz w:val="28"/>
          <w:szCs w:val="28"/>
          <w:u w:color="000000"/>
          <w:rtl w:val="0"/>
        </w:rPr>
        <w:t>.</w:t>
      </w:r>
      <w:r>
        <w:rPr>
          <w:rFonts w:hAnsi="Times New Roman" w:hint="default"/>
          <w:color w:val="090502"/>
          <w:sz w:val="28"/>
          <w:szCs w:val="28"/>
          <w:u w:color="000000"/>
          <w:rtl w:val="0"/>
        </w:rPr>
        <w:t>К</w:t>
      </w:r>
      <w:r>
        <w:rPr>
          <w:rFonts w:ascii="Times New Roman"/>
          <w:color w:val="090502"/>
          <w:sz w:val="28"/>
          <w:szCs w:val="28"/>
          <w:u w:color="000000"/>
          <w:rtl w:val="0"/>
        </w:rPr>
        <w:t xml:space="preserve">. </w:t>
      </w:r>
      <w:r>
        <w:rPr>
          <w:rFonts w:hAnsi="Times New Roman" w:hint="default"/>
          <w:color w:val="090502"/>
          <w:sz w:val="28"/>
          <w:szCs w:val="28"/>
          <w:u w:color="000000"/>
          <w:rtl w:val="0"/>
          <w:lang w:val="ru-RU"/>
        </w:rPr>
        <w:t>Эволюция малых жанров историко</w:t>
      </w:r>
      <w:r>
        <w:rPr>
          <w:rFonts w:ascii="Times New Roman"/>
          <w:color w:val="090502"/>
          <w:sz w:val="28"/>
          <w:szCs w:val="28"/>
          <w:u w:color="000000"/>
          <w:rtl w:val="0"/>
        </w:rPr>
        <w:t>-</w:t>
      </w:r>
      <w:r>
        <w:rPr>
          <w:rFonts w:hAnsi="Times New Roman" w:hint="default"/>
          <w:color w:val="090502"/>
          <w:sz w:val="28"/>
          <w:szCs w:val="28"/>
          <w:u w:color="000000"/>
          <w:rtl w:val="0"/>
          <w:lang w:val="ru-RU"/>
        </w:rPr>
        <w:t xml:space="preserve">повествовательной прозы в литературе </w:t>
      </w:r>
      <w:r>
        <w:rPr>
          <w:rFonts w:ascii="Times New Roman"/>
          <w:color w:val="090502"/>
          <w:sz w:val="28"/>
          <w:szCs w:val="28"/>
          <w:u w:color="000000"/>
          <w:rtl w:val="0"/>
        </w:rPr>
        <w:t xml:space="preserve">XVIII </w:t>
      </w:r>
      <w:r>
        <w:rPr>
          <w:rFonts w:hAnsi="Times New Roman" w:hint="default"/>
          <w:color w:val="090502"/>
          <w:sz w:val="28"/>
          <w:szCs w:val="28"/>
          <w:u w:color="000000"/>
          <w:rtl w:val="0"/>
        </w:rPr>
        <w:t>в</w:t>
      </w:r>
      <w:r>
        <w:rPr>
          <w:rFonts w:ascii="Times New Roman"/>
          <w:color w:val="090502"/>
          <w:sz w:val="28"/>
          <w:szCs w:val="28"/>
          <w:u w:color="000000"/>
          <w:rtl w:val="0"/>
        </w:rPr>
        <w:t xml:space="preserve">. // </w:t>
      </w:r>
      <w:r>
        <w:rPr>
          <w:rFonts w:hAnsi="Times New Roman" w:hint="default"/>
          <w:color w:val="090502"/>
          <w:sz w:val="28"/>
          <w:szCs w:val="28"/>
          <w:u w:color="000000"/>
          <w:rtl w:val="0"/>
          <w:lang w:val="ru-RU"/>
        </w:rPr>
        <w:t xml:space="preserve">Проблемы изучения русской литературы </w:t>
      </w:r>
      <w:r>
        <w:rPr>
          <w:rFonts w:ascii="Times New Roman"/>
          <w:color w:val="090502"/>
          <w:sz w:val="28"/>
          <w:szCs w:val="28"/>
          <w:u w:color="000000"/>
          <w:rtl w:val="0"/>
        </w:rPr>
        <w:t xml:space="preserve">XVIII </w:t>
      </w:r>
      <w:r>
        <w:rPr>
          <w:rFonts w:hAnsi="Times New Roman" w:hint="default"/>
          <w:color w:val="090502"/>
          <w:sz w:val="28"/>
          <w:szCs w:val="28"/>
          <w:u w:color="000000"/>
          <w:rtl w:val="0"/>
        </w:rPr>
        <w:t>в</w:t>
      </w:r>
      <w:r>
        <w:rPr>
          <w:rFonts w:ascii="Times New Roman"/>
          <w:color w:val="090502"/>
          <w:sz w:val="28"/>
          <w:szCs w:val="28"/>
          <w:u w:color="000000"/>
          <w:rtl w:val="0"/>
        </w:rPr>
        <w:t xml:space="preserve">. </w:t>
      </w:r>
      <w:r>
        <w:rPr>
          <w:rFonts w:hAnsi="Times New Roman" w:hint="default"/>
          <w:color w:val="090502"/>
          <w:sz w:val="28"/>
          <w:szCs w:val="28"/>
          <w:u w:color="000000"/>
          <w:rtl w:val="0"/>
        </w:rPr>
        <w:t>М</w:t>
      </w:r>
      <w:r>
        <w:rPr>
          <w:rFonts w:ascii="Times New Roman"/>
          <w:color w:val="090502"/>
          <w:sz w:val="28"/>
          <w:szCs w:val="28"/>
          <w:u w:color="000000"/>
          <w:rtl w:val="0"/>
        </w:rPr>
        <w:t xml:space="preserve">., 1984. </w:t>
      </w:r>
      <w:r>
        <w:rPr>
          <w:rFonts w:hAnsi="Times New Roman" w:hint="default"/>
          <w:color w:val="090502"/>
          <w:sz w:val="28"/>
          <w:szCs w:val="28"/>
          <w:u w:color="000000"/>
          <w:rtl w:val="0"/>
          <w:lang w:val="ru-RU"/>
        </w:rPr>
        <w:t>Вып</w:t>
      </w:r>
      <w:r>
        <w:rPr>
          <w:rFonts w:ascii="Times New Roman"/>
          <w:color w:val="090502"/>
          <w:sz w:val="28"/>
          <w:szCs w:val="28"/>
          <w:u w:color="000000"/>
          <w:rtl w:val="0"/>
        </w:rPr>
        <w:t xml:space="preserve">.6. </w:t>
      </w:r>
      <w:r>
        <w:rPr>
          <w:rFonts w:hAnsi="Times New Roman" w:hint="default"/>
          <w:color w:val="090502"/>
          <w:sz w:val="28"/>
          <w:szCs w:val="28"/>
          <w:u w:color="000000"/>
          <w:rtl w:val="0"/>
        </w:rPr>
        <w:t>С</w:t>
      </w:r>
      <w:r>
        <w:rPr>
          <w:rFonts w:ascii="Times New Roman"/>
          <w:color w:val="090502"/>
          <w:sz w:val="28"/>
          <w:szCs w:val="28"/>
          <w:u w:color="000000"/>
          <w:rtl w:val="0"/>
        </w:rPr>
        <w:t>. 121-129.</w:t>
      </w:r>
      <w:r>
        <w:rPr>
          <w:rFonts w:ascii="Times New Roman" w:cs="Times New Roman" w:hAnsi="Times New Roman" w:eastAsia="Times New Roman"/>
          <w:color w:val="090502"/>
          <w:sz w:val="28"/>
          <w:szCs w:val="28"/>
          <w:u w:color="000000"/>
          <w:rtl w:val="0"/>
        </w:rPr>
        <w:br w:type="textWrapping"/>
        <w:br w:type="textWrapping"/>
      </w:r>
      <w:r>
        <w:rPr>
          <w:rFonts w:ascii="Times New Roman"/>
          <w:color w:val="090502"/>
          <w:sz w:val="28"/>
          <w:szCs w:val="28"/>
          <w:u w:color="000000"/>
          <w:rtl w:val="0"/>
          <w:lang w:val="ru-RU"/>
        </w:rPr>
        <w:t xml:space="preserve">7)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Пельтцер А</w:t>
      </w:r>
      <w:r>
        <w:rPr>
          <w:rFonts w:ascii="Times New Roman"/>
          <w:sz w:val="28"/>
          <w:szCs w:val="28"/>
          <w:u w:color="000000"/>
          <w:rtl w:val="0"/>
        </w:rPr>
        <w:t>.</w:t>
      </w:r>
      <w:r>
        <w:rPr>
          <w:rFonts w:hAnsi="Times New Roman" w:hint="default"/>
          <w:sz w:val="28"/>
          <w:szCs w:val="28"/>
          <w:u w:color="000000"/>
          <w:rtl w:val="0"/>
        </w:rPr>
        <w:t>П</w:t>
      </w:r>
      <w:r>
        <w:rPr>
          <w:rFonts w:ascii="Times New Roman"/>
          <w:sz w:val="28"/>
          <w:szCs w:val="28"/>
          <w:u w:color="000000"/>
          <w:rtl w:val="0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Происхождение анекдотов в русской народном словесности </w:t>
      </w:r>
      <w:r>
        <w:rPr>
          <w:rFonts w:ascii="Times New Roman"/>
          <w:sz w:val="28"/>
          <w:szCs w:val="28"/>
          <w:u w:color="000000"/>
          <w:rtl w:val="0"/>
        </w:rPr>
        <w:t xml:space="preserve">// </w:t>
      </w:r>
      <w:r>
        <w:rPr>
          <w:rFonts w:hAnsi="Times New Roman" w:hint="default"/>
          <w:sz w:val="28"/>
          <w:szCs w:val="28"/>
          <w:u w:color="000000"/>
          <w:rtl w:val="0"/>
        </w:rPr>
        <w:t>Сб</w:t>
      </w:r>
      <w:r>
        <w:rPr>
          <w:rFonts w:ascii="Times New Roman"/>
          <w:sz w:val="28"/>
          <w:szCs w:val="28"/>
          <w:u w:color="000000"/>
          <w:rtl w:val="0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Харьковского историко</w:t>
      </w:r>
      <w:r>
        <w:rPr>
          <w:rFonts w:ascii="Times New Roman"/>
          <w:sz w:val="28"/>
          <w:szCs w:val="28"/>
          <w:u w:color="000000"/>
          <w:rtl w:val="0"/>
        </w:rPr>
        <w:t>-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филологического общества</w:t>
      </w:r>
      <w:r>
        <w:rPr>
          <w:rFonts w:ascii="Times New Roman"/>
          <w:sz w:val="28"/>
          <w:szCs w:val="28"/>
          <w:u w:color="000000"/>
          <w:rtl w:val="0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</w:rPr>
        <w:t>—Харьков</w:t>
      </w:r>
      <w:r>
        <w:rPr>
          <w:rFonts w:ascii="Times New Roman"/>
          <w:sz w:val="28"/>
          <w:szCs w:val="28"/>
          <w:u w:color="000000"/>
          <w:rtl w:val="0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</w:rPr>
        <w:t>Т</w:t>
      </w:r>
      <w:r>
        <w:rPr>
          <w:rFonts w:ascii="Times New Roman"/>
          <w:sz w:val="28"/>
          <w:szCs w:val="28"/>
          <w:u w:color="000000"/>
          <w:rtl w:val="0"/>
        </w:rPr>
        <w:t>. 1 1-</w:t>
      </w:r>
      <w:r>
        <w:rPr>
          <w:rFonts w:hAnsi="Times New Roman" w:hint="default"/>
          <w:sz w:val="28"/>
          <w:szCs w:val="28"/>
          <w:u w:color="000000"/>
          <w:rtl w:val="0"/>
        </w:rPr>
        <w:t>С</w:t>
      </w:r>
      <w:r>
        <w:rPr>
          <w:rFonts w:ascii="Times New Roman"/>
          <w:sz w:val="28"/>
          <w:szCs w:val="28"/>
          <w:u w:color="000000"/>
          <w:rtl w:val="0"/>
        </w:rPr>
        <w:t>. 57-118.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Times New Roman"/>
          <w:color w:val="050505"/>
          <w:sz w:val="28"/>
          <w:szCs w:val="28"/>
          <w:rtl w:val="0"/>
          <w:lang w:val="ru-RU"/>
        </w:rPr>
        <w:t>8</w:t>
      </w:r>
      <w:r>
        <w:rPr>
          <w:rFonts w:ascii="Times New Roman"/>
          <w:color w:val="060502"/>
          <w:sz w:val="28"/>
          <w:szCs w:val="28"/>
          <w:rtl w:val="0"/>
          <w:lang w:val="ru-RU"/>
        </w:rPr>
        <w:t xml:space="preserve">) </w:t>
      </w:r>
      <w:r>
        <w:rPr>
          <w:rFonts w:hAnsi="Times New Roman" w:hint="default"/>
          <w:color w:val="060502"/>
          <w:sz w:val="28"/>
          <w:szCs w:val="28"/>
          <w:rtl w:val="0"/>
          <w:lang w:val="ru-RU"/>
        </w:rPr>
        <w:t>Петровский М</w:t>
      </w:r>
      <w:r>
        <w:rPr>
          <w:rFonts w:ascii="Times New Roman"/>
          <w:color w:val="060502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color w:val="060502"/>
          <w:sz w:val="28"/>
          <w:szCs w:val="28"/>
          <w:rtl w:val="0"/>
          <w:lang w:val="ru-RU"/>
        </w:rPr>
        <w:t xml:space="preserve">Анекдот </w:t>
      </w:r>
      <w:r>
        <w:rPr>
          <w:rFonts w:ascii="Times New Roman"/>
          <w:color w:val="060502"/>
          <w:sz w:val="28"/>
          <w:szCs w:val="28"/>
          <w:rtl w:val="0"/>
          <w:lang w:val="ru-RU"/>
        </w:rPr>
        <w:t xml:space="preserve">// </w:t>
      </w:r>
      <w:hyperlink r:id="rId4" w:history="1">
        <w:r>
          <w:rPr>
            <w:rStyle w:val="Hyperlink.0"/>
            <w:rFonts w:ascii="Times New Roman"/>
            <w:color w:val="060502"/>
            <w:sz w:val="28"/>
            <w:szCs w:val="28"/>
            <w:u w:val="none" w:color="000000"/>
            <w:rtl w:val="0"/>
          </w:rPr>
          <w:t>http://feb-web.ru/feb/slt/abc/lt1/lt1-0521.htm</w:t>
        </w:r>
      </w:hyperlink>
      <w:r>
        <w:rPr>
          <w:rFonts w:ascii="Times New Roman"/>
          <w:color w:val="060502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color w:val="060502"/>
          <w:sz w:val="28"/>
          <w:szCs w:val="28"/>
          <w:rtl w:val="0"/>
          <w:lang w:val="ru-RU"/>
        </w:rPr>
        <w:t xml:space="preserve">Ссылка действительна на </w:t>
      </w:r>
      <w:r>
        <w:rPr>
          <w:rFonts w:ascii="Times New Roman"/>
          <w:color w:val="060502"/>
          <w:sz w:val="28"/>
          <w:szCs w:val="28"/>
          <w:rtl w:val="0"/>
          <w:lang w:val="ru-RU"/>
        </w:rPr>
        <w:t>21.12.2015.</w:t>
      </w:r>
      <w:r>
        <w:rPr>
          <w:rFonts w:ascii="Times New Roman" w:cs="Times New Roman" w:hAnsi="Times New Roman" w:eastAsia="Times New Roman"/>
          <w:color w:val="060502"/>
          <w:sz w:val="28"/>
          <w:szCs w:val="28"/>
          <w:rtl w:val="0"/>
        </w:rPr>
        <w:br w:type="textWrapping"/>
        <w:br w:type="textWrapping"/>
      </w:r>
      <w:r>
        <w:rPr>
          <w:rFonts w:ascii="Times New Roman"/>
          <w:color w:val="060502"/>
          <w:sz w:val="28"/>
          <w:szCs w:val="28"/>
          <w:rtl w:val="0"/>
          <w:lang w:val="ru-RU"/>
        </w:rPr>
        <w:t xml:space="preserve">9) </w:t>
      </w:r>
      <w:r>
        <w:rPr>
          <w:rFonts w:hAnsi="Times New Roman" w:hint="default"/>
          <w:color w:val="060502"/>
          <w:sz w:val="28"/>
          <w:szCs w:val="28"/>
          <w:rtl w:val="0"/>
          <w:lang w:val="ru-RU"/>
        </w:rPr>
        <w:t>Шапошников Ю</w:t>
      </w:r>
      <w:r>
        <w:rPr>
          <w:rFonts w:ascii="Times New Roman"/>
          <w:color w:val="060502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color w:val="060502"/>
          <w:sz w:val="28"/>
          <w:szCs w:val="28"/>
          <w:rtl w:val="0"/>
          <w:lang w:val="ru-RU"/>
        </w:rPr>
        <w:t>С</w:t>
      </w:r>
      <w:r>
        <w:rPr>
          <w:rFonts w:ascii="Times New Roman"/>
          <w:color w:val="060502"/>
          <w:sz w:val="28"/>
          <w:szCs w:val="28"/>
          <w:rtl w:val="0"/>
          <w:lang w:val="ru-RU"/>
        </w:rPr>
        <w:t>.</w:t>
      </w:r>
      <w:r>
        <w:rPr>
          <w:rFonts w:ascii="Times New Roman"/>
          <w:color w:val="060804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color w:val="060804"/>
          <w:sz w:val="28"/>
          <w:szCs w:val="28"/>
          <w:rtl w:val="0"/>
          <w:lang w:val="ru-RU"/>
        </w:rPr>
        <w:t>Анекдот в художественной и автобиографической прозе А</w:t>
      </w:r>
      <w:r>
        <w:rPr>
          <w:rFonts w:ascii="Times New Roman"/>
          <w:color w:val="060804"/>
          <w:sz w:val="28"/>
          <w:szCs w:val="28"/>
          <w:rtl w:val="0"/>
        </w:rPr>
        <w:t>.</w:t>
      </w:r>
      <w:r>
        <w:rPr>
          <w:rFonts w:hAnsi="Times New Roman" w:hint="default"/>
          <w:color w:val="060804"/>
          <w:sz w:val="28"/>
          <w:szCs w:val="28"/>
          <w:rtl w:val="0"/>
        </w:rPr>
        <w:t>С</w:t>
      </w:r>
      <w:r>
        <w:rPr>
          <w:rFonts w:ascii="Times New Roman"/>
          <w:color w:val="060804"/>
          <w:sz w:val="28"/>
          <w:szCs w:val="28"/>
          <w:rtl w:val="0"/>
        </w:rPr>
        <w:t xml:space="preserve">. </w:t>
      </w:r>
      <w:r>
        <w:rPr>
          <w:rFonts w:hAnsi="Times New Roman" w:hint="default"/>
          <w:color w:val="060804"/>
          <w:sz w:val="28"/>
          <w:szCs w:val="28"/>
          <w:rtl w:val="0"/>
        </w:rPr>
        <w:t>Пушкина</w:t>
      </w:r>
      <w:r>
        <w:rPr>
          <w:rFonts w:ascii="Times New Roman"/>
          <w:color w:val="060804"/>
          <w:sz w:val="28"/>
          <w:szCs w:val="28"/>
          <w:rtl w:val="0"/>
          <w:lang w:val="ru-RU"/>
        </w:rPr>
        <w:t xml:space="preserve"> : </w:t>
      </w:r>
      <w:r>
        <w:rPr>
          <w:rFonts w:hAnsi="Times New Roman" w:hint="default"/>
          <w:color w:val="060804"/>
          <w:sz w:val="28"/>
          <w:szCs w:val="28"/>
          <w:rtl w:val="0"/>
          <w:lang w:val="ru-RU"/>
        </w:rPr>
        <w:t>Дис</w:t>
      </w:r>
      <w:r>
        <w:rPr>
          <w:rFonts w:ascii="Times New Roman"/>
          <w:color w:val="060804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color w:val="060804"/>
          <w:sz w:val="28"/>
          <w:szCs w:val="28"/>
          <w:rtl w:val="0"/>
          <w:lang w:val="ru-RU"/>
        </w:rPr>
        <w:t>… канд</w:t>
      </w:r>
      <w:r>
        <w:rPr>
          <w:rFonts w:ascii="Times New Roman"/>
          <w:color w:val="060804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color w:val="060804"/>
          <w:sz w:val="28"/>
          <w:szCs w:val="28"/>
          <w:rtl w:val="0"/>
          <w:lang w:val="ru-RU"/>
        </w:rPr>
        <w:t>филол</w:t>
      </w:r>
      <w:r>
        <w:rPr>
          <w:rFonts w:ascii="Times New Roman"/>
          <w:color w:val="060804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color w:val="060804"/>
          <w:sz w:val="28"/>
          <w:szCs w:val="28"/>
          <w:rtl w:val="0"/>
          <w:lang w:val="ru-RU"/>
        </w:rPr>
        <w:t>наук</w:t>
      </w:r>
      <w:r>
        <w:rPr>
          <w:rFonts w:ascii="Times New Roman"/>
          <w:color w:val="060804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color w:val="060804"/>
          <w:sz w:val="28"/>
          <w:szCs w:val="28"/>
          <w:rtl w:val="0"/>
          <w:lang w:val="ru-RU"/>
        </w:rPr>
        <w:t>М</w:t>
      </w:r>
      <w:r>
        <w:rPr>
          <w:rFonts w:ascii="Times New Roman"/>
          <w:color w:val="060804"/>
          <w:sz w:val="28"/>
          <w:szCs w:val="28"/>
          <w:rtl w:val="0"/>
          <w:lang w:val="ru-RU"/>
        </w:rPr>
        <w:t>., 2005.</w:t>
      </w:r>
      <w:r>
        <w:rPr>
          <w:rFonts w:ascii="Times New Roman" w:cs="Times New Roman" w:hAnsi="Times New Roman" w:eastAsia="Times New Roman"/>
          <w:color w:val="060804"/>
          <w:sz w:val="28"/>
          <w:szCs w:val="28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Tahom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Ссылка">
    <w:name w:val="Ссылка"/>
    <w:rPr>
      <w:u w:val="single"/>
    </w:rPr>
  </w:style>
  <w:style w:type="character" w:styleId="Hyperlink.0">
    <w:name w:val="Hyperlink.0"/>
    <w:basedOn w:val="Ссылка"/>
    <w:next w:val="Hyperlink.0"/>
    <w:rPr>
      <w:color w:val="060502"/>
      <w:sz w:val="28"/>
      <w:szCs w:val="28"/>
      <w:u w:val="none" w:color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feb-web.ru/feb/slt/abc/lt1/lt1-0521.htm" TargetMode="External"/><Relationship Id="rId5" Type="http://schemas.openxmlformats.org/officeDocument/2006/relationships/header" Target="header.xml"/><Relationship Id="rId6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