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6" w:rsidRPr="00981DE2" w:rsidRDefault="00E95916" w:rsidP="00E95916">
      <w:pPr>
        <w:pStyle w:val="af2"/>
        <w:ind w:firstLine="708"/>
        <w:jc w:val="center"/>
        <w:rPr>
          <w:color w:val="000000"/>
          <w:szCs w:val="27"/>
        </w:rPr>
      </w:pPr>
      <w:r w:rsidRPr="00AD40E8">
        <w:rPr>
          <w:color w:val="000000"/>
          <w:szCs w:val="27"/>
        </w:rPr>
        <w:t>`</w:t>
      </w:r>
      <w:r w:rsidRPr="00981DE2">
        <w:rPr>
          <w:color w:val="000000"/>
          <w:szCs w:val="27"/>
        </w:rPr>
        <w:t>ГБОУ гимназия №1505</w:t>
      </w: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«Московская городская педагогическая гимназия-лаборатория»</w:t>
      </w: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РЕФЕРАТ</w:t>
      </w: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  <w:r>
        <w:rPr>
          <w:color w:val="000000"/>
          <w:sz w:val="36"/>
          <w:szCs w:val="27"/>
        </w:rPr>
        <w:t>ЗАГРЯЗНЕННАЯ АТМОСФЕРА И СПОСОБЫ БОРЬБЫ С ЗАГРЯЗНЕНИЯМИ.</w:t>
      </w:r>
    </w:p>
    <w:p w:rsidR="00E95916" w:rsidRPr="00981DE2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Автор: ученица 9 класса «В» </w:t>
      </w:r>
      <w:r>
        <w:rPr>
          <w:color w:val="000000"/>
          <w:szCs w:val="27"/>
        </w:rPr>
        <w:t>Бабушкина Анастасия</w:t>
      </w: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Научный руководитель: </w:t>
      </w:r>
      <w:proofErr w:type="spellStart"/>
      <w:r>
        <w:rPr>
          <w:color w:val="000000"/>
          <w:szCs w:val="27"/>
        </w:rPr>
        <w:t>Ноздрачёва</w:t>
      </w:r>
      <w:proofErr w:type="spellEnd"/>
      <w:r>
        <w:rPr>
          <w:color w:val="000000"/>
          <w:szCs w:val="27"/>
        </w:rPr>
        <w:t xml:space="preserve"> А.Н.</w:t>
      </w:r>
    </w:p>
    <w:p w:rsidR="00E95916" w:rsidRDefault="00E95916" w:rsidP="00E95916">
      <w:pPr>
        <w:pStyle w:val="af2"/>
        <w:jc w:val="right"/>
        <w:rPr>
          <w:color w:val="000000"/>
          <w:szCs w:val="27"/>
        </w:rPr>
      </w:pPr>
    </w:p>
    <w:p w:rsidR="00E95916" w:rsidRDefault="00E95916" w:rsidP="00E95916">
      <w:pPr>
        <w:pStyle w:val="af2"/>
        <w:jc w:val="right"/>
        <w:rPr>
          <w:color w:val="000000"/>
          <w:szCs w:val="27"/>
        </w:rPr>
      </w:pPr>
    </w:p>
    <w:p w:rsidR="00E95916" w:rsidRDefault="00E95916" w:rsidP="00E95916">
      <w:pPr>
        <w:pStyle w:val="af2"/>
        <w:jc w:val="right"/>
        <w:rPr>
          <w:color w:val="000000"/>
          <w:szCs w:val="27"/>
        </w:rPr>
      </w:pPr>
    </w:p>
    <w:p w:rsidR="00E95916" w:rsidRDefault="00E95916" w:rsidP="00E95916">
      <w:pPr>
        <w:pStyle w:val="af2"/>
        <w:jc w:val="right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jc w:val="right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Default="00E95916" w:rsidP="00E95916">
      <w:pPr>
        <w:pStyle w:val="af2"/>
        <w:jc w:val="center"/>
        <w:rPr>
          <w:color w:val="000000"/>
          <w:szCs w:val="27"/>
        </w:rPr>
      </w:pPr>
    </w:p>
    <w:p w:rsidR="00E95916" w:rsidRPr="00981DE2" w:rsidRDefault="00E95916" w:rsidP="00E95916">
      <w:pPr>
        <w:pStyle w:val="af2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Москва</w:t>
      </w:r>
    </w:p>
    <w:p w:rsidR="00E95916" w:rsidRPr="00981DE2" w:rsidRDefault="00E95916" w:rsidP="00E95916">
      <w:pPr>
        <w:pStyle w:val="af2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2016</w:t>
      </w:r>
    </w:p>
    <w:p w:rsidR="00E95916" w:rsidRDefault="007F17D5" w:rsidP="002C5F59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lastRenderedPageBreak/>
        <w:t>Введение:</w:t>
      </w:r>
    </w:p>
    <w:p w:rsidR="00321297" w:rsidRPr="007D2069" w:rsidRDefault="007D2069" w:rsidP="00DE7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7F17D5" w:rsidRPr="007D2069">
        <w:rPr>
          <w:rFonts w:ascii="Times New Roman" w:hAnsi="Times New Roman" w:cs="Times New Roman"/>
          <w:sz w:val="28"/>
          <w:szCs w:val="28"/>
        </w:rPr>
        <w:t>Атмосферный воздух такого состава, к которому мы привыкли</w:t>
      </w:r>
      <w:r w:rsidR="00321297" w:rsidRPr="007D2069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7F17D5" w:rsidRPr="007D2069">
        <w:rPr>
          <w:rFonts w:ascii="Times New Roman" w:hAnsi="Times New Roman" w:cs="Times New Roman"/>
          <w:sz w:val="28"/>
          <w:szCs w:val="28"/>
        </w:rPr>
        <w:t>, сформировал</w:t>
      </w:r>
      <w:r w:rsidR="00321297" w:rsidRPr="007D2069">
        <w:rPr>
          <w:rFonts w:ascii="Times New Roman" w:hAnsi="Times New Roman" w:cs="Times New Roman"/>
          <w:sz w:val="28"/>
          <w:szCs w:val="28"/>
        </w:rPr>
        <w:t xml:space="preserve">ся еще 200 миллионов лет назад и оставался неизменным на протяжении многих веков. </w:t>
      </w:r>
      <w:r w:rsidR="007F17D5" w:rsidRPr="007D2069">
        <w:rPr>
          <w:rFonts w:ascii="Times New Roman" w:hAnsi="Times New Roman" w:cs="Times New Roman"/>
          <w:sz w:val="28"/>
          <w:szCs w:val="28"/>
        </w:rPr>
        <w:t xml:space="preserve">Именно при таких соотношениях воздуха возможна жизнь на Земле. </w:t>
      </w:r>
    </w:p>
    <w:p w:rsidR="00321297" w:rsidRPr="007D2069" w:rsidRDefault="007F17D5" w:rsidP="00DE7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Несмотря на то, что на состав атмосферного воздуха влияют естественные</w:t>
      </w:r>
      <w:r w:rsidR="00321297" w:rsidRPr="007D2069">
        <w:rPr>
          <w:rFonts w:ascii="Times New Roman" w:hAnsi="Times New Roman" w:cs="Times New Roman"/>
          <w:sz w:val="28"/>
          <w:szCs w:val="28"/>
        </w:rPr>
        <w:t xml:space="preserve"> факторы, происходящие на планете, о</w:t>
      </w:r>
      <w:r w:rsidRPr="007D2069">
        <w:rPr>
          <w:rFonts w:ascii="Times New Roman" w:hAnsi="Times New Roman" w:cs="Times New Roman"/>
          <w:sz w:val="28"/>
          <w:szCs w:val="28"/>
        </w:rPr>
        <w:t xml:space="preserve">ни не приносят </w:t>
      </w:r>
      <w:r w:rsidR="00321297" w:rsidRPr="007D2069">
        <w:rPr>
          <w:rFonts w:ascii="Times New Roman" w:hAnsi="Times New Roman" w:cs="Times New Roman"/>
          <w:sz w:val="28"/>
          <w:szCs w:val="28"/>
        </w:rPr>
        <w:t>сильного</w:t>
      </w:r>
      <w:r w:rsidRPr="007D2069">
        <w:rPr>
          <w:rFonts w:ascii="Times New Roman" w:hAnsi="Times New Roman" w:cs="Times New Roman"/>
          <w:sz w:val="28"/>
          <w:szCs w:val="28"/>
        </w:rPr>
        <w:t xml:space="preserve"> ущерба. </w:t>
      </w:r>
      <w:r w:rsidR="00321297" w:rsidRPr="007D2069">
        <w:rPr>
          <w:rFonts w:ascii="Times New Roman" w:hAnsi="Times New Roman" w:cs="Times New Roman"/>
          <w:sz w:val="28"/>
          <w:szCs w:val="28"/>
        </w:rPr>
        <w:t>Антропогенное воздействие, оказываемое в последние десятилетия, нельзя сравнить ни с чем.</w:t>
      </w:r>
    </w:p>
    <w:p w:rsidR="00321297" w:rsidRPr="007D2069" w:rsidRDefault="00321297" w:rsidP="00DE7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 xml:space="preserve"> Атмосфера обладает мощной </w:t>
      </w:r>
      <w:r w:rsidR="007F17D5" w:rsidRPr="007D2069">
        <w:rPr>
          <w:rFonts w:ascii="Times New Roman" w:hAnsi="Times New Roman" w:cs="Times New Roman"/>
          <w:sz w:val="28"/>
          <w:szCs w:val="28"/>
        </w:rPr>
        <w:t>способностью к самооч</w:t>
      </w:r>
      <w:r w:rsidRPr="007D2069">
        <w:rPr>
          <w:rFonts w:ascii="Times New Roman" w:hAnsi="Times New Roman" w:cs="Times New Roman"/>
          <w:sz w:val="28"/>
          <w:szCs w:val="28"/>
        </w:rPr>
        <w:t>ищению от загрязняющих веществ, н</w:t>
      </w:r>
      <w:r w:rsidR="007F17D5" w:rsidRPr="007D2069">
        <w:rPr>
          <w:rFonts w:ascii="Times New Roman" w:hAnsi="Times New Roman" w:cs="Times New Roman"/>
          <w:sz w:val="28"/>
          <w:szCs w:val="28"/>
        </w:rPr>
        <w:t>о в настоящее время объем ежегодно выбрасываемых в атмосфе</w:t>
      </w:r>
      <w:r w:rsidRPr="007D2069">
        <w:rPr>
          <w:rFonts w:ascii="Times New Roman" w:hAnsi="Times New Roman" w:cs="Times New Roman"/>
          <w:sz w:val="28"/>
          <w:szCs w:val="28"/>
        </w:rPr>
        <w:t>ру вредных веществ резко возрос</w:t>
      </w:r>
      <w:r w:rsidR="007F17D5" w:rsidRPr="007D2069">
        <w:rPr>
          <w:rFonts w:ascii="Times New Roman" w:hAnsi="Times New Roman" w:cs="Times New Roman"/>
          <w:sz w:val="28"/>
          <w:szCs w:val="28"/>
        </w:rPr>
        <w:t xml:space="preserve"> и превышает пределы способности атмосферы к самоочищению.</w:t>
      </w:r>
    </w:p>
    <w:p w:rsidR="00321297" w:rsidRPr="007D2069" w:rsidRDefault="00321297" w:rsidP="00DE7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Итак, в связи с этим у исследования появил</w:t>
      </w:r>
      <w:r w:rsidR="00FE7C95" w:rsidRPr="007D2069">
        <w:rPr>
          <w:rFonts w:ascii="Times New Roman" w:hAnsi="Times New Roman" w:cs="Times New Roman"/>
          <w:sz w:val="28"/>
          <w:szCs w:val="28"/>
        </w:rPr>
        <w:t>ось 2 цели:</w:t>
      </w:r>
    </w:p>
    <w:p w:rsidR="00321297" w:rsidRPr="007D2069" w:rsidRDefault="00FE7C95" w:rsidP="00DE796A">
      <w:pPr>
        <w:pStyle w:val="a3"/>
        <w:numPr>
          <w:ilvl w:val="0"/>
          <w:numId w:val="6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Выяснить, какие вещества загрязняют атмосферу, и как загрязненная атмосфера влияет на живые организмы.</w:t>
      </w:r>
    </w:p>
    <w:p w:rsidR="00FE7C95" w:rsidRPr="007D2069" w:rsidRDefault="00FE7C95" w:rsidP="00DE796A">
      <w:pPr>
        <w:pStyle w:val="a3"/>
        <w:numPr>
          <w:ilvl w:val="0"/>
          <w:numId w:val="6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Выяснить, какими способами следует бороться с загрязнениями в атмосфере.</w:t>
      </w:r>
    </w:p>
    <w:p w:rsidR="00FE7C95" w:rsidRPr="007D2069" w:rsidRDefault="00FE7C95" w:rsidP="00DE7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выполнить следующие задачи:</w:t>
      </w:r>
    </w:p>
    <w:p w:rsidR="00FE7C95" w:rsidRPr="007D2069" w:rsidRDefault="00DE796A" w:rsidP="00DE796A">
      <w:pPr>
        <w:pStyle w:val="a3"/>
        <w:numPr>
          <w:ilvl w:val="0"/>
          <w:numId w:val="7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Изучить литературу по данным темам</w:t>
      </w:r>
      <w:r w:rsidR="007D2069">
        <w:rPr>
          <w:rFonts w:ascii="Times New Roman" w:hAnsi="Times New Roman" w:cs="Times New Roman"/>
          <w:sz w:val="28"/>
          <w:szCs w:val="28"/>
        </w:rPr>
        <w:t>;</w:t>
      </w:r>
    </w:p>
    <w:p w:rsidR="00DE796A" w:rsidRPr="007D2069" w:rsidRDefault="00DE796A" w:rsidP="00DE796A">
      <w:pPr>
        <w:pStyle w:val="a3"/>
        <w:numPr>
          <w:ilvl w:val="0"/>
          <w:numId w:val="7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Рассмотреть виды загрязнений, подробно разобрать химическое загрязнение</w:t>
      </w:r>
      <w:r w:rsidR="007D2069">
        <w:rPr>
          <w:rFonts w:ascii="Times New Roman" w:hAnsi="Times New Roman" w:cs="Times New Roman"/>
          <w:sz w:val="28"/>
          <w:szCs w:val="28"/>
        </w:rPr>
        <w:t>;</w:t>
      </w:r>
    </w:p>
    <w:p w:rsidR="00DE796A" w:rsidRPr="007D2069" w:rsidRDefault="00DE796A" w:rsidP="00DE796A">
      <w:pPr>
        <w:pStyle w:val="a3"/>
        <w:numPr>
          <w:ilvl w:val="0"/>
          <w:numId w:val="7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Определить основные химические загрязнители атмосферы</w:t>
      </w:r>
      <w:r w:rsidR="007D2069">
        <w:rPr>
          <w:rFonts w:ascii="Times New Roman" w:hAnsi="Times New Roman" w:cs="Times New Roman"/>
          <w:sz w:val="28"/>
          <w:szCs w:val="28"/>
        </w:rPr>
        <w:t>;</w:t>
      </w:r>
    </w:p>
    <w:p w:rsidR="00DE796A" w:rsidRPr="007D2069" w:rsidRDefault="00DE796A" w:rsidP="00DE796A">
      <w:pPr>
        <w:pStyle w:val="a3"/>
        <w:numPr>
          <w:ilvl w:val="0"/>
          <w:numId w:val="7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7D2069">
        <w:rPr>
          <w:rFonts w:ascii="Times New Roman" w:hAnsi="Times New Roman" w:cs="Times New Roman"/>
          <w:sz w:val="28"/>
          <w:szCs w:val="28"/>
        </w:rPr>
        <w:t>Разобрать вопрос о влиянии загрязненной атмосферы на живые организмы</w:t>
      </w:r>
      <w:r w:rsidR="007D2069">
        <w:rPr>
          <w:rFonts w:ascii="Times New Roman" w:hAnsi="Times New Roman" w:cs="Times New Roman"/>
          <w:sz w:val="28"/>
          <w:szCs w:val="28"/>
        </w:rPr>
        <w:t>.</w:t>
      </w:r>
    </w:p>
    <w:p w:rsidR="007D2069" w:rsidRDefault="007D2069" w:rsidP="002C5F59">
      <w:pPr>
        <w:spacing w:line="360" w:lineRule="auto"/>
        <w:outlineLvl w:val="0"/>
        <w:rPr>
          <w:sz w:val="28"/>
          <w:szCs w:val="28"/>
        </w:rPr>
      </w:pPr>
    </w:p>
    <w:p w:rsidR="002C5F59" w:rsidRPr="002C5F59" w:rsidRDefault="002C5F59" w:rsidP="002C5F59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36"/>
        </w:rPr>
      </w:pPr>
      <w:r w:rsidRPr="002C5F59">
        <w:rPr>
          <w:rFonts w:ascii="Times New Roman" w:hAnsi="Times New Roman" w:cs="Times New Roman"/>
          <w:i/>
          <w:sz w:val="32"/>
          <w:szCs w:val="36"/>
        </w:rPr>
        <w:lastRenderedPageBreak/>
        <w:t>Глава 1.Структура и состав атмосферы.</w:t>
      </w:r>
    </w:p>
    <w:p w:rsidR="002C5F59" w:rsidRPr="002C5F59" w:rsidRDefault="002C5F59" w:rsidP="002C5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2C5F59">
        <w:rPr>
          <w:rFonts w:ascii="Times New Roman" w:hAnsi="Times New Roman" w:cs="Times New Roman"/>
          <w:sz w:val="28"/>
          <w:szCs w:val="28"/>
        </w:rPr>
        <w:t>Атмосфера – газообразная оболочка планеты, состоящая из смеси различных газов, водяных паров и пыли.</w:t>
      </w:r>
    </w:p>
    <w:p w:rsidR="002C5F59" w:rsidRPr="002C5F59" w:rsidRDefault="002C5F59" w:rsidP="002C5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sz w:val="28"/>
          <w:szCs w:val="28"/>
        </w:rPr>
        <w:t>Через атмосферу происходит обмен веществ Земли с Космосом. Атмосфера нашей планеты пронизана мощной радиацией Солнца. Она определяет тепловой режим всей поверхности планеты; вызывает диссоциацию молекул атмосферных газов и ионизацию атомов.</w:t>
      </w:r>
    </w:p>
    <w:p w:rsidR="002C5F59" w:rsidRPr="002C5F59" w:rsidRDefault="002C5F59" w:rsidP="002C5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sz w:val="28"/>
          <w:szCs w:val="28"/>
        </w:rPr>
        <w:t>Атмосфера состоит из слоев воздуха, которые имеют различные свойства. Самый нижний слой воздуха, отличающийся большой плотностью - это тропосфера. Высота тропосферы напрямую зависит от широты Земли и «колеблется» от 10 до 15 километров. Здесь, в тропосфере развиваются различные физические процессы, оказывающие влияние на погоду и климат Земли. Выше тропосферы, до 40 километров над ней, находится стратосфера. В стратосфере находится озоновый слой. Он поглощает ультрафиолетовую радиацию (большую ее часть), тем самым сохраняя все живое на Земле. Далее, высотой до 1300 километров расположена ионосфера, обладающая повышенной ионизацией молекул газа и оберегающая все живое на нашей планете от вредного воздействия космической радиации. Выше ионосферы, до 10000 километров находится экзосфера. Здесь начинает уменьшаться плотность воздуха; чем больше высота - тем меньше плотность.</w:t>
      </w:r>
    </w:p>
    <w:p w:rsidR="002C5F59" w:rsidRDefault="002C5F59" w:rsidP="002C5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sz w:val="28"/>
          <w:szCs w:val="28"/>
        </w:rPr>
        <w:t>Существуют постоянные и переменные компоненты атмосферы. Но такое подразделение состава атмосферы является довольно условным, так как в течение длительных промежутков времени все компоненты атмосферы оказываются неустойчивыми.</w:t>
      </w:r>
    </w:p>
    <w:p w:rsidR="002C5F59" w:rsidRPr="002C5F59" w:rsidRDefault="002C5F59" w:rsidP="002C5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F59" w:rsidRPr="00CD24F5" w:rsidRDefault="002C5F59" w:rsidP="002C5F5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2261" cy="2131694"/>
            <wp:effectExtent l="19050" t="0" r="0" b="0"/>
            <wp:docPr id="2" name="Рисунок 1" descr="http://xn----8sbiecm6bhdx8i.xn--p1ai/sites/default/files/images/shkolnikam/atmosfe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shkolnikam/atmosfer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4" cy="21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49880" cy="2137410"/>
            <wp:effectExtent l="19050" t="0" r="7620" b="0"/>
            <wp:docPr id="4" name="Рисунок 4" descr="http://images.myshared.ru/9/926141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9/926141/slide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26" cy="214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C5F59" w:rsidRDefault="002C5F59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</w:p>
    <w:p w:rsidR="00256FAE" w:rsidRPr="008C21CF" w:rsidRDefault="00256FAE" w:rsidP="008C21CF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28"/>
        </w:rPr>
      </w:pPr>
      <w:r w:rsidRPr="008C21CF">
        <w:rPr>
          <w:rFonts w:ascii="Times New Roman" w:hAnsi="Times New Roman" w:cs="Times New Roman"/>
          <w:i/>
          <w:sz w:val="32"/>
          <w:szCs w:val="28"/>
        </w:rPr>
        <w:lastRenderedPageBreak/>
        <w:t>Глава 2. Виды загрязнений. Химические загрязнители.</w:t>
      </w:r>
    </w:p>
    <w:p w:rsidR="00BD415C" w:rsidRPr="008C21CF" w:rsidRDefault="00BD415C" w:rsidP="008C21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–</w:t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нежелательное изменение 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приводит (или может привести) к вредному воздействию на природные комплексы и угрозе здоровью человека. Уровень загрязнения контролируется измерением ПДК (предельно допустимых концентраций), ПДВ (предельно допустимых выбросов) и другими нормативами.</w:t>
      </w:r>
      <w:r w:rsidR="00E00E5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BD415C" w:rsidRPr="008C21CF" w:rsidRDefault="00BE08DD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BD415C"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появлением промышленности и транспорта появилась и проблема загрязнения атмосферы. В ХХ в. объем и токсичность выбросов были до такой степени увеличены, что они уже были не способны "растворяться" в атмосферном воздухе до концентраций, которые были бы безвр</w:t>
      </w:r>
      <w:r w:rsidR="00BD415C"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 для всего живого на Земле.</w:t>
      </w:r>
    </w:p>
    <w:p w:rsidR="00BD415C" w:rsidRPr="008C21CF" w:rsidRDefault="00256FAE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hAnsi="Times New Roman" w:cs="Times New Roman"/>
          <w:sz w:val="28"/>
          <w:szCs w:val="28"/>
        </w:rPr>
        <w:t>Загрязнение атмосферного воздуха имеет естественное и искусственное происхождение.</w:t>
      </w:r>
    </w:p>
    <w:p w:rsidR="00256FAE" w:rsidRDefault="00256FAE" w:rsidP="008C21CF">
      <w:p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8C21CF">
        <w:rPr>
          <w:rFonts w:ascii="Times New Roman" w:hAnsi="Times New Roman" w:cs="Times New Roman"/>
          <w:sz w:val="28"/>
          <w:szCs w:val="28"/>
        </w:rPr>
        <w:t>Естественные факторы:</w:t>
      </w:r>
    </w:p>
    <w:p w:rsidR="008C21CF" w:rsidRPr="008C21CF" w:rsidRDefault="00256FAE" w:rsidP="008C21CF">
      <w:pPr>
        <w:pStyle w:val="a3"/>
        <w:numPr>
          <w:ilvl w:val="0"/>
          <w:numId w:val="1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hAnsi="Times New Roman" w:cs="Times New Roman"/>
          <w:sz w:val="28"/>
          <w:szCs w:val="28"/>
        </w:rPr>
        <w:t>Космическая пыль и космическое излучение (как внеземные загрязнения воздуха).</w:t>
      </w:r>
    </w:p>
    <w:p w:rsidR="00256FAE" w:rsidRPr="008C21CF" w:rsidRDefault="00256FAE" w:rsidP="008C21CF">
      <w:pPr>
        <w:pStyle w:val="a3"/>
        <w:numPr>
          <w:ilvl w:val="0"/>
          <w:numId w:val="1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hAnsi="Times New Roman" w:cs="Times New Roman"/>
          <w:sz w:val="28"/>
          <w:szCs w:val="28"/>
        </w:rPr>
        <w:t xml:space="preserve">Извержение вулканов, пыльные бури, лесные пожары, выветривание горных пород, вынос морских солей (как земные загрязнения). </w:t>
      </w:r>
    </w:p>
    <w:p w:rsidR="00BD415C" w:rsidRPr="008C21CF" w:rsidRDefault="00BD415C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естественные факторы загрязнения атмосферы нашей планеты несут катастрофический характер.</w:t>
      </w:r>
    </w:p>
    <w:p w:rsidR="00BD415C" w:rsidRPr="008C21CF" w:rsidRDefault="00BD415C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75% от общего загрязнения атмосферы происходило из-за влияния естественных факторов. </w:t>
      </w:r>
      <w:proofErr w:type="gram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25% общего загрязнения возникло в результате антропогенного воздействия (деятельности человека</w:t>
      </w:r>
      <w:proofErr w:type="gramEnd"/>
    </w:p>
    <w:p w:rsidR="00BD415C" w:rsidRPr="008C21CF" w:rsidRDefault="00BD415C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такие загрязнения окружающей среды, как физическое, механическое, биологическое, геологическое, химическое.</w:t>
      </w:r>
      <w:r w:rsidR="00E00E5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BD415C" w:rsidRDefault="00BD415C" w:rsidP="008C21CF">
      <w:pPr>
        <w:pStyle w:val="a3"/>
        <w:numPr>
          <w:ilvl w:val="0"/>
          <w:numId w:val="5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загрязнение. Физические загрязнения характеризуют различные физические явления; их разделяют на несколько отдельных видов: тепловое, световое, шумовое, вибрационное, электромагнитное и ионизирующее загрязнение.</w:t>
      </w:r>
    </w:p>
    <w:p w:rsidR="008C21CF" w:rsidRDefault="00BD415C" w:rsidP="008C21CF">
      <w:pPr>
        <w:pStyle w:val="a3"/>
        <w:numPr>
          <w:ilvl w:val="0"/>
          <w:numId w:val="5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загрязнение. Механическое загрязнение представляется в очень больших масштабах, поэтому на их устранение требуются значительные финансовые затраты. Поступление пыли в атмосферу, заливание водных объектов грунтами, свалки отходов – все это примеры механического загрязнения атмосферы.</w:t>
      </w:r>
    </w:p>
    <w:p w:rsidR="008C21CF" w:rsidRDefault="00BD415C" w:rsidP="008C21CF">
      <w:pPr>
        <w:pStyle w:val="a3"/>
        <w:numPr>
          <w:ilvl w:val="0"/>
          <w:numId w:val="5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Биологическое загрязнение. Данный тип загрязнений можно разделить на </w:t>
      </w:r>
      <w:proofErr w:type="gram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бактериальные</w:t>
      </w:r>
      <w:proofErr w:type="gram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органическое загрязнение. Источниками первого являются болезнетворные микроорганизмы, источниками второго – сбросы отходов, несоблюдение мер по очистке канализаций. При бактериальном загрязнении появляется множество возбудителей серьезных инфекционных заболеваний, поэтому оно наиболее опасно.</w:t>
      </w:r>
    </w:p>
    <w:p w:rsidR="008C21CF" w:rsidRDefault="00BD415C" w:rsidP="008C21CF">
      <w:pPr>
        <w:pStyle w:val="a3"/>
        <w:numPr>
          <w:ilvl w:val="0"/>
          <w:numId w:val="5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загрязнение. В основном источниками такого загрязнения являются действия самого человека. Главными причинами появления подобных загрязнений являются строительство, добыча полезных ископаемых, вибрационное воздействие транспорта.</w:t>
      </w:r>
    </w:p>
    <w:p w:rsidR="008C21CF" w:rsidRDefault="00BD415C" w:rsidP="008C21CF">
      <w:pPr>
        <w:pStyle w:val="a3"/>
        <w:numPr>
          <w:ilvl w:val="0"/>
          <w:numId w:val="5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загрязнение. Вопрос химического загрязнения рассмотрим более подробно. Этот вид загрязнения является одним из самых серьезных. Возникает из-за выбросов различных загрязняющих веществ в атмосферу; такими загрязнителями служат вещества от тяжелых металлов до синтетических и органических соединений</w:t>
      </w:r>
    </w:p>
    <w:p w:rsid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Загрязнитель – это любой природный или антропогенный компонент, попадающий в окружающую природную среду в количествах, превышающих фоновое значение или вызывающих тем самым её загрязнение.</w:t>
      </w:r>
      <w:r w:rsidR="00E00E5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8C21CF" w:rsidRPr="008C21CF" w:rsidRDefault="00BE08DD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8C21CF"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источники загрязнения несут наибольшую опасность для атмосферы. Они благоприятствуют поступлению в атмосферу инородных газов и веществ, не свойственных естественным условиям среды. По агрегатному состоянию их разделяют на твердые, жидкие и газообразные. Наибольший процент (90%) от общего количества (массы) искусственных загрязнителей, составляют газообразные загрязняющие вещества.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Промышленные, бытовые и транспортные выбросы являются главными и наиболее опасными источниками загрязнения атмосферы. Загрязнители бывают механические и химические. Рассмотрим химические загрязнители.</w:t>
      </w:r>
      <w:r w:rsidR="00BE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загрязнители можно подразделить на несколько групп (по характеру воздействия на здоровье человека): токсические, раздражающие, сенсибилизирующие, канцерогенные, мутагенные, влияющие на репродуктивную функцию. На данный момент известно около 3 млн. химических соединений; и более 100000 новых веществ синтезируются ежегодно. 40-50 тыс. химических соединений разных классов ставят под угрозу все живое и экологическое равновесие на нашей планете.</w:t>
      </w:r>
      <w:r w:rsidR="00E00E5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загрязняющие атмосферный воздух, также разделяют на первичные и вторичные. Первичные вещества – это вещества, содержащиеся в выбросах предприятий и поступающие с ними от разных источников. Вторичные являются продуктами трансформации первичных или продуктами вторичного синтеза. В сравнении </w:t>
      </w:r>
      <w:proofErr w:type="gram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первичными, они являются наиболее опасными.</w:t>
      </w:r>
      <w:r w:rsidR="00BE08D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BE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 люди тоже являются источниками загрязнения воздуха; мы выделяем в воздух более 20 загрязняющих веществ – 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антропотоксинов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(углекислый газ, аммиак, кетон, сероводород и др.).</w:t>
      </w:r>
      <w:r w:rsidR="00BE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антропогенного воздействия в атмосферу поступают: углекислый газ (CO2), угарный газ (CO), диоксид серы (SO2), метан (CH4), оксиды азота (NO2, NO, N2O). В результате использования аэрозолей в атмосферный воздух попадают 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хлорфторуглероды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результате работы транспорта – углеводороды (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бензапирен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D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химическими загрязнителями являются:</w:t>
      </w:r>
      <w:r w:rsidR="00E00E5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углерода. Появляется при неполном сгорании углеродистого вещества. В воздухе он возникает, как продукт сжигания твердых отходов, с выхлопными газами и выбросами промышленных предприятий. Между этим газом и составными веществами атмосферы происходят активные реакции; способствует повышению температуры на планете и, вместе с тем, созданию парникового эффекта. Каждый год в атмосферу поступает около 250 млн. т. оксида углерода.</w:t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Сернистый ангидрид. Появляется в процессе сгорания серосодержащего топлива или же при переработке сернистых руд. 65% от общемирового выброса сернистого ангидрида выбрасывается в США. В США выбрасывается 65% от общемирового выброса этого газа.</w:t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Серный ангидрид. Возникает при окислении сернистого ангидрида. Итоговым продуктом является аэрозоль или раствор серной кислоты в дождевой воде, который подкисляет почву и обостряет заболевания дыхательных путей человека. Ежегодно выбрасывается десятки миллионов тонн этого вещества из-за деятельности пирометаллургических предприятий цветной и черной металлургии, а также ТЭС. </w:t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Сероводород и сероуглерод. Поступают в атмосферу отдельно друг от друга или вместе с другими соединениями серы. В атмосфере при взаимодействии с другими загрязняющими веществами происходит медленное окисление до серного ангидрида.</w:t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Окислы азота. Каждый год в атмосферу поступает  не менее 200 млн. т. окислов азота. Главными источниками выброса можно назвать предприятия, производящие азотные, а также и те, которые производят азотную кислоту и нитраты.</w:t>
      </w:r>
    </w:p>
    <w:p w:rsid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фтора. 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Фторосодержащие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поступают в атмосферу в виде </w:t>
      </w:r>
      <w:proofErr w:type="spellStart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пыли фторида натрия и кальция. Для данных соединений характерен токсический эффект.</w:t>
      </w:r>
    </w:p>
    <w:p w:rsidR="008C21CF" w:rsidRPr="008C21CF" w:rsidRDefault="008C21CF" w:rsidP="008C21CF">
      <w:pPr>
        <w:pStyle w:val="a3"/>
        <w:numPr>
          <w:ilvl w:val="0"/>
          <w:numId w:val="4"/>
        </w:num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хлора. В атмосферу поступает в виде примеси молекулы хлора и паров соляной кислоты. Степень токсичности хлора определяется характером соединений и их концентрацией.</w:t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6EA" w:rsidRPr="008326EA" w:rsidRDefault="008C21CF" w:rsidP="00832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94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Глава 3. Влияние на живые организмы.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08DD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="008326EA" w:rsidRPr="008326EA">
        <w:rPr>
          <w:rFonts w:ascii="Times New Roman" w:hAnsi="Times New Roman" w:cs="Times New Roman"/>
          <w:sz w:val="28"/>
          <w:szCs w:val="28"/>
        </w:rPr>
        <w:t>Все загрязняющие вещества тем или иным способом оказывают плохое влияние на здоровье человека. Чаще всего эти самые вещества оказываются в организме человека, просачиваясь через дыхательную систему. От загрязнений страдают органы дыхания, т.к. около половины частиц примесей проникают и осаждаются в легких.</w:t>
      </w:r>
    </w:p>
    <w:p w:rsidR="008326EA" w:rsidRPr="008326EA" w:rsidRDefault="008326EA" w:rsidP="00832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EA">
        <w:rPr>
          <w:rFonts w:ascii="Times New Roman" w:hAnsi="Times New Roman" w:cs="Times New Roman"/>
          <w:sz w:val="28"/>
          <w:szCs w:val="28"/>
        </w:rPr>
        <w:t>Примеси, проникающие в организм человека, токсичны, мешают очистке респираторного (дыхательного) тракта, являются носителем ядовитого вещества и тем самым вызывают токсический эффект.</w:t>
      </w:r>
      <w:r w:rsidR="0076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EA" w:rsidRPr="008326EA" w:rsidRDefault="008326EA" w:rsidP="00832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EA">
        <w:rPr>
          <w:rFonts w:ascii="Times New Roman" w:hAnsi="Times New Roman" w:cs="Times New Roman"/>
          <w:sz w:val="28"/>
          <w:szCs w:val="28"/>
        </w:rPr>
        <w:t>Существуют отдельные случаи, когда при комбинации одних загрязнителей с другими возникают наиболее серьезные последствия, чем при отдельном воздействии этих же веществ. Очень важно продолжительность воздействия комбинации загрязняющих веществ.</w:t>
      </w:r>
    </w:p>
    <w:p w:rsidR="00A76FC1" w:rsidRPr="00A76FC1" w:rsidRDefault="00A76FC1" w:rsidP="00A76F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FC1">
        <w:rPr>
          <w:rFonts w:ascii="Times New Roman" w:hAnsi="Times New Roman" w:cs="Times New Roman"/>
          <w:sz w:val="28"/>
          <w:szCs w:val="28"/>
        </w:rPr>
        <w:t xml:space="preserve">На сегодняшний день установлено, что различные заболевания людей зависят также и от уровня загрязнения воздуха. Если стремительно повышать концентрацию примесей, которая сохраняется примерно в течение 3-4 дней, увеличивается смертность людей пожилого возраста от </w:t>
      </w:r>
      <w:proofErr w:type="spellStart"/>
      <w:r w:rsidRPr="00A76FC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A76FC1">
        <w:rPr>
          <w:rFonts w:ascii="Times New Roman" w:hAnsi="Times New Roman" w:cs="Times New Roman"/>
          <w:sz w:val="28"/>
          <w:szCs w:val="28"/>
        </w:rPr>
        <w:t xml:space="preserve"> и респираторных заболеваний. Загрязненная атмосфера становится причиной гибели людей уже на протяжении многих лет. В декабре 1930 г. в Бельгии в течение нескольких дней заболели сотни людей, 60 из них погибли; это произошло из-за сильного загрязнения воздуха. В январе этого же года в Великобритании происходило сильное задымление воздуха, что привело к гибели 592 человек. Особенно известны случаи высокой концентрации загрязнений в Лондоне, которые привели к многочисленным экстренным смертям. В период с 5 по 8 декабря 1852 г. возникло сильное задымление в сочетании с туманом, и это привело к 400 смертям. В 1873 году в Лондоне погибло 268 человек. Значительная часть людей, которые погибли неожиданно, страдали от эмфиземы легких, бронхита, </w:t>
      </w:r>
      <w:proofErr w:type="spellStart"/>
      <w:r w:rsidRPr="00A76FC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A76FC1">
        <w:rPr>
          <w:rFonts w:ascii="Times New Roman" w:hAnsi="Times New Roman" w:cs="Times New Roman"/>
          <w:sz w:val="28"/>
          <w:szCs w:val="28"/>
        </w:rPr>
        <w:t xml:space="preserve"> заболеваний.</w:t>
      </w:r>
      <w:r w:rsidR="0076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классификация химических веществ по степени их опасности. Итак, химические вещества распределены на четыре класса по степени токсичности и их влияния на живые организмы (согласно установленным требованиям ГОСТ 12.1.007-76). Распределение по классам опасности зависит от множества факторов, таких как ПДК (предельно допустимая концентрация), КВИО (коэффициент возможности ингаляционного отравления), средняя смертельная доза при соприкосновении с кожей и попадании в желудок.</w:t>
      </w:r>
      <w:r w:rsidR="0076530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</w:p>
    <w:p w:rsidR="00FF682F" w:rsidRPr="008C21CF" w:rsidRDefault="00FF682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4762" cy="1985725"/>
            <wp:effectExtent l="19050" t="0" r="0" b="0"/>
            <wp:docPr id="1" name="Рисунок 1" descr="C:\Users\Ирина\Documents\РЕФЕРАТ\image-20-04-16-1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РЕФЕРАТ\image-20-04-16-11-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54" cy="19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 опасности.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первому классу опасности относятся </w:t>
      </w: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чрезвычайно опасные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Эти вещества показывают очень низкий ПДК (0,1 </w:t>
      </w:r>
      <w:proofErr w:type="spellStart"/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млгр</w:t>
      </w:r>
      <w:proofErr w:type="spellEnd"/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/м^3), и для того, чтобы достичь летального исхода, достаточно попадания 15 мг/кг одного из веществ, который относится к данному классу, а при попадании на кожу достаточно всего 100 </w:t>
      </w:r>
      <w:proofErr w:type="spellStart"/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мглр</w:t>
      </w:r>
      <w:proofErr w:type="spellEnd"/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менее.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классу опасности принято относить никотин, цианид, калий, ртуть и др. Превышение вышеперечисленных показателей может привести к летальному исходу или нарушениям в экологической системе.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класс опасности.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классу относят вещества, которые называются </w:t>
      </w: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 опасными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этих веществ большое разрушительное действие, поэтому они и несут опасность для человека, животных, а также экологии в целом.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высоко опасным веществам относят мышьяк, хлороформ, свинец, литий и т.д. Зачастую эти вещества используются в качестве ядов, очевидно,</w:t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именно поэтому часть из них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ограниченном доступе.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 опасности.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которые относится к этому классу опасности, называют </w:t>
      </w: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умеренно опасными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Летальная доза таких веществ при попадании на кожу составляет 501-2500 мг/кг, а при попадании в желудок – 251-5000 мг/кг. ПДК составляет до 10 мг/м^</w:t>
      </w:r>
      <w:r w:rsidRPr="008C2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умеренно опасным веществам относятся бензин, алюминиевая кислота. На эти вещества следует обратить особое внимание и относиться к таким веществам с осторожностью, так как они помимо производства используются еще и в нашей повседневной жизни.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класс опасности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данному классу относят</w:t>
      </w:r>
      <w:r w:rsidRPr="00F30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малоопасные</w:t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представляющие самую наименьшую степень угроз в силу своих невысоких показателей опасности и токсичности.</w:t>
      </w:r>
    </w:p>
    <w:p w:rsid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которые относятся к 4 степени опасности веществ, наверняка известна каждому из нас, так как играют далеко не маленькую роль в нашей жизни. К ним относят керосин, аммиак, алюминий, соединения железа и этанола. Также мы встречаемся с этими веществами на уроках химии во время проведения опытов.</w:t>
      </w:r>
    </w:p>
    <w:p w:rsidR="008C21CF" w:rsidRPr="008C21CF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F0" w:rsidRDefault="008C21CF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68DB" w:rsidRDefault="000668DB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668DB" w:rsidRDefault="000668DB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16F0" w:rsidRDefault="00F516F0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16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Глава 4. Способы борьбы с загрязнениями в атмосфере.</w:t>
      </w:r>
    </w:p>
    <w:p w:rsidR="00533F06" w:rsidRDefault="00745E32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Style w:val="ae"/>
          <w:rFonts w:ascii="Times New Roman" w:eastAsia="Times New Roman" w:hAnsi="Times New Roman" w:cs="Times New Roman"/>
          <w:sz w:val="28"/>
          <w:szCs w:val="32"/>
          <w:lang w:eastAsia="ru-RU"/>
        </w:rPr>
        <w:footnoteReference w:id="14"/>
      </w:r>
      <w:r w:rsidR="00F516F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наши дни, борьба с загрязнением </w:t>
      </w:r>
      <w:r w:rsidR="00E457CB">
        <w:rPr>
          <w:rFonts w:ascii="Times New Roman" w:eastAsia="Times New Roman" w:hAnsi="Times New Roman" w:cs="Times New Roman"/>
          <w:sz w:val="28"/>
          <w:szCs w:val="32"/>
          <w:lang w:eastAsia="ru-RU"/>
        </w:rPr>
        <w:t>атмосферного воздуха</w:t>
      </w:r>
      <w:r w:rsidR="00F516F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требует огромные финансовые затраты, поэтому у многих людей появляется мнение о сильно завышенных суммах на сохранение чистоты окружающей среды.</w:t>
      </w:r>
      <w:r w:rsidR="00E457C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Однако экономического ущерба от загрязнений во много раз больше, чем затрат на борьбу с ними. Например, за 5 лет второй половины 70-х годов экономический ущерб примерно в 4 раза больше, чем затраты на устранение загрязнения атмосферы.</w:t>
      </w:r>
    </w:p>
    <w:p w:rsidR="00533F06" w:rsidRDefault="009B71BA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 каждым годом возрастает количество выбросов промышленности и транспорта, которые наносят огромный ущерб, поэтому с каждым годом охране окружающей среды стоит предавать все большее значение. Необходимость борьбы с загрязнением окружающей среды должна становиться </w:t>
      </w:r>
      <w:r w:rsidR="00745E3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более активной. Существуют как </w:t>
      </w:r>
      <w:r w:rsidR="00705C0C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общепринят</w:t>
      </w:r>
      <w:r w:rsidR="00745E32">
        <w:rPr>
          <w:rFonts w:ascii="Times New Roman" w:eastAsia="Times New Roman" w:hAnsi="Times New Roman" w:cs="Times New Roman"/>
          <w:sz w:val="28"/>
          <w:szCs w:val="32"/>
          <w:lang w:eastAsia="ru-RU"/>
        </w:rPr>
        <w:t>ые методы по борьбе с загрязнением – очистка выбросов в воздушный бассейн и водоемы, так и более прогрессивные методы. Они обычно связаны с совершенствованием технологических процессов.</w:t>
      </w:r>
    </w:p>
    <w:p w:rsidR="00745E32" w:rsidRDefault="00745E32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развивающихся странах процесс засорения окружающей среды мусором и отходами</w:t>
      </w:r>
      <w:r w:rsidR="003E373A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продуктами жизнедеятельности общества идет быстрее, чем развитие их экономики. Загрязнение атмосферного воздуха обуславливается работой фабрик, электростанций и ростом числа транспорта.</w:t>
      </w:r>
    </w:p>
    <w:p w:rsidR="000D7CF7" w:rsidRDefault="000D7CF7" w:rsidP="000D7CF7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Style w:val="ae"/>
          <w:rFonts w:ascii="Times New Roman" w:eastAsia="Times New Roman" w:hAnsi="Times New Roman" w:cs="Times New Roman"/>
          <w:sz w:val="28"/>
          <w:szCs w:val="32"/>
          <w:lang w:eastAsia="ru-RU"/>
        </w:rPr>
        <w:footnoteReference w:id="15"/>
      </w:r>
      <w:r w:rsidR="00705C0C">
        <w:rPr>
          <w:rFonts w:ascii="Times New Roman" w:eastAsia="Times New Roman" w:hAnsi="Times New Roman" w:cs="Times New Roman"/>
          <w:sz w:val="28"/>
          <w:szCs w:val="32"/>
          <w:lang w:eastAsia="ru-RU"/>
        </w:rPr>
        <w:t>Существует 5 современных технологий по борьбе с загрязнением атмосферы.</w:t>
      </w:r>
    </w:p>
    <w:p w:rsidR="000D7CF7" w:rsidRDefault="000D7CF7" w:rsidP="000D7CF7">
      <w:pPr>
        <w:shd w:val="clear" w:color="auto" w:fill="FFFFFF"/>
        <w:spacing w:after="28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7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Рекламные щиты, очищающие воздух.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Ученые из Университета UT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EC 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 разрабатывают и занимаются созданием рекламных щитов, способных бороться с загрязнением воздушной среды.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Прототип такого рекламного щита был установлен в одной из самых загрязненных частей столицы Перу в Лиме в 2013 году. Щит работает благодаря осн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овным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термодинамики;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загрязненны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воздух пропускается через воду,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которая в свою очередь собирает 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загрязняющие вещества (бактерии, пыль и т.д.),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этого, </w:t>
      </w:r>
      <w:r w:rsidR="009502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очищенный воздух 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наружу. По утверждению создателей устройства, один рекламный щит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выполнить работу 1200 деревьев и</w:t>
      </w:r>
      <w:r w:rsidRPr="000D7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очищая ежедневно в городских условиях 100000 м3 воздуха.</w:t>
      </w:r>
    </w:p>
    <w:p w:rsidR="00950286" w:rsidRPr="006812E4" w:rsidRDefault="000668DB" w:rsidP="006812E4">
      <w:pPr>
        <w:shd w:val="clear" w:color="auto" w:fill="FFFFFF"/>
        <w:spacing w:after="28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-57785</wp:posOffset>
            </wp:positionV>
            <wp:extent cx="2806065" cy="1520190"/>
            <wp:effectExtent l="19050" t="0" r="0" b="0"/>
            <wp:wrapSquare wrapText="bothSides"/>
            <wp:docPr id="10" name="Рисунок 1" descr="Борьба с загрязнением атмосферы при помощи рекламного щ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загрязнением атмосферы при помощи рекламного щи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6" w:rsidRPr="009502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Дезинфектор воздуха от NASA</w:t>
      </w:r>
      <w:r w:rsidR="00950286" w:rsidRPr="00950286">
        <w:rPr>
          <w:color w:val="000000" w:themeColor="text1"/>
          <w:sz w:val="28"/>
          <w:szCs w:val="28"/>
          <w:u w:val="single"/>
        </w:rPr>
        <w:t>.</w:t>
      </w:r>
      <w:r w:rsidR="00950286">
        <w:rPr>
          <w:color w:val="000000" w:themeColor="text1"/>
          <w:sz w:val="28"/>
          <w:szCs w:val="28"/>
        </w:rPr>
        <w:t xml:space="preserve"> Может показаться удивительным то, что воздух в помещении зачастую оказывается наиболее загрязненным, чем воздух снаружи. Поэтому стоит задум</w:t>
      </w:r>
      <w:r w:rsidR="00950286" w:rsidRPr="00950286">
        <w:rPr>
          <w:rFonts w:ascii="Times New Roman" w:hAnsi="Times New Roman" w:cs="Times New Roman"/>
          <w:color w:val="000000" w:themeColor="text1"/>
          <w:sz w:val="28"/>
          <w:szCs w:val="28"/>
        </w:rPr>
        <w:t>аться и об очищении воздуха в зданиях.</w:t>
      </w:r>
    </w:p>
    <w:p w:rsidR="00950286" w:rsidRPr="00950286" w:rsidRDefault="006812E4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4297680</wp:posOffset>
            </wp:positionV>
            <wp:extent cx="2518410" cy="1691640"/>
            <wp:effectExtent l="19050" t="0" r="0" b="0"/>
            <wp:wrapSquare wrapText="bothSides"/>
            <wp:docPr id="14" name="Рисунок 10" descr="Борьба с загрязнением атмосферы в помещении при помощи дезинфектора от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рьба с загрязнением атмосферы в помещении при помощи дезинфектора от NA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6" w:rsidRPr="00950286">
        <w:rPr>
          <w:color w:val="000000" w:themeColor="text1"/>
          <w:sz w:val="28"/>
          <w:szCs w:val="28"/>
        </w:rPr>
        <w:t xml:space="preserve">Изначально дезинфектор воздуха был разработан для Международной космической станции, на которой необходимо было избавиться от этилена, вырабатываемого растениями. На его основе было разработано устройство </w:t>
      </w:r>
      <w:proofErr w:type="spellStart"/>
      <w:r w:rsidR="00950286" w:rsidRPr="00950286">
        <w:rPr>
          <w:color w:val="000000" w:themeColor="text1"/>
          <w:sz w:val="28"/>
          <w:szCs w:val="28"/>
        </w:rPr>
        <w:t>Airocide</w:t>
      </w:r>
      <w:proofErr w:type="spellEnd"/>
      <w:r w:rsidR="00950286" w:rsidRPr="00950286">
        <w:rPr>
          <w:color w:val="000000" w:themeColor="text1"/>
          <w:sz w:val="28"/>
          <w:szCs w:val="28"/>
        </w:rPr>
        <w:t xml:space="preserve">. Дезинфектор имеет камеру, </w:t>
      </w:r>
      <w:r w:rsidR="00950286">
        <w:rPr>
          <w:color w:val="000000" w:themeColor="text1"/>
          <w:sz w:val="28"/>
          <w:szCs w:val="28"/>
        </w:rPr>
        <w:t>содержащую</w:t>
      </w:r>
      <w:r w:rsidR="00950286" w:rsidRPr="00950286">
        <w:rPr>
          <w:color w:val="000000" w:themeColor="text1"/>
          <w:sz w:val="28"/>
          <w:szCs w:val="28"/>
        </w:rPr>
        <w:t xml:space="preserve"> стеклянные кольца, покрытые диоксидом титана. Под </w:t>
      </w:r>
      <w:r w:rsidR="00950286">
        <w:rPr>
          <w:color w:val="000000" w:themeColor="text1"/>
          <w:sz w:val="28"/>
          <w:szCs w:val="28"/>
        </w:rPr>
        <w:t>влияни</w:t>
      </w:r>
      <w:r w:rsidR="00950286" w:rsidRPr="00950286">
        <w:rPr>
          <w:color w:val="000000" w:themeColor="text1"/>
          <w:sz w:val="28"/>
          <w:szCs w:val="28"/>
        </w:rPr>
        <w:t>ем света в камере продуцирую</w:t>
      </w:r>
      <w:r w:rsidR="00950286">
        <w:rPr>
          <w:color w:val="000000" w:themeColor="text1"/>
          <w:sz w:val="28"/>
          <w:szCs w:val="28"/>
        </w:rPr>
        <w:t xml:space="preserve">тся </w:t>
      </w:r>
      <w:proofErr w:type="spellStart"/>
      <w:r w:rsidR="00950286">
        <w:rPr>
          <w:color w:val="000000" w:themeColor="text1"/>
          <w:sz w:val="28"/>
          <w:szCs w:val="28"/>
        </w:rPr>
        <w:t>гидроксид</w:t>
      </w:r>
      <w:r w:rsidR="00950286" w:rsidRPr="00950286">
        <w:rPr>
          <w:color w:val="000000" w:themeColor="text1"/>
          <w:sz w:val="28"/>
          <w:szCs w:val="28"/>
        </w:rPr>
        <w:t>ы</w:t>
      </w:r>
      <w:proofErr w:type="spellEnd"/>
      <w:r w:rsidR="00950286" w:rsidRPr="00950286">
        <w:rPr>
          <w:color w:val="000000" w:themeColor="text1"/>
          <w:sz w:val="28"/>
          <w:szCs w:val="28"/>
        </w:rPr>
        <w:t xml:space="preserve">, </w:t>
      </w:r>
      <w:r w:rsidR="00950286">
        <w:rPr>
          <w:color w:val="000000" w:themeColor="text1"/>
          <w:sz w:val="28"/>
          <w:szCs w:val="28"/>
        </w:rPr>
        <w:t>разрушающие</w:t>
      </w:r>
      <w:r w:rsidR="00950286" w:rsidRPr="00950286">
        <w:rPr>
          <w:color w:val="000000" w:themeColor="text1"/>
          <w:sz w:val="28"/>
          <w:szCs w:val="28"/>
        </w:rPr>
        <w:t xml:space="preserve"> органические молекулы, </w:t>
      </w:r>
      <w:r w:rsidR="00950286">
        <w:rPr>
          <w:color w:val="000000" w:themeColor="text1"/>
          <w:sz w:val="28"/>
          <w:szCs w:val="28"/>
        </w:rPr>
        <w:t xml:space="preserve">которые находятся </w:t>
      </w:r>
      <w:r w:rsidR="00950286" w:rsidRPr="00950286">
        <w:rPr>
          <w:color w:val="000000" w:themeColor="text1"/>
          <w:sz w:val="28"/>
          <w:szCs w:val="28"/>
        </w:rPr>
        <w:t xml:space="preserve">в воздухе. После </w:t>
      </w:r>
      <w:r w:rsidR="00950286">
        <w:rPr>
          <w:color w:val="000000" w:themeColor="text1"/>
          <w:sz w:val="28"/>
          <w:szCs w:val="28"/>
        </w:rPr>
        <w:t>успешного использования</w:t>
      </w:r>
      <w:r w:rsidR="00950286" w:rsidRPr="00950286">
        <w:rPr>
          <w:color w:val="000000" w:themeColor="text1"/>
          <w:sz w:val="28"/>
          <w:szCs w:val="28"/>
        </w:rPr>
        <w:t xml:space="preserve"> на станции, эти устройства стали </w:t>
      </w:r>
      <w:r w:rsidR="00950286">
        <w:rPr>
          <w:color w:val="000000" w:themeColor="text1"/>
          <w:sz w:val="28"/>
          <w:szCs w:val="28"/>
        </w:rPr>
        <w:t xml:space="preserve">появляться </w:t>
      </w:r>
      <w:r w:rsidR="00950286" w:rsidRPr="00950286">
        <w:rPr>
          <w:color w:val="000000" w:themeColor="text1"/>
          <w:sz w:val="28"/>
          <w:szCs w:val="28"/>
        </w:rPr>
        <w:t>на предприятиях, чья работа была связана с продуктами питания, а также</w:t>
      </w:r>
      <w:r w:rsidR="00950286">
        <w:rPr>
          <w:color w:val="000000" w:themeColor="text1"/>
          <w:sz w:val="28"/>
          <w:szCs w:val="28"/>
        </w:rPr>
        <w:t xml:space="preserve"> и</w:t>
      </w:r>
      <w:r w:rsidR="00950286" w:rsidRPr="00950286">
        <w:rPr>
          <w:color w:val="000000" w:themeColor="text1"/>
          <w:sz w:val="28"/>
          <w:szCs w:val="28"/>
        </w:rPr>
        <w:t xml:space="preserve"> в больницах. Недавно они стали доступны для обычных пользователей.</w:t>
      </w:r>
    </w:p>
    <w:p w:rsidR="00950286" w:rsidRDefault="00950286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proofErr w:type="spellStart"/>
      <w:r w:rsidRPr="00950286">
        <w:rPr>
          <w:color w:val="000000" w:themeColor="text1"/>
          <w:sz w:val="28"/>
          <w:szCs w:val="28"/>
        </w:rPr>
        <w:t>Airocide</w:t>
      </w:r>
      <w:proofErr w:type="spellEnd"/>
      <w:r w:rsidRPr="00950286">
        <w:rPr>
          <w:color w:val="000000" w:themeColor="text1"/>
          <w:sz w:val="28"/>
          <w:szCs w:val="28"/>
        </w:rPr>
        <w:t xml:space="preserve"> может уничтожить практически 100 % биологических загрязнителей, таких как плесень, грибок, цветочная пыльца, пылевые клещи, вирусы, бактерии и летучие органические соединения. </w:t>
      </w:r>
      <w:proofErr w:type="spellStart"/>
      <w:r w:rsidRPr="00950286">
        <w:rPr>
          <w:color w:val="000000" w:themeColor="text1"/>
          <w:sz w:val="28"/>
          <w:szCs w:val="28"/>
        </w:rPr>
        <w:t>Airocide</w:t>
      </w:r>
      <w:proofErr w:type="spellEnd"/>
      <w:r w:rsidRPr="009502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дезинфицирует воздух в помещение, хоть это и не фильтр. Одним из недостатков</w:t>
      </w:r>
      <w:r w:rsidRPr="00950286">
        <w:rPr>
          <w:color w:val="000000" w:themeColor="text1"/>
          <w:sz w:val="28"/>
          <w:szCs w:val="28"/>
        </w:rPr>
        <w:t xml:space="preserve"> данного дезинфектора можно считать</w:t>
      </w:r>
      <w:r>
        <w:rPr>
          <w:color w:val="000000" w:themeColor="text1"/>
          <w:sz w:val="28"/>
          <w:szCs w:val="28"/>
        </w:rPr>
        <w:t xml:space="preserve"> только</w:t>
      </w:r>
      <w:r w:rsidRPr="00950286">
        <w:rPr>
          <w:color w:val="000000" w:themeColor="text1"/>
          <w:sz w:val="28"/>
          <w:szCs w:val="28"/>
        </w:rPr>
        <w:t xml:space="preserve"> то, что он требует замены картриджа </w:t>
      </w:r>
      <w:r>
        <w:rPr>
          <w:color w:val="000000" w:themeColor="text1"/>
          <w:sz w:val="28"/>
          <w:szCs w:val="28"/>
        </w:rPr>
        <w:t>каждый год</w:t>
      </w:r>
      <w:r w:rsidRPr="00950286">
        <w:rPr>
          <w:color w:val="000000" w:themeColor="text1"/>
          <w:sz w:val="28"/>
          <w:szCs w:val="28"/>
        </w:rPr>
        <w:t xml:space="preserve"> </w:t>
      </w:r>
      <w:proofErr w:type="gramStart"/>
      <w:r w:rsidRPr="00950286">
        <w:rPr>
          <w:color w:val="000000" w:themeColor="text1"/>
          <w:sz w:val="28"/>
          <w:szCs w:val="28"/>
        </w:rPr>
        <w:t>год</w:t>
      </w:r>
      <w:proofErr w:type="gramEnd"/>
      <w:r w:rsidRPr="00950286">
        <w:rPr>
          <w:color w:val="000000" w:themeColor="text1"/>
          <w:sz w:val="28"/>
          <w:szCs w:val="28"/>
        </w:rPr>
        <w:t xml:space="preserve">. </w:t>
      </w:r>
    </w:p>
    <w:p w:rsidR="006812E4" w:rsidRPr="006812E4" w:rsidRDefault="006812E4" w:rsidP="006812E4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u w:val="single"/>
        </w:rPr>
        <w:lastRenderedPageBreak/>
        <w:t>Самоочищяющийся</w:t>
      </w:r>
      <w:proofErr w:type="spellEnd"/>
      <w:r>
        <w:rPr>
          <w:color w:val="000000" w:themeColor="text1"/>
          <w:sz w:val="28"/>
          <w:szCs w:val="28"/>
          <w:u w:val="single"/>
        </w:rPr>
        <w:t>, поедающий смог бетон.</w:t>
      </w:r>
      <w:r>
        <w:rPr>
          <w:color w:val="000000" w:themeColor="text1"/>
          <w:sz w:val="28"/>
          <w:szCs w:val="28"/>
        </w:rPr>
        <w:t xml:space="preserve">  Данная технология основана</w:t>
      </w:r>
      <w:r w:rsidRPr="006812E4">
        <w:rPr>
          <w:color w:val="000000" w:themeColor="text1"/>
          <w:sz w:val="28"/>
          <w:szCs w:val="28"/>
        </w:rPr>
        <w:t xml:space="preserve"> на способности диоксида титана </w:t>
      </w:r>
      <w:proofErr w:type="gramStart"/>
      <w:r w:rsidRPr="006812E4">
        <w:rPr>
          <w:color w:val="000000" w:themeColor="text1"/>
          <w:sz w:val="28"/>
          <w:szCs w:val="28"/>
        </w:rPr>
        <w:t>разрушать</w:t>
      </w:r>
      <w:proofErr w:type="gramEnd"/>
      <w:r w:rsidRPr="006812E4">
        <w:rPr>
          <w:color w:val="000000" w:themeColor="text1"/>
          <w:sz w:val="28"/>
          <w:szCs w:val="28"/>
        </w:rPr>
        <w:t xml:space="preserve"> углеродные связи в молекулах</w:t>
      </w:r>
      <w:r>
        <w:rPr>
          <w:color w:val="000000" w:themeColor="text1"/>
          <w:sz w:val="28"/>
          <w:szCs w:val="28"/>
        </w:rPr>
        <w:t xml:space="preserve"> (при </w:t>
      </w:r>
      <w:r w:rsidR="007D206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2905125</wp:posOffset>
            </wp:positionH>
            <wp:positionV relativeFrom="margin">
              <wp:posOffset>50165</wp:posOffset>
            </wp:positionV>
            <wp:extent cx="3227070" cy="1828800"/>
            <wp:effectExtent l="19050" t="0" r="0" b="0"/>
            <wp:wrapSquare wrapText="bothSides"/>
            <wp:docPr id="16" name="Рисунок 13" descr="Борьба с загрязнением атмосферы при помощи добавки к бет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рьба с загрязнением атмосферы при помощи добавки к бетон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>воздействии света)</w:t>
      </w:r>
      <w:r w:rsidRPr="006812E4">
        <w:rPr>
          <w:color w:val="000000" w:themeColor="text1"/>
          <w:sz w:val="28"/>
          <w:szCs w:val="28"/>
        </w:rPr>
        <w:t>, была разработана италь</w:t>
      </w:r>
      <w:r>
        <w:rPr>
          <w:color w:val="000000" w:themeColor="text1"/>
          <w:sz w:val="28"/>
          <w:szCs w:val="28"/>
        </w:rPr>
        <w:t xml:space="preserve">янским химиком </w:t>
      </w:r>
      <w:proofErr w:type="spellStart"/>
      <w:r>
        <w:rPr>
          <w:color w:val="000000" w:themeColor="text1"/>
          <w:sz w:val="28"/>
          <w:szCs w:val="28"/>
        </w:rPr>
        <w:t>Луиджи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Кассаром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6812E4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так давно</w:t>
      </w:r>
      <w:r w:rsidRPr="006812E4">
        <w:rPr>
          <w:color w:val="000000" w:themeColor="text1"/>
          <w:sz w:val="28"/>
          <w:szCs w:val="28"/>
        </w:rPr>
        <w:t xml:space="preserve"> ученый был удостоен международного признания и получил европейскую премию изобретателя за создание инновационного цемента, который нейтрализует загрязняющие вещества, делает их менее вредными и улучшает качество воздуха вокруг. После нейтрализации вредных веществ, они просто смываются дождевой водой.</w:t>
      </w:r>
      <w:r w:rsidR="003D6FF6" w:rsidRPr="003D6FF6">
        <w:rPr>
          <w:noProof/>
        </w:rPr>
        <w:t xml:space="preserve"> </w:t>
      </w:r>
    </w:p>
    <w:p w:rsidR="006812E4" w:rsidRDefault="006812E4" w:rsidP="006812E4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proofErr w:type="spellStart"/>
      <w:r w:rsidRPr="006812E4">
        <w:rPr>
          <w:color w:val="000000" w:themeColor="text1"/>
          <w:sz w:val="28"/>
          <w:szCs w:val="28"/>
        </w:rPr>
        <w:t>Кассар</w:t>
      </w:r>
      <w:proofErr w:type="spellEnd"/>
      <w:r w:rsidRPr="006812E4">
        <w:rPr>
          <w:color w:val="000000" w:themeColor="text1"/>
          <w:sz w:val="28"/>
          <w:szCs w:val="28"/>
        </w:rPr>
        <w:t xml:space="preserve"> </w:t>
      </w:r>
      <w:r w:rsidR="003D6FF6">
        <w:rPr>
          <w:color w:val="000000" w:themeColor="text1"/>
          <w:sz w:val="28"/>
          <w:szCs w:val="28"/>
        </w:rPr>
        <w:t>и его команда</w:t>
      </w:r>
      <w:r w:rsidRPr="006812E4">
        <w:rPr>
          <w:color w:val="000000" w:themeColor="text1"/>
          <w:sz w:val="28"/>
          <w:szCs w:val="28"/>
        </w:rPr>
        <w:t xml:space="preserve"> долгое время экспериментировал</w:t>
      </w:r>
      <w:r w:rsidR="003D6FF6">
        <w:rPr>
          <w:color w:val="000000" w:themeColor="text1"/>
          <w:sz w:val="28"/>
          <w:szCs w:val="28"/>
        </w:rPr>
        <w:t>и</w:t>
      </w:r>
      <w:r w:rsidRPr="006812E4">
        <w:rPr>
          <w:color w:val="000000" w:themeColor="text1"/>
          <w:sz w:val="28"/>
          <w:szCs w:val="28"/>
        </w:rPr>
        <w:t xml:space="preserve"> с составом добавки к бетону и, в </w:t>
      </w:r>
      <w:r>
        <w:rPr>
          <w:color w:val="000000" w:themeColor="text1"/>
          <w:sz w:val="28"/>
          <w:szCs w:val="28"/>
        </w:rPr>
        <w:t>конечном итоге</w:t>
      </w:r>
      <w:r w:rsidRPr="006812E4">
        <w:rPr>
          <w:color w:val="000000" w:themeColor="text1"/>
          <w:sz w:val="28"/>
          <w:szCs w:val="28"/>
        </w:rPr>
        <w:t>, смог</w:t>
      </w:r>
      <w:r w:rsidR="003D6FF6">
        <w:rPr>
          <w:color w:val="000000" w:themeColor="text1"/>
          <w:sz w:val="28"/>
          <w:szCs w:val="28"/>
        </w:rPr>
        <w:t>ли</w:t>
      </w:r>
      <w:r w:rsidRPr="006812E4">
        <w:rPr>
          <w:color w:val="000000" w:themeColor="text1"/>
          <w:sz w:val="28"/>
          <w:szCs w:val="28"/>
        </w:rPr>
        <w:t xml:space="preserve"> получить </w:t>
      </w:r>
      <w:r>
        <w:rPr>
          <w:color w:val="000000" w:themeColor="text1"/>
          <w:sz w:val="28"/>
          <w:szCs w:val="28"/>
        </w:rPr>
        <w:t>наилучшую</w:t>
      </w:r>
      <w:r w:rsidRPr="006812E4">
        <w:rPr>
          <w:color w:val="000000" w:themeColor="text1"/>
          <w:sz w:val="28"/>
          <w:szCs w:val="28"/>
        </w:rPr>
        <w:t xml:space="preserve"> формулу, которая он называет «фотокатализатором». Впервые данная технология была применена в 1996 году при постройке Юбилейной церкви под руководством архитектора Ричарда Мейера в Риме.</w:t>
      </w:r>
    </w:p>
    <w:p w:rsidR="003D6FF6" w:rsidRDefault="003D6FF6" w:rsidP="003D6FF6">
      <w:pPr>
        <w:pStyle w:val="3"/>
        <w:shd w:val="clear" w:color="auto" w:fill="FFFFFF"/>
        <w:spacing w:before="450" w:beforeAutospacing="0" w:after="360" w:afterAutospacing="0" w:line="450" w:lineRule="atLeast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-608965</wp:posOffset>
            </wp:positionH>
            <wp:positionV relativeFrom="margin">
              <wp:posOffset>5392420</wp:posOffset>
            </wp:positionV>
            <wp:extent cx="3946525" cy="1962150"/>
            <wp:effectExtent l="19050" t="0" r="0" b="0"/>
            <wp:wrapSquare wrapText="bothSides"/>
            <wp:docPr id="18" name="Рисунок 16" descr="Небоскребы для борьбы с загрязнением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боскребы для борьбы с загрязнением воздух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FF6">
        <w:rPr>
          <w:b w:val="0"/>
          <w:color w:val="000000" w:themeColor="text1"/>
          <w:sz w:val="28"/>
          <w:szCs w:val="28"/>
          <w:u w:val="single"/>
        </w:rPr>
        <w:t>Здания, очищающие воздух.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По всей вероятности</w:t>
      </w:r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технологии очистки воздуха будущего уйдут далеко от </w:t>
      </w:r>
      <w:proofErr w:type="spellStart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>фотокаталитических</w:t>
      </w:r>
      <w:proofErr w:type="spellEnd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покрытий на зданиях. В этом году на конкурс дизайна небоскребов </w:t>
      </w:r>
      <w:proofErr w:type="spellStart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>Evolo</w:t>
      </w:r>
      <w:proofErr w:type="spellEnd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были представлены несколько концепций борьбы с загрязнением воздуха, включая концепцию Алексея </w:t>
      </w:r>
      <w:proofErr w:type="spellStart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>Умарова</w:t>
      </w:r>
      <w:proofErr w:type="spellEnd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из России «</w:t>
      </w:r>
      <w:proofErr w:type="spellStart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>Гипер-Фильтр</w:t>
      </w:r>
      <w:proofErr w:type="spellEnd"/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». В ней, для очищения воздуха в больших городах от выбросов CO2 и других вредных газов и обеспечения поступления в атмосферу кислорода, используется структура,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располагающаяся</w:t>
      </w:r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между небоскребами, рядом с оживленными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трассами </w:t>
      </w:r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 заводами.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Конструкция</w:t>
      </w:r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состоит из множества трубок, улавливающих </w:t>
      </w:r>
      <w:r w:rsidRPr="003D6FF6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загрязнения, которые затем могут использоваться в химической промышленности.</w:t>
      </w:r>
    </w:p>
    <w:p w:rsidR="003363D3" w:rsidRDefault="007D2069" w:rsidP="005C6E33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3603625</wp:posOffset>
            </wp:positionH>
            <wp:positionV relativeFrom="margin">
              <wp:posOffset>979805</wp:posOffset>
            </wp:positionV>
            <wp:extent cx="2611120" cy="1807845"/>
            <wp:effectExtent l="19050" t="0" r="0" b="0"/>
            <wp:wrapSquare wrapText="bothSides"/>
            <wp:docPr id="20" name="Рисунок 19" descr="Очищение воздуха в помещении при помощи устройства Andrea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чищение воздуха в помещении при помощи устройства Andrea Ai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D76" w:rsidRPr="003363D3">
        <w:rPr>
          <w:color w:val="333333"/>
          <w:sz w:val="28"/>
          <w:szCs w:val="28"/>
          <w:u w:val="single"/>
        </w:rPr>
        <w:t>Комнатные растения.</w:t>
      </w:r>
      <w:r w:rsidR="005C6E33">
        <w:rPr>
          <w:b/>
          <w:color w:val="333333"/>
          <w:sz w:val="28"/>
          <w:szCs w:val="28"/>
        </w:rPr>
        <w:t xml:space="preserve"> </w:t>
      </w:r>
      <w:r w:rsidR="005C6E33">
        <w:rPr>
          <w:color w:val="000000" w:themeColor="text1"/>
          <w:sz w:val="28"/>
          <w:szCs w:val="28"/>
        </w:rPr>
        <w:t>Всем известно</w:t>
      </w:r>
      <w:r w:rsidR="005C6E33" w:rsidRPr="005C6E33">
        <w:rPr>
          <w:color w:val="000000" w:themeColor="text1"/>
          <w:sz w:val="28"/>
          <w:szCs w:val="28"/>
        </w:rPr>
        <w:t>, что комнатные растения способны улучша</w:t>
      </w:r>
      <w:r w:rsidR="005C6E33">
        <w:rPr>
          <w:color w:val="000000" w:themeColor="text1"/>
          <w:sz w:val="28"/>
          <w:szCs w:val="28"/>
        </w:rPr>
        <w:t>ть качество воздуха в помещении, п</w:t>
      </w:r>
      <w:r w:rsidR="005C6E33" w:rsidRPr="005C6E33">
        <w:rPr>
          <w:color w:val="000000" w:themeColor="text1"/>
          <w:sz w:val="28"/>
          <w:szCs w:val="28"/>
        </w:rPr>
        <w:t xml:space="preserve">оэтому выращивать дома </w:t>
      </w:r>
      <w:r w:rsidR="005C6E33">
        <w:rPr>
          <w:color w:val="000000" w:themeColor="text1"/>
          <w:sz w:val="28"/>
          <w:szCs w:val="28"/>
        </w:rPr>
        <w:t>различн</w:t>
      </w:r>
      <w:r w:rsidR="005C6E33" w:rsidRPr="005C6E33">
        <w:rPr>
          <w:color w:val="000000" w:themeColor="text1"/>
          <w:sz w:val="28"/>
          <w:szCs w:val="28"/>
        </w:rPr>
        <w:t xml:space="preserve">ые растения может быть </w:t>
      </w:r>
      <w:r w:rsidR="005C6E33">
        <w:rPr>
          <w:color w:val="000000" w:themeColor="text1"/>
          <w:sz w:val="28"/>
          <w:szCs w:val="28"/>
        </w:rPr>
        <w:t>и приятно и полезно</w:t>
      </w:r>
      <w:r w:rsidR="005C6E33" w:rsidRPr="005C6E33">
        <w:rPr>
          <w:color w:val="000000" w:themeColor="text1"/>
          <w:sz w:val="28"/>
          <w:szCs w:val="28"/>
        </w:rPr>
        <w:t xml:space="preserve">. </w:t>
      </w:r>
      <w:r w:rsidR="005C6E33">
        <w:rPr>
          <w:color w:val="000000" w:themeColor="text1"/>
          <w:sz w:val="28"/>
          <w:szCs w:val="28"/>
        </w:rPr>
        <w:t xml:space="preserve">Многих </w:t>
      </w:r>
      <w:r w:rsidR="005C6E33" w:rsidRPr="005C6E33">
        <w:rPr>
          <w:color w:val="000000" w:themeColor="text1"/>
          <w:sz w:val="28"/>
          <w:szCs w:val="28"/>
        </w:rPr>
        <w:t xml:space="preserve">может заинтересовать </w:t>
      </w:r>
      <w:proofErr w:type="gramStart"/>
      <w:r w:rsidR="005C6E33" w:rsidRPr="005C6E33">
        <w:rPr>
          <w:color w:val="000000" w:themeColor="text1"/>
          <w:sz w:val="28"/>
          <w:szCs w:val="28"/>
        </w:rPr>
        <w:t>новый</w:t>
      </w:r>
      <w:proofErr w:type="gramEnd"/>
      <w:r w:rsidR="005C6E33" w:rsidRPr="005C6E33">
        <w:rPr>
          <w:color w:val="000000" w:themeColor="text1"/>
          <w:sz w:val="28"/>
          <w:szCs w:val="28"/>
        </w:rPr>
        <w:t xml:space="preserve"> </w:t>
      </w:r>
      <w:proofErr w:type="spellStart"/>
      <w:r w:rsidR="005C6E33" w:rsidRPr="005C6E33">
        <w:rPr>
          <w:color w:val="000000" w:themeColor="text1"/>
          <w:sz w:val="28"/>
          <w:szCs w:val="28"/>
        </w:rPr>
        <w:t>гаджет</w:t>
      </w:r>
      <w:proofErr w:type="spellEnd"/>
      <w:r w:rsidR="005C6E33" w:rsidRPr="005C6E33">
        <w:rPr>
          <w:color w:val="000000" w:themeColor="text1"/>
          <w:sz w:val="28"/>
          <w:szCs w:val="28"/>
        </w:rPr>
        <w:t xml:space="preserve"> от </w:t>
      </w:r>
      <w:proofErr w:type="spellStart"/>
      <w:r w:rsidR="005C6E33" w:rsidRPr="005C6E33">
        <w:rPr>
          <w:color w:val="000000" w:themeColor="text1"/>
          <w:sz w:val="28"/>
          <w:szCs w:val="28"/>
        </w:rPr>
        <w:t>Lab</w:t>
      </w:r>
      <w:proofErr w:type="spellEnd"/>
      <w:r w:rsidR="005C6E33" w:rsidRPr="005C6E33">
        <w:rPr>
          <w:color w:val="000000" w:themeColor="text1"/>
          <w:sz w:val="28"/>
          <w:szCs w:val="28"/>
        </w:rPr>
        <w:t xml:space="preserve"> </w:t>
      </w:r>
      <w:proofErr w:type="spellStart"/>
      <w:r w:rsidR="005C6E33" w:rsidRPr="005C6E33">
        <w:rPr>
          <w:color w:val="000000" w:themeColor="text1"/>
          <w:sz w:val="28"/>
          <w:szCs w:val="28"/>
        </w:rPr>
        <w:t>Store</w:t>
      </w:r>
      <w:proofErr w:type="spellEnd"/>
      <w:r w:rsidR="005C6E33" w:rsidRPr="005C6E33">
        <w:rPr>
          <w:color w:val="000000" w:themeColor="text1"/>
          <w:sz w:val="28"/>
          <w:szCs w:val="28"/>
        </w:rPr>
        <w:t xml:space="preserve">, </w:t>
      </w:r>
      <w:r w:rsidR="005C6E33">
        <w:rPr>
          <w:color w:val="000000" w:themeColor="text1"/>
          <w:sz w:val="28"/>
          <w:szCs w:val="28"/>
        </w:rPr>
        <w:t>усиливающий</w:t>
      </w:r>
      <w:r w:rsidR="005C6E33" w:rsidRPr="005C6E33">
        <w:rPr>
          <w:color w:val="000000" w:themeColor="text1"/>
          <w:sz w:val="28"/>
          <w:szCs w:val="28"/>
        </w:rPr>
        <w:t xml:space="preserve"> способности растений бороться с загрязнениями. Ус</w:t>
      </w:r>
      <w:r w:rsidR="005C6E33">
        <w:rPr>
          <w:color w:val="000000" w:themeColor="text1"/>
          <w:sz w:val="28"/>
          <w:szCs w:val="28"/>
        </w:rPr>
        <w:t xml:space="preserve">тройство называется </w:t>
      </w:r>
      <w:proofErr w:type="spellStart"/>
      <w:r w:rsidR="005C6E33">
        <w:rPr>
          <w:color w:val="000000" w:themeColor="text1"/>
          <w:sz w:val="28"/>
          <w:szCs w:val="28"/>
        </w:rPr>
        <w:t>Andrea</w:t>
      </w:r>
      <w:proofErr w:type="spellEnd"/>
      <w:r w:rsidR="005C6E33">
        <w:rPr>
          <w:color w:val="000000" w:themeColor="text1"/>
          <w:sz w:val="28"/>
          <w:szCs w:val="28"/>
        </w:rPr>
        <w:t xml:space="preserve"> </w:t>
      </w:r>
      <w:proofErr w:type="spellStart"/>
      <w:r w:rsidR="005C6E33">
        <w:rPr>
          <w:color w:val="000000" w:themeColor="text1"/>
          <w:sz w:val="28"/>
          <w:szCs w:val="28"/>
        </w:rPr>
        <w:t>Air</w:t>
      </w:r>
      <w:proofErr w:type="spellEnd"/>
      <w:r w:rsidR="005C6E33">
        <w:rPr>
          <w:color w:val="000000" w:themeColor="text1"/>
          <w:sz w:val="28"/>
          <w:szCs w:val="28"/>
        </w:rPr>
        <w:t xml:space="preserve">; </w:t>
      </w:r>
      <w:r w:rsidR="005C6E33" w:rsidRPr="005C6E33">
        <w:rPr>
          <w:color w:val="000000" w:themeColor="text1"/>
          <w:sz w:val="28"/>
          <w:szCs w:val="28"/>
        </w:rPr>
        <w:t xml:space="preserve">благодаря вентилятору оно пропускает воздух через листву растения, его корневую систему, воду и почву и выпускает воздух обратно в комнату. </w:t>
      </w:r>
      <w:r w:rsidR="005C6E33">
        <w:rPr>
          <w:color w:val="000000" w:themeColor="text1"/>
          <w:sz w:val="28"/>
          <w:szCs w:val="28"/>
        </w:rPr>
        <w:t>Стало быть</w:t>
      </w:r>
      <w:r w:rsidR="005C6E33" w:rsidRPr="005C6E33">
        <w:rPr>
          <w:color w:val="000000" w:themeColor="text1"/>
          <w:sz w:val="28"/>
          <w:szCs w:val="28"/>
        </w:rPr>
        <w:t xml:space="preserve">, это устройство является своего рода «живым» фильтром, </w:t>
      </w:r>
      <w:r w:rsidR="005C6E33">
        <w:rPr>
          <w:color w:val="000000" w:themeColor="text1"/>
          <w:sz w:val="28"/>
          <w:szCs w:val="28"/>
        </w:rPr>
        <w:t xml:space="preserve">задерживающим </w:t>
      </w:r>
      <w:r w:rsidR="005C6E33" w:rsidRPr="005C6E33">
        <w:rPr>
          <w:color w:val="000000" w:themeColor="text1"/>
          <w:sz w:val="28"/>
          <w:szCs w:val="28"/>
        </w:rPr>
        <w:t xml:space="preserve"> вредные летучие органические соединения и токсины благодаря растению, находящемуся в ней</w:t>
      </w:r>
      <w:r w:rsidR="003363D3">
        <w:rPr>
          <w:color w:val="000000" w:themeColor="text1"/>
          <w:sz w:val="28"/>
          <w:szCs w:val="28"/>
        </w:rPr>
        <w:t>.</w:t>
      </w:r>
    </w:p>
    <w:p w:rsidR="005C6E33" w:rsidRDefault="005C6E33" w:rsidP="005C6E33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Такое устройство наиболее эффективно </w:t>
      </w:r>
      <w:r w:rsidRPr="005C6E33">
        <w:rPr>
          <w:color w:val="000000" w:themeColor="text1"/>
          <w:sz w:val="28"/>
          <w:szCs w:val="28"/>
        </w:rPr>
        <w:t xml:space="preserve">по сравнению с </w:t>
      </w:r>
      <w:r>
        <w:rPr>
          <w:color w:val="000000" w:themeColor="text1"/>
          <w:sz w:val="28"/>
          <w:szCs w:val="28"/>
        </w:rPr>
        <w:t>обычным</w:t>
      </w:r>
      <w:r w:rsidRPr="005C6E33">
        <w:rPr>
          <w:color w:val="000000" w:themeColor="text1"/>
          <w:sz w:val="28"/>
          <w:szCs w:val="28"/>
        </w:rPr>
        <w:t xml:space="preserve"> расположением комнатного растения в горшках. </w:t>
      </w:r>
    </w:p>
    <w:p w:rsidR="005C6E33" w:rsidRPr="005C6E33" w:rsidRDefault="005C6E33" w:rsidP="005C6E33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4D3D76" w:rsidRPr="005C6E33" w:rsidRDefault="004D3D76" w:rsidP="004D3D76">
      <w:pPr>
        <w:pStyle w:val="3"/>
        <w:shd w:val="clear" w:color="auto" w:fill="FFFFFF"/>
        <w:spacing w:before="450" w:beforeAutospacing="0" w:after="360" w:afterAutospacing="0" w:line="450" w:lineRule="atLeast"/>
        <w:rPr>
          <w:b w:val="0"/>
          <w:color w:val="333333"/>
          <w:sz w:val="28"/>
          <w:szCs w:val="28"/>
        </w:rPr>
      </w:pPr>
    </w:p>
    <w:p w:rsidR="004D3D76" w:rsidRDefault="004D3D76" w:rsidP="003D6FF6">
      <w:pPr>
        <w:pStyle w:val="3"/>
        <w:shd w:val="clear" w:color="auto" w:fill="FFFFFF"/>
        <w:spacing w:before="450" w:beforeAutospacing="0" w:after="360" w:afterAutospacing="0" w:line="450" w:lineRule="atLeast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3D6FF6" w:rsidRPr="003D6FF6" w:rsidRDefault="003D6FF6" w:rsidP="003D6FF6">
      <w:pPr>
        <w:pStyle w:val="3"/>
        <w:shd w:val="clear" w:color="auto" w:fill="FFFFFF"/>
        <w:spacing w:before="450" w:beforeAutospacing="0" w:after="360" w:afterAutospacing="0" w:line="450" w:lineRule="atLeast"/>
        <w:rPr>
          <w:b w:val="0"/>
          <w:color w:val="000000" w:themeColor="text1"/>
          <w:sz w:val="28"/>
          <w:szCs w:val="28"/>
        </w:rPr>
      </w:pPr>
    </w:p>
    <w:p w:rsidR="003D6FF6" w:rsidRDefault="003D6FF6" w:rsidP="006812E4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3D6FF6" w:rsidRPr="006812E4" w:rsidRDefault="003D6FF6" w:rsidP="006812E4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6812E4" w:rsidRPr="006812E4" w:rsidRDefault="006812E4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6812E4" w:rsidRDefault="006812E4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950286" w:rsidRDefault="007D2069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>Заключение:</w:t>
      </w:r>
    </w:p>
    <w:p w:rsidR="009814AA" w:rsidRDefault="000668DB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rStyle w:val="ae"/>
          <w:color w:val="000000" w:themeColor="text1"/>
          <w:sz w:val="28"/>
          <w:szCs w:val="28"/>
        </w:rPr>
        <w:footnoteReference w:id="16"/>
      </w:r>
      <w:r w:rsidR="009814AA">
        <w:rPr>
          <w:color w:val="000000" w:themeColor="text1"/>
          <w:sz w:val="28"/>
          <w:szCs w:val="28"/>
        </w:rPr>
        <w:t>Оценка химического состояния приземной атмосферы, связанной с природными процессами загрязнения, довольно сильно отличается от оценки и прогноза качества этой природной среды, обусловленной антропогенным воздействием. Человек не способен управлять природными феноменами, он может лишь минимизировать последствия отрицательного воздействия.</w:t>
      </w:r>
    </w:p>
    <w:p w:rsidR="009814AA" w:rsidRDefault="009814AA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Крайне сложно оценивать и прогнозировать состояние атмосферного воздуха, когда на него воздействуют и природные и антропогенные факторы. Веществ, загрязняющих нашу планету много, и их становится все больше с каждым днем. Растения и сама атмосфера уже не справляются с таким мощным потоком загрязняющих веществ.</w:t>
      </w:r>
    </w:p>
    <w:p w:rsidR="000668DB" w:rsidRDefault="000668DB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Несмотря на то, что человек начинает понимать проблему, которая над ним нависла, он пока не в состоянии ее разрешить. Проблему намного легче было предупредить, чем сейчас предотвращать.</w:t>
      </w:r>
    </w:p>
    <w:p w:rsidR="009814AA" w:rsidRDefault="009814AA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9814AA" w:rsidRDefault="009814AA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9814AA" w:rsidRPr="009814AA" w:rsidRDefault="009814AA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28"/>
          <w:szCs w:val="28"/>
        </w:rPr>
      </w:pPr>
    </w:p>
    <w:p w:rsidR="009814AA" w:rsidRDefault="009814AA" w:rsidP="009814AA">
      <w:pPr>
        <w:spacing w:line="360" w:lineRule="auto"/>
        <w:ind w:left="-426"/>
      </w:pPr>
    </w:p>
    <w:p w:rsidR="007D2069" w:rsidRPr="007D2069" w:rsidRDefault="007D2069" w:rsidP="00950286">
      <w:pPr>
        <w:pStyle w:val="af2"/>
        <w:shd w:val="clear" w:color="auto" w:fill="FFFFFF"/>
        <w:spacing w:before="180" w:beforeAutospacing="0" w:after="360" w:afterAutospacing="0" w:line="396" w:lineRule="atLeast"/>
        <w:rPr>
          <w:color w:val="000000" w:themeColor="text1"/>
          <w:sz w:val="32"/>
          <w:szCs w:val="32"/>
        </w:rPr>
      </w:pPr>
    </w:p>
    <w:p w:rsidR="00950286" w:rsidRPr="00950286" w:rsidRDefault="00950286" w:rsidP="00950286">
      <w:pPr>
        <w:pStyle w:val="3"/>
        <w:shd w:val="clear" w:color="auto" w:fill="FFFFFF"/>
        <w:spacing w:before="450" w:beforeAutospacing="0" w:after="360" w:afterAutospacing="0" w:line="450" w:lineRule="atLeast"/>
        <w:rPr>
          <w:b w:val="0"/>
          <w:color w:val="000000" w:themeColor="text1"/>
          <w:sz w:val="28"/>
          <w:szCs w:val="28"/>
        </w:rPr>
      </w:pPr>
    </w:p>
    <w:p w:rsidR="00950286" w:rsidRPr="00950286" w:rsidRDefault="00950286" w:rsidP="000D7CF7">
      <w:pPr>
        <w:shd w:val="clear" w:color="auto" w:fill="FFFFFF"/>
        <w:spacing w:after="28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0286" w:rsidRPr="000D7CF7" w:rsidRDefault="00950286" w:rsidP="000D7CF7">
      <w:pPr>
        <w:shd w:val="clear" w:color="auto" w:fill="FFFFFF"/>
        <w:spacing w:after="28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CF7" w:rsidRPr="00950286" w:rsidRDefault="000D7CF7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DB" w:rsidRDefault="000668DB" w:rsidP="008C21CF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Список литературы:</w:t>
      </w:r>
    </w:p>
    <w:p w:rsidR="000668DB" w:rsidRPr="009631B8" w:rsidRDefault="000668DB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1B8">
        <w:rPr>
          <w:rFonts w:ascii="Times New Roman" w:hAnsi="Times New Roman" w:cs="Times New Roman"/>
          <w:sz w:val="28"/>
          <w:szCs w:val="28"/>
        </w:rPr>
        <w:t>А.С.Степановских</w:t>
      </w:r>
      <w:proofErr w:type="spellEnd"/>
      <w:r w:rsidRPr="009631B8">
        <w:rPr>
          <w:rFonts w:ascii="Times New Roman" w:hAnsi="Times New Roman" w:cs="Times New Roman"/>
          <w:sz w:val="28"/>
          <w:szCs w:val="28"/>
        </w:rPr>
        <w:t>, «Прикладная экология: охрана окружающей среды».</w:t>
      </w:r>
    </w:p>
    <w:p w:rsidR="00AA0F77" w:rsidRPr="009631B8" w:rsidRDefault="00AA0F77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9631B8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9631B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9631B8">
          <w:rPr>
            <w:rFonts w:ascii="Times New Roman" w:hAnsi="Times New Roman" w:cs="Times New Roman"/>
            <w:color w:val="0077CC"/>
            <w:sz w:val="28"/>
            <w:szCs w:val="28"/>
            <w:u w:val="single"/>
          </w:rPr>
          <w:t>http://geographyofrussia.com/racionalnoe-i-neracionalnoe-prirodopolzovanie-prichiny-i-posledstviya-zagryazneniya-okruzhayushhej-sredy/</w:t>
        </w:r>
      </w:hyperlink>
    </w:p>
    <w:p w:rsidR="00AA0F77" w:rsidRPr="009631B8" w:rsidRDefault="00AA0F77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9631B8">
          <w:rPr>
            <w:rFonts w:ascii="Times New Roman" w:hAnsi="Times New Roman" w:cs="Times New Roman"/>
            <w:color w:val="0077CC"/>
            <w:sz w:val="28"/>
            <w:szCs w:val="28"/>
            <w:u w:val="single"/>
          </w:rPr>
          <w:t>http://greenologia.ru/eko-problemy/vidy-zagryazneniya-sredy.html</w:t>
        </w:r>
      </w:hyperlink>
    </w:p>
    <w:p w:rsidR="00AA0F77" w:rsidRPr="009631B8" w:rsidRDefault="00AA0F77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9631B8">
        <w:rPr>
          <w:rFonts w:ascii="Times New Roman" w:hAnsi="Times New Roman" w:cs="Times New Roman"/>
          <w:sz w:val="28"/>
          <w:szCs w:val="28"/>
        </w:rPr>
        <w:t xml:space="preserve">Шилов В. Н., Шальнов М. А., </w:t>
      </w:r>
      <w:proofErr w:type="spellStart"/>
      <w:r w:rsidRPr="009631B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9631B8">
        <w:rPr>
          <w:rFonts w:ascii="Times New Roman" w:hAnsi="Times New Roman" w:cs="Times New Roman"/>
          <w:sz w:val="28"/>
          <w:szCs w:val="28"/>
        </w:rPr>
        <w:t xml:space="preserve"> Е. О., Краснова М. А</w:t>
      </w:r>
      <w:r w:rsidRPr="009631B8">
        <w:rPr>
          <w:rFonts w:ascii="Times New Roman" w:hAnsi="Times New Roman" w:cs="Times New Roman"/>
          <w:sz w:val="28"/>
          <w:szCs w:val="28"/>
        </w:rPr>
        <w:br/>
        <w:t>Полный справочник санитарного врача</w:t>
      </w:r>
    </w:p>
    <w:p w:rsidR="00AA0F77" w:rsidRPr="009631B8" w:rsidRDefault="00AA0F77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9631B8">
        <w:rPr>
          <w:rFonts w:ascii="Times New Roman" w:hAnsi="Times New Roman" w:cs="Times New Roman"/>
          <w:sz w:val="28"/>
          <w:szCs w:val="28"/>
        </w:rPr>
        <w:t>Г.Т.Васюкова, «Экология».</w:t>
      </w:r>
    </w:p>
    <w:p w:rsidR="00AA0F77" w:rsidRPr="009631B8" w:rsidRDefault="00AA0F77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631B8">
          <w:rPr>
            <w:rStyle w:val="af3"/>
            <w:rFonts w:ascii="Times New Roman" w:hAnsi="Times New Roman" w:cs="Times New Roman"/>
            <w:sz w:val="28"/>
            <w:szCs w:val="28"/>
          </w:rPr>
          <w:t>http://greenologia.ru/othody/sinteticheskie/ximicheskie-veshhestva.html</w:t>
        </w:r>
      </w:hyperlink>
    </w:p>
    <w:p w:rsidR="009631B8" w:rsidRPr="009631B8" w:rsidRDefault="009631B8" w:rsidP="009631B8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631B8">
          <w:rPr>
            <w:rStyle w:val="af3"/>
            <w:rFonts w:ascii="Times New Roman" w:hAnsi="Times New Roman" w:cs="Times New Roman"/>
            <w:sz w:val="28"/>
            <w:szCs w:val="28"/>
          </w:rPr>
          <w:t>http://ru-ecology.info/term/1700/</w:t>
        </w:r>
      </w:hyperlink>
    </w:p>
    <w:p w:rsidR="009631B8" w:rsidRPr="009631B8" w:rsidRDefault="009631B8" w:rsidP="009631B8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631B8">
          <w:rPr>
            <w:rStyle w:val="af3"/>
            <w:rFonts w:ascii="Times New Roman" w:hAnsi="Times New Roman" w:cs="Times New Roman"/>
            <w:sz w:val="28"/>
            <w:szCs w:val="28"/>
          </w:rPr>
          <w:t>http://nature-time.ru/2014/05/borba-s-zagryazneniem-atmosferyi-5-sovremennyih-tehnologiy-1/</w:t>
        </w:r>
      </w:hyperlink>
    </w:p>
    <w:p w:rsidR="009631B8" w:rsidRPr="009631B8" w:rsidRDefault="009631B8" w:rsidP="009631B8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9631B8">
          <w:rPr>
            <w:rFonts w:ascii="Times New Roman" w:hAnsi="Times New Roman" w:cs="Times New Roman"/>
            <w:color w:val="0077CC"/>
            <w:sz w:val="28"/>
            <w:szCs w:val="28"/>
            <w:u w:val="single"/>
          </w:rPr>
          <w:t>http://studopedia.org/1-137696.html</w:t>
        </w:r>
      </w:hyperlink>
    </w:p>
    <w:p w:rsidR="009631B8" w:rsidRPr="009631B8" w:rsidRDefault="009631B8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631B8">
          <w:rPr>
            <w:rStyle w:val="af3"/>
            <w:rFonts w:ascii="Times New Roman" w:hAnsi="Times New Roman" w:cs="Times New Roman"/>
            <w:sz w:val="28"/>
            <w:szCs w:val="28"/>
          </w:rPr>
          <w:t>http://biofile.ru/bio/22152.html</w:t>
        </w:r>
      </w:hyperlink>
    </w:p>
    <w:p w:rsidR="009631B8" w:rsidRPr="009631B8" w:rsidRDefault="009631B8" w:rsidP="000668DB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631B8">
          <w:rPr>
            <w:rStyle w:val="af3"/>
            <w:rFonts w:ascii="Times New Roman" w:hAnsi="Times New Roman" w:cs="Times New Roman"/>
            <w:sz w:val="28"/>
            <w:szCs w:val="28"/>
          </w:rPr>
          <w:t>http://bibl.tikva.ru/base/B1688/B1688Part18-259.php</w:t>
        </w:r>
      </w:hyperlink>
    </w:p>
    <w:p w:rsidR="008C21CF" w:rsidRPr="009631B8" w:rsidRDefault="009631B8" w:rsidP="009631B8">
      <w:pPr>
        <w:pStyle w:val="a3"/>
        <w:numPr>
          <w:ilvl w:val="0"/>
          <w:numId w:val="9"/>
        </w:numPr>
        <w:shd w:val="clear" w:color="auto" w:fill="FFFFFF"/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9631B8">
          <w:rPr>
            <w:rFonts w:ascii="Times New Roman" w:hAnsi="Times New Roman" w:cs="Times New Roman"/>
            <w:color w:val="0077CC"/>
            <w:sz w:val="28"/>
            <w:szCs w:val="28"/>
            <w:u w:val="single"/>
          </w:rPr>
          <w:t>http://dic.academic.ru/dic.nsf/ruwiki/168186</w:t>
        </w:r>
      </w:hyperlink>
      <w:r w:rsidR="008C21CF" w:rsidRPr="00963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C21CF" w:rsidRPr="00963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F75" w:rsidRPr="008C21CF" w:rsidRDefault="00EB4F75" w:rsidP="008C2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4F75" w:rsidRPr="008C21CF" w:rsidSect="007D2069">
      <w:footerReference w:type="default" r:id="rId25"/>
      <w:pgSz w:w="11906" w:h="16838"/>
      <w:pgMar w:top="851" w:right="850" w:bottom="284" w:left="1134" w:header="708" w:footer="8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33" w:rsidRDefault="00D96933" w:rsidP="009B719E">
      <w:pPr>
        <w:spacing w:after="0" w:line="240" w:lineRule="auto"/>
      </w:pPr>
      <w:r>
        <w:separator/>
      </w:r>
    </w:p>
  </w:endnote>
  <w:endnote w:type="continuationSeparator" w:id="0">
    <w:p w:rsidR="00D96933" w:rsidRDefault="00D96933" w:rsidP="009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0353"/>
      <w:docPartObj>
        <w:docPartGallery w:val="Page Numbers (Bottom of Page)"/>
        <w:docPartUnique/>
      </w:docPartObj>
    </w:sdtPr>
    <w:sdtContent>
      <w:p w:rsidR="00AA0F77" w:rsidRDefault="00AA0F77">
        <w:pPr>
          <w:pStyle w:val="a8"/>
          <w:jc w:val="right"/>
        </w:pPr>
        <w:fldSimple w:instr=" PAGE   \* MERGEFORMAT ">
          <w:r w:rsidR="00325961">
            <w:rPr>
              <w:noProof/>
            </w:rPr>
            <w:t>1</w:t>
          </w:r>
        </w:fldSimple>
      </w:p>
    </w:sdtContent>
  </w:sdt>
  <w:p w:rsidR="009B719E" w:rsidRDefault="009B71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33" w:rsidRDefault="00D96933" w:rsidP="009B719E">
      <w:pPr>
        <w:spacing w:after="0" w:line="240" w:lineRule="auto"/>
      </w:pPr>
      <w:r>
        <w:separator/>
      </w:r>
    </w:p>
  </w:footnote>
  <w:footnote w:type="continuationSeparator" w:id="0">
    <w:p w:rsidR="00D96933" w:rsidRDefault="00D96933" w:rsidP="009B719E">
      <w:pPr>
        <w:spacing w:after="0" w:line="240" w:lineRule="auto"/>
      </w:pPr>
      <w:r>
        <w:continuationSeparator/>
      </w:r>
    </w:p>
  </w:footnote>
  <w:footnote w:id="1">
    <w:p w:rsidR="007D2069" w:rsidRDefault="007D2069">
      <w:pPr>
        <w:pStyle w:val="ac"/>
      </w:pPr>
      <w:r>
        <w:rPr>
          <w:rStyle w:val="ae"/>
        </w:rPr>
        <w:footnoteRef/>
      </w:r>
      <w:r>
        <w:t xml:space="preserve"> </w:t>
      </w:r>
      <w:r w:rsidRPr="007D2069">
        <w:t>http://biofile.ru/bio/22152.html</w:t>
      </w:r>
    </w:p>
  </w:footnote>
  <w:footnote w:id="2">
    <w:p w:rsidR="002C5F59" w:rsidRDefault="002C5F59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="008F3BC8">
        <w:t>А.С.Степановских</w:t>
      </w:r>
      <w:proofErr w:type="spellEnd"/>
      <w:r w:rsidR="008F3BC8">
        <w:t>, «Прикладная экология: охрана окружающей среды».</w:t>
      </w:r>
    </w:p>
  </w:footnote>
  <w:footnote w:id="3">
    <w:p w:rsidR="00E00E5D" w:rsidRDefault="00E00E5D">
      <w:pPr>
        <w:pStyle w:val="ac"/>
      </w:pPr>
      <w:r>
        <w:rPr>
          <w:rStyle w:val="ae"/>
        </w:rPr>
        <w:footnoteRef/>
      </w:r>
      <w:r>
        <w:t xml:space="preserve"> </w:t>
      </w:r>
      <w:hyperlink r:id="rId1" w:tgtFrame="_blank" w:history="1">
        <w:r>
          <w:rPr>
            <w:rFonts w:ascii="Arial" w:hAnsi="Arial" w:cs="Arial"/>
            <w:color w:val="0077CC"/>
            <w:sz w:val="28"/>
            <w:szCs w:val="28"/>
            <w:u w:val="single"/>
          </w:rPr>
          <w:t>http://geographyofrussia.com/racionalnoe-i-neracionalnoe-prirodopolzovanie-prichiny-i-posledstviya-zagryazneniya-okruzhayushhej-sredy/</w:t>
        </w:r>
      </w:hyperlink>
    </w:p>
  </w:footnote>
  <w:footnote w:id="4">
    <w:p w:rsidR="00BE08DD" w:rsidRDefault="00BE08D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А.С.Степановских</w:t>
      </w:r>
      <w:proofErr w:type="spellEnd"/>
      <w:r>
        <w:t>, «Прикладная экология: охрана окружающей среды. Учебник»</w:t>
      </w:r>
    </w:p>
  </w:footnote>
  <w:footnote w:id="5">
    <w:p w:rsidR="00E00E5D" w:rsidRDefault="00E00E5D">
      <w:pPr>
        <w:pStyle w:val="ac"/>
      </w:pPr>
      <w:r>
        <w:rPr>
          <w:rStyle w:val="ae"/>
        </w:rPr>
        <w:footnoteRef/>
      </w:r>
      <w:r>
        <w:t xml:space="preserve"> </w:t>
      </w:r>
      <w:hyperlink r:id="rId2" w:tgtFrame="_blank" w:history="1">
        <w:r>
          <w:rPr>
            <w:rFonts w:ascii="Arial" w:hAnsi="Arial" w:cs="Arial"/>
            <w:color w:val="0077CC"/>
            <w:u w:val="single"/>
          </w:rPr>
          <w:t>http://greenologia.ru/eko-problemy/vidy-zagryazneniya-sredy.html</w:t>
        </w:r>
      </w:hyperlink>
    </w:p>
  </w:footnote>
  <w:footnote w:id="6">
    <w:p w:rsidR="00E00E5D" w:rsidRDefault="00E00E5D">
      <w:pPr>
        <w:pStyle w:val="ac"/>
      </w:pPr>
      <w:r>
        <w:rPr>
          <w:rStyle w:val="ae"/>
        </w:rPr>
        <w:footnoteRef/>
      </w:r>
      <w:r>
        <w:t xml:space="preserve"> </w:t>
      </w:r>
      <w:hyperlink r:id="rId3" w:tgtFrame="_blank" w:history="1">
        <w:r>
          <w:rPr>
            <w:rFonts w:ascii="Arial" w:hAnsi="Arial" w:cs="Arial"/>
            <w:color w:val="0077CC"/>
            <w:u w:val="single"/>
          </w:rPr>
          <w:t>http://dic.academic.ru/dic.nsf/ruwiki/168186</w:t>
        </w:r>
      </w:hyperlink>
    </w:p>
  </w:footnote>
  <w:footnote w:id="7">
    <w:p w:rsidR="00BE08DD" w:rsidRDefault="00BE08DD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А.С.Степановских</w:t>
      </w:r>
      <w:proofErr w:type="spellEnd"/>
      <w:r>
        <w:t>, «Прикладная экология: охрана окружающей среды. Учебник</w:t>
      </w:r>
      <w:proofErr w:type="gramStart"/>
      <w:r>
        <w:t>.»</w:t>
      </w:r>
      <w:proofErr w:type="gramEnd"/>
    </w:p>
  </w:footnote>
  <w:footnote w:id="8">
    <w:p w:rsidR="00E00E5D" w:rsidRDefault="00E00E5D">
      <w:pPr>
        <w:pStyle w:val="ac"/>
      </w:pPr>
      <w:r>
        <w:rPr>
          <w:rStyle w:val="ae"/>
        </w:rPr>
        <w:footnoteRef/>
      </w:r>
      <w:r>
        <w:t xml:space="preserve"> </w:t>
      </w:r>
      <w:hyperlink r:id="rId4" w:tgtFrame="_blank" w:history="1">
        <w:r>
          <w:rPr>
            <w:rFonts w:ascii="Arial" w:hAnsi="Arial" w:cs="Arial"/>
            <w:color w:val="0077CC"/>
            <w:u w:val="single"/>
          </w:rPr>
          <w:t>http://studopedia.org/1-137696.html</w:t>
        </w:r>
      </w:hyperlink>
    </w:p>
  </w:footnote>
  <w:footnote w:id="9">
    <w:p w:rsidR="00BE08DD" w:rsidRDefault="00BE08DD">
      <w:pPr>
        <w:pStyle w:val="ac"/>
      </w:pPr>
      <w:r>
        <w:rPr>
          <w:rStyle w:val="ae"/>
        </w:rPr>
        <w:footnoteRef/>
      </w:r>
      <w:r>
        <w:t xml:space="preserve"> .</w:t>
      </w:r>
      <w:proofErr w:type="spellStart"/>
      <w:r>
        <w:t>С.Степановских</w:t>
      </w:r>
      <w:proofErr w:type="spellEnd"/>
      <w:r>
        <w:t>, «Прикладная экология: охрана окружающей среды. Учебник</w:t>
      </w:r>
      <w:proofErr w:type="gramStart"/>
      <w:r>
        <w:t>.»</w:t>
      </w:r>
      <w:proofErr w:type="gramEnd"/>
    </w:p>
  </w:footnote>
  <w:footnote w:id="10">
    <w:p w:rsidR="00BE08DD" w:rsidRDefault="00BE08DD">
      <w:pPr>
        <w:pStyle w:val="ac"/>
      </w:pPr>
      <w:r>
        <w:rPr>
          <w:rStyle w:val="ae"/>
        </w:rPr>
        <w:footnoteRef/>
      </w:r>
      <w:r>
        <w:t xml:space="preserve"> .</w:t>
      </w:r>
      <w:proofErr w:type="spellStart"/>
      <w:r>
        <w:t>С.Степановских</w:t>
      </w:r>
      <w:proofErr w:type="spellEnd"/>
      <w:r>
        <w:t>, «Прикладная экология: охрана окружающей среды. Учебник</w:t>
      </w:r>
      <w:proofErr w:type="gramStart"/>
      <w:r>
        <w:t>.»</w:t>
      </w:r>
      <w:proofErr w:type="gramEnd"/>
    </w:p>
  </w:footnote>
  <w:footnote w:id="11">
    <w:p w:rsidR="00E00E5D" w:rsidRDefault="00E00E5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Helvetica" w:hAnsi="Helvetica"/>
        </w:rPr>
        <w:t xml:space="preserve">Шилов В. Н., Шальнов М. А., </w:t>
      </w:r>
      <w:proofErr w:type="spellStart"/>
      <w:r>
        <w:rPr>
          <w:rFonts w:ascii="Helvetica" w:hAnsi="Helvetica"/>
        </w:rPr>
        <w:t>Мурадова</w:t>
      </w:r>
      <w:proofErr w:type="spellEnd"/>
      <w:r>
        <w:rPr>
          <w:rFonts w:ascii="Helvetica" w:hAnsi="Helvetica"/>
        </w:rPr>
        <w:t xml:space="preserve"> Е. О., Краснова М. А</w:t>
      </w:r>
      <w:r>
        <w:rPr>
          <w:rFonts w:ascii="Helvetica" w:hAnsi="Helvetica"/>
        </w:rPr>
        <w:br/>
        <w:t>Полный справочник санитарного врача</w:t>
      </w:r>
    </w:p>
  </w:footnote>
  <w:footnote w:id="12">
    <w:p w:rsidR="00BE08DD" w:rsidRDefault="00BE08DD" w:rsidP="00BE08DD">
      <w:pPr>
        <w:pStyle w:val="ac"/>
      </w:pPr>
      <w:r>
        <w:rPr>
          <w:rStyle w:val="ae"/>
        </w:rPr>
        <w:footnoteRef/>
      </w:r>
      <w:r>
        <w:t xml:space="preserve"> Г.Т.Васюкова, «Экология».</w:t>
      </w:r>
    </w:p>
  </w:footnote>
  <w:footnote w:id="13">
    <w:p w:rsidR="00765303" w:rsidRDefault="00765303">
      <w:pPr>
        <w:pStyle w:val="ac"/>
      </w:pPr>
      <w:r>
        <w:rPr>
          <w:rStyle w:val="ae"/>
        </w:rPr>
        <w:footnoteRef/>
      </w:r>
      <w:r>
        <w:t xml:space="preserve"> </w:t>
      </w:r>
      <w:r w:rsidRPr="00765303">
        <w:t>http://greenologia.ru/othody/sinteticheskie/ximicheskie-veshhestva.html</w:t>
      </w:r>
    </w:p>
  </w:footnote>
  <w:footnote w:id="14">
    <w:p w:rsidR="00745E32" w:rsidRDefault="00745E32" w:rsidP="00745E32">
      <w:pPr>
        <w:pStyle w:val="ac"/>
      </w:pPr>
      <w:r>
        <w:rPr>
          <w:rStyle w:val="ae"/>
        </w:rPr>
        <w:footnoteRef/>
      </w:r>
      <w:r>
        <w:t xml:space="preserve"> </w:t>
      </w:r>
      <w:r w:rsidRPr="00533F06">
        <w:t>http://ru-ecology.info/term/1700/</w:t>
      </w:r>
    </w:p>
  </w:footnote>
  <w:footnote w:id="15">
    <w:p w:rsidR="000D7CF7" w:rsidRDefault="000D7CF7">
      <w:pPr>
        <w:pStyle w:val="ac"/>
      </w:pPr>
      <w:r>
        <w:rPr>
          <w:rStyle w:val="ae"/>
        </w:rPr>
        <w:footnoteRef/>
      </w:r>
      <w:r>
        <w:t xml:space="preserve"> </w:t>
      </w:r>
      <w:r w:rsidRPr="000D7CF7">
        <w:t>http://nature-time.ru/2014/05/borba-s-zagryazneniem-atmosferyi-5-sovremennyih-tehnologiy-1/</w:t>
      </w:r>
    </w:p>
  </w:footnote>
  <w:footnote w:id="16">
    <w:p w:rsidR="000668DB" w:rsidRDefault="000668DB">
      <w:pPr>
        <w:pStyle w:val="ac"/>
      </w:pPr>
      <w:r>
        <w:rPr>
          <w:rStyle w:val="ae"/>
        </w:rPr>
        <w:footnoteRef/>
      </w:r>
      <w:r>
        <w:t xml:space="preserve"> </w:t>
      </w:r>
      <w:r w:rsidRPr="000668DB">
        <w:t>http://bibl.tikva.ru/base/B1688/B1688Part18-259.php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414"/>
    <w:multiLevelType w:val="hybridMultilevel"/>
    <w:tmpl w:val="70C2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D29"/>
    <w:multiLevelType w:val="hybridMultilevel"/>
    <w:tmpl w:val="E3EA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0425"/>
    <w:multiLevelType w:val="hybridMultilevel"/>
    <w:tmpl w:val="77380A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C24F48"/>
    <w:multiLevelType w:val="hybridMultilevel"/>
    <w:tmpl w:val="889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BCA"/>
    <w:multiLevelType w:val="hybridMultilevel"/>
    <w:tmpl w:val="6FD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5125"/>
    <w:multiLevelType w:val="hybridMultilevel"/>
    <w:tmpl w:val="A1E0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C5E60"/>
    <w:multiLevelType w:val="hybridMultilevel"/>
    <w:tmpl w:val="A4E8DA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5BD42F7"/>
    <w:multiLevelType w:val="hybridMultilevel"/>
    <w:tmpl w:val="82C2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E7B11"/>
    <w:multiLevelType w:val="hybridMultilevel"/>
    <w:tmpl w:val="3EA248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56FAE"/>
    <w:rsid w:val="00006890"/>
    <w:rsid w:val="000668DB"/>
    <w:rsid w:val="000D7CF7"/>
    <w:rsid w:val="00125E57"/>
    <w:rsid w:val="00256FAE"/>
    <w:rsid w:val="00277B7B"/>
    <w:rsid w:val="0029153D"/>
    <w:rsid w:val="002C5F59"/>
    <w:rsid w:val="00321297"/>
    <w:rsid w:val="00325961"/>
    <w:rsid w:val="003363D3"/>
    <w:rsid w:val="003747B7"/>
    <w:rsid w:val="003D6FF6"/>
    <w:rsid w:val="003E373A"/>
    <w:rsid w:val="00453160"/>
    <w:rsid w:val="004D3D76"/>
    <w:rsid w:val="00533F06"/>
    <w:rsid w:val="005C6E33"/>
    <w:rsid w:val="006812E4"/>
    <w:rsid w:val="00705C0C"/>
    <w:rsid w:val="00745E32"/>
    <w:rsid w:val="00765303"/>
    <w:rsid w:val="00777604"/>
    <w:rsid w:val="007D2069"/>
    <w:rsid w:val="007F17D5"/>
    <w:rsid w:val="008326EA"/>
    <w:rsid w:val="00876C94"/>
    <w:rsid w:val="008C21CF"/>
    <w:rsid w:val="008F3BC8"/>
    <w:rsid w:val="00902CF1"/>
    <w:rsid w:val="00950286"/>
    <w:rsid w:val="009631B8"/>
    <w:rsid w:val="00963FE9"/>
    <w:rsid w:val="009814AA"/>
    <w:rsid w:val="009B51EF"/>
    <w:rsid w:val="009B719E"/>
    <w:rsid w:val="009B71BA"/>
    <w:rsid w:val="00A76FC1"/>
    <w:rsid w:val="00AA0F77"/>
    <w:rsid w:val="00B67DCF"/>
    <w:rsid w:val="00BC6302"/>
    <w:rsid w:val="00BD415C"/>
    <w:rsid w:val="00BE08DD"/>
    <w:rsid w:val="00C070C4"/>
    <w:rsid w:val="00D96933"/>
    <w:rsid w:val="00DA2BE4"/>
    <w:rsid w:val="00DE796A"/>
    <w:rsid w:val="00E00E5D"/>
    <w:rsid w:val="00E457CB"/>
    <w:rsid w:val="00E83229"/>
    <w:rsid w:val="00E95916"/>
    <w:rsid w:val="00EB4F75"/>
    <w:rsid w:val="00F516F0"/>
    <w:rsid w:val="00F72E1F"/>
    <w:rsid w:val="00FE7C95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AE"/>
  </w:style>
  <w:style w:type="paragraph" w:styleId="3">
    <w:name w:val="heading 3"/>
    <w:basedOn w:val="a"/>
    <w:link w:val="30"/>
    <w:uiPriority w:val="9"/>
    <w:qFormat/>
    <w:rsid w:val="000D7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A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56F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19E"/>
  </w:style>
  <w:style w:type="paragraph" w:styleId="a8">
    <w:name w:val="footer"/>
    <w:basedOn w:val="a"/>
    <w:link w:val="a9"/>
    <w:uiPriority w:val="99"/>
    <w:unhideWhenUsed/>
    <w:rsid w:val="009B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19E"/>
  </w:style>
  <w:style w:type="paragraph" w:styleId="aa">
    <w:name w:val="Balloon Text"/>
    <w:basedOn w:val="a"/>
    <w:link w:val="ab"/>
    <w:uiPriority w:val="99"/>
    <w:semiHidden/>
    <w:unhideWhenUsed/>
    <w:rsid w:val="009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19E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326EA"/>
  </w:style>
  <w:style w:type="paragraph" w:styleId="ac">
    <w:name w:val="footnote text"/>
    <w:basedOn w:val="a"/>
    <w:link w:val="ad"/>
    <w:uiPriority w:val="99"/>
    <w:semiHidden/>
    <w:unhideWhenUsed/>
    <w:rsid w:val="00A76F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6F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6FC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00E5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0E5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0E5D"/>
    <w:rPr>
      <w:vertAlign w:val="superscript"/>
    </w:rPr>
  </w:style>
  <w:style w:type="paragraph" w:styleId="af2">
    <w:name w:val="Normal (Web)"/>
    <w:basedOn w:val="a"/>
    <w:uiPriority w:val="99"/>
    <w:unhideWhenUsed/>
    <w:rsid w:val="005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33F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7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C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greenologia.ru/othody/sinteticheskie/ximicheskie-veshhestv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udopedia.org/1-13769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greenologia.ru/eko-problemy/vidy-zagryazneniya-sredy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ographyofrussia.com/racionalnoe-i-neracionalnoe-prirodopolzovanie-prichiny-i-posledstviya-zagryazneniya-okruzhayushhej-sredy/" TargetMode="External"/><Relationship Id="rId20" Type="http://schemas.openxmlformats.org/officeDocument/2006/relationships/hyperlink" Target="http://nature-time.ru/2014/05/borba-s-zagryazneniem-atmosferyi-5-sovremennyih-tehnologiy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dic.academic.ru/dic.nsf/ruwiki/1681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bibl.tikva.ru/base/B1688/B1688Part18-259.php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u-ecology.info/term/17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biofile.ru/bio/22152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c.academic.ru/dic.nsf/ruwiki/168186" TargetMode="External"/><Relationship Id="rId2" Type="http://schemas.openxmlformats.org/officeDocument/2006/relationships/hyperlink" Target="http://greenologia.ru/eko-problemy/vidy-zagryazneniya-sredy.html" TargetMode="External"/><Relationship Id="rId1" Type="http://schemas.openxmlformats.org/officeDocument/2006/relationships/hyperlink" Target="http://geographyofrussia.com/racionalnoe-i-neracionalnoe-prirodopolzovanie-prichiny-i-posledstviya-zagryazneniya-okruzhayushhej-sredy/" TargetMode="External"/><Relationship Id="rId4" Type="http://schemas.openxmlformats.org/officeDocument/2006/relationships/hyperlink" Target="http://studopedia.org/1-1376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B9EF-69F9-4E39-9B7C-D329AD0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2016-04-19T21:20:00Z</dcterms:created>
  <dcterms:modified xsi:type="dcterms:W3CDTF">2016-04-21T23:40:00Z</dcterms:modified>
</cp:coreProperties>
</file>